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C5" w:rsidRDefault="000B3EC5" w:rsidP="000B3EC5">
      <w:pPr>
        <w:jc w:val="center"/>
        <w:rPr>
          <w:rFonts w:cs="Times New Roman"/>
          <w:szCs w:val="28"/>
        </w:rPr>
      </w:pPr>
      <w:r>
        <w:rPr>
          <w:sz w:val="26"/>
          <w:szCs w:val="28"/>
        </w:rPr>
        <w:t xml:space="preserve">Стенограмма выступления </w:t>
      </w:r>
      <w:r>
        <w:rPr>
          <w:rFonts w:cs="Times New Roman"/>
          <w:szCs w:val="28"/>
        </w:rPr>
        <w:t xml:space="preserve">председателя Регионального союза «Владимирское областное объединение организаций профсоюзов» </w:t>
      </w:r>
      <w:r>
        <w:rPr>
          <w:b/>
        </w:rPr>
        <w:t xml:space="preserve">Н.А. </w:t>
      </w:r>
      <w:proofErr w:type="spellStart"/>
      <w:r>
        <w:rPr>
          <w:b/>
        </w:rPr>
        <w:t>Сухарниковой</w:t>
      </w:r>
      <w:proofErr w:type="spellEnd"/>
      <w:r>
        <w:rPr>
          <w:b/>
        </w:rPr>
        <w:t xml:space="preserve">                     </w:t>
      </w:r>
      <w:r>
        <w:t xml:space="preserve">на </w:t>
      </w:r>
      <w:r>
        <w:rPr>
          <w:rFonts w:cs="Times New Roman"/>
          <w:szCs w:val="28"/>
        </w:rPr>
        <w:t xml:space="preserve">заседании «круглого стола», посвященного 100-летию со дня образования Иваново-Вознесенской губернии и Иваново-Вознесенского </w:t>
      </w:r>
    </w:p>
    <w:p w:rsidR="000B3EC5" w:rsidRDefault="000B3EC5" w:rsidP="000B3EC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губернского Совета профсоюзов</w:t>
      </w:r>
    </w:p>
    <w:p w:rsidR="000B3EC5" w:rsidRDefault="000B3EC5"/>
    <w:p w:rsidR="005944D3" w:rsidRDefault="005944D3">
      <w:r>
        <w:tab/>
        <w:t>Уважаемые участники круглого стола!</w:t>
      </w:r>
    </w:p>
    <w:p w:rsidR="005944D3" w:rsidRDefault="005944D3">
      <w:r>
        <w:tab/>
        <w:t xml:space="preserve">Спасибо за приглашение на заседание. Мы действительно внесли огромную лепту в 100-летний юбилей, который Ивановские профсоюзы в этом году отмечают. </w:t>
      </w:r>
    </w:p>
    <w:p w:rsidR="00B010A1" w:rsidRDefault="005944D3" w:rsidP="005944D3">
      <w:pPr>
        <w:ind w:firstLine="708"/>
      </w:pPr>
      <w:proofErr w:type="gramStart"/>
      <w:r>
        <w:t xml:space="preserve">Напомню моменты из становления профсоюзов Ивановской губернии. 10 апреля 1929 года образуется Александровский округ Ивановской промышленной области, куда частично входят наши муниципальные образования, это Александровский, </w:t>
      </w:r>
      <w:proofErr w:type="spellStart"/>
      <w:r>
        <w:t>Гаврилово</w:t>
      </w:r>
      <w:proofErr w:type="spellEnd"/>
      <w:r>
        <w:t>-Посадский</w:t>
      </w:r>
      <w:r w:rsidR="00846784">
        <w:t xml:space="preserve">, </w:t>
      </w:r>
      <w:proofErr w:type="spellStart"/>
      <w:r w:rsidR="00846784">
        <w:t>Киржачский</w:t>
      </w:r>
      <w:proofErr w:type="spellEnd"/>
      <w:r w:rsidR="00846784">
        <w:t xml:space="preserve">, </w:t>
      </w:r>
      <w:proofErr w:type="spellStart"/>
      <w:r w:rsidR="00846784">
        <w:t>Кольчугинский</w:t>
      </w:r>
      <w:proofErr w:type="spellEnd"/>
      <w:r w:rsidR="00846784">
        <w:t>, Юрьевский районы и часть отходит к Нижегородскому краю. 10 июня 1929 года постановлением Всероссийского центрального исполнительного комитета ВЦИК образуется Владимирский округ, который существует совсем немного и 30 июня 1930 года Владимирский и</w:t>
      </w:r>
      <w:proofErr w:type="gramEnd"/>
      <w:r w:rsidR="00846784">
        <w:t xml:space="preserve"> Александровский, как и большинство округов Советского Союза, были упразднены. Их районы отошли в прямое подчинение Ивановской промышленной области. Получается, что Владимирский регион тоже должен отмечать столетие</w:t>
      </w:r>
      <w:r w:rsidR="00602E13">
        <w:t xml:space="preserve"> с момента создания профсоюзов, но нет, получается так, что в этом году 18 ноября мы будем отмечать только 70-летие создания Владимирского профсоюзного объединения. Поскольку Владимирская область вновь возродилась только в августе 1944 года. Эта история тесно взаимосвязана с вашим регионом</w:t>
      </w:r>
      <w:r w:rsidR="006B17DE">
        <w:t>, с вашим краем. Но тема у нас сегодня немного другая: что будет с профсоюзами в ближайшее будущее. Сегодня было отмечено, что без прошлого и настоящего будущего</w:t>
      </w:r>
      <w:r w:rsidR="00602E13">
        <w:t xml:space="preserve"> </w:t>
      </w:r>
      <w:r w:rsidR="006B17DE">
        <w:t xml:space="preserve">не будет. </w:t>
      </w:r>
    </w:p>
    <w:p w:rsidR="005944D3" w:rsidRDefault="00B010A1" w:rsidP="005944D3">
      <w:pPr>
        <w:ind w:firstLine="708"/>
      </w:pPr>
      <w:r>
        <w:t>С</w:t>
      </w:r>
      <w:r w:rsidR="006B17DE">
        <w:t xml:space="preserve">егодня я передала Александру Николаевичу раритет, архивную справку о состоянии численности членов профсоюзов Владимирской губернии на 1 января 1923 года, где численность составляет 90,5 тысяч членов профсоюзов. Сейчас Владимирское профобъединение объединяет </w:t>
      </w:r>
      <w:r w:rsidR="00B1392A">
        <w:t xml:space="preserve">       </w:t>
      </w:r>
      <w:r w:rsidR="006B17DE">
        <w:t xml:space="preserve">102 тысячи членов профсоюзов. Фактически мы находимся на том же уровне, хотя в годы Советской власти эта численность составляла больше 350 тысяч членов профсоюзов. Вот было прошлое, настоящее и что же будет в будущем. </w:t>
      </w:r>
      <w:r>
        <w:t xml:space="preserve">Что должно быть с профсоюзами? </w:t>
      </w:r>
      <w:r w:rsidR="006B17DE">
        <w:t>Я считаю, что должно быть организационное укрепление профсоюзов, продуманная структурная политика, реализация кадровой политики и усиление исполнительской дисциплины.</w:t>
      </w:r>
      <w:r w:rsidR="00C4416A">
        <w:t xml:space="preserve"> Бывает, что решени</w:t>
      </w:r>
      <w:r>
        <w:t>я</w:t>
      </w:r>
      <w:r w:rsidR="00C4416A">
        <w:t xml:space="preserve"> вышестоящих органов</w:t>
      </w:r>
      <w:r>
        <w:t>,</w:t>
      </w:r>
      <w:r w:rsidR="00C4416A">
        <w:t xml:space="preserve"> </w:t>
      </w:r>
      <w:r>
        <w:t xml:space="preserve">как </w:t>
      </w:r>
      <w:r w:rsidR="00C4416A">
        <w:t>на уровне отраслевых организаций</w:t>
      </w:r>
      <w:r>
        <w:t xml:space="preserve"> профсоюзов</w:t>
      </w:r>
      <w:r w:rsidR="00C4416A">
        <w:t>, так и на уровне территориальных образований не всегда исполняются. Если сказать</w:t>
      </w:r>
      <w:r>
        <w:t xml:space="preserve"> о том</w:t>
      </w:r>
      <w:r w:rsidR="00C4416A">
        <w:t>, что идут преобразования предприятий, идут реорганизации, различные структурные преобразования, то профсоюзы во Владимирской области вновь образуются. На последнем заседании Президиума мы подводили итоги нашей работы</w:t>
      </w:r>
      <w:r>
        <w:t xml:space="preserve"> за прошедший год</w:t>
      </w:r>
      <w:r w:rsidR="00C4416A">
        <w:t xml:space="preserve"> и можем констатировать то, что за год у нас было создано </w:t>
      </w:r>
      <w:r w:rsidR="00B1392A">
        <w:t xml:space="preserve">                   </w:t>
      </w:r>
      <w:r w:rsidR="00C4416A">
        <w:lastRenderedPageBreak/>
        <w:t xml:space="preserve">22 первичных профсоюзных организации. Принято в члены профсоюзов почти 7 тысяч человек. </w:t>
      </w:r>
      <w:r w:rsidR="00B1392A">
        <w:t>Но</w:t>
      </w:r>
      <w:proofErr w:type="gramStart"/>
      <w:r w:rsidR="00B1392A">
        <w:t xml:space="preserve">… </w:t>
      </w:r>
      <w:r w:rsidR="00C4416A">
        <w:t>Н</w:t>
      </w:r>
      <w:proofErr w:type="gramEnd"/>
      <w:r w:rsidR="00C4416A">
        <w:t xml:space="preserve">а территории нашего региона очень много создано предприятий, но наши отраслевые организации профсоюзов не могут там создать ни одной новой первичной профсоюзной организации. Это связано с вопросом социального партнерства и с тем, что информационный блок, информационная политика наших профсоюзов еще хромает. Не все знают о том, что может дать профсоюз, его преимущества и что делает в целом профсоюз в регионах. </w:t>
      </w:r>
      <w:r w:rsidR="00B1392A">
        <w:t>Существует и</w:t>
      </w:r>
      <w:r w:rsidR="00C4416A">
        <w:t xml:space="preserve">нформационная блокада. Я считаю, что в будущем должны быть взаимно связаны информационный блок </w:t>
      </w:r>
      <w:r w:rsidR="00037578">
        <w:t>и социальная политика.</w:t>
      </w:r>
    </w:p>
    <w:p w:rsidR="00037578" w:rsidRDefault="00037578" w:rsidP="005944D3">
      <w:pPr>
        <w:ind w:firstLine="708"/>
      </w:pPr>
      <w:r>
        <w:t xml:space="preserve">Хочу более подробно остановиться на коллективных договорах. Учитывая, что социальное партнерство играет ведущую роль в регулировании интересов работников, работодателей и органов власти, считаю, что для успешного функционирования механизма усиления федеральных органов исполнительной власти нужна определенная корректировка действующего законодательства. В чем это заключается. Во-первых. </w:t>
      </w:r>
      <w:r w:rsidR="00B1392A">
        <w:t>О</w:t>
      </w:r>
      <w:r>
        <w:t>бсуждения нормативно-правовых актов по широкому кругу социально-</w:t>
      </w:r>
      <w:r w:rsidR="00827F80">
        <w:t>трудовых</w:t>
      </w:r>
      <w:r>
        <w:t xml:space="preserve"> вопросов бывают без учета мнения профсоюзов. Если посмотреть на работодателей, которые в каких-то организациях охотно идут навстречу представителям работников и заключают коллективные договора, а есть такие работодатели, которые не социально-ответственные. </w:t>
      </w:r>
      <w:r w:rsidR="00827F80">
        <w:t xml:space="preserve">Но и те и другие несут одинаковое обременение в экономическом плане. Можно предусмотреть механизм экономического стимулирования социально-ответственных работодателей и ужесточить ответственность тех, кто отказывается выполнять взятые на себя обязательства в рамках социального партнерства. Потому что штрафы </w:t>
      </w:r>
      <w:proofErr w:type="gramStart"/>
      <w:r w:rsidR="00827F80">
        <w:t>совершенно минимальные</w:t>
      </w:r>
      <w:proofErr w:type="gramEnd"/>
      <w:r w:rsidR="00827F80">
        <w:t>.</w:t>
      </w:r>
    </w:p>
    <w:p w:rsidR="00827F80" w:rsidRDefault="00827F80" w:rsidP="005944D3">
      <w:pPr>
        <w:ind w:firstLine="708"/>
      </w:pPr>
      <w:r>
        <w:t>И еще. На территории нашего региона в практике областной 3-х сторонней комиссии</w:t>
      </w:r>
      <w:r w:rsidR="00B1392A">
        <w:t>,</w:t>
      </w:r>
      <w:r>
        <w:t xml:space="preserve"> к сожалению</w:t>
      </w:r>
      <w:r w:rsidR="00B1392A">
        <w:t>,</w:t>
      </w:r>
      <w:r>
        <w:t xml:space="preserve"> пока нет вопросов </w:t>
      </w:r>
      <w:proofErr w:type="spellStart"/>
      <w:r>
        <w:t>дослушивания</w:t>
      </w:r>
      <w:proofErr w:type="spellEnd"/>
      <w:r>
        <w:t xml:space="preserve"> работы муниципальных комиссий социального партнерства, представителя которой мы даем в муниципальные образования. Если бы это было внесено </w:t>
      </w:r>
      <w:r w:rsidR="00B1392A">
        <w:t xml:space="preserve">как рекомендации </w:t>
      </w:r>
      <w:r>
        <w:t>в законодательную базу и если бы эт</w:t>
      </w:r>
      <w:r w:rsidR="00B1392A">
        <w:t>у работу на муниципальном уровне</w:t>
      </w:r>
      <w:r>
        <w:t xml:space="preserve"> заслушивал</w:t>
      </w:r>
      <w:r w:rsidR="00B1392A">
        <w:t>и</w:t>
      </w:r>
      <w:r>
        <w:t xml:space="preserve"> то это, думаю, повысило бы ответственность </w:t>
      </w:r>
      <w:r w:rsidR="00B1392A">
        <w:t>на местах лиц,</w:t>
      </w:r>
      <w:r>
        <w:t xml:space="preserve"> </w:t>
      </w:r>
      <w:r w:rsidR="00B1392A">
        <w:t>к</w:t>
      </w:r>
      <w:r>
        <w:t>оторые отвечают за социальное партнерство в муниципальных образованиях.</w:t>
      </w:r>
    </w:p>
    <w:p w:rsidR="00827F80" w:rsidRDefault="00827F80" w:rsidP="005944D3">
      <w:pPr>
        <w:ind w:firstLine="708"/>
      </w:pPr>
    </w:p>
    <w:p w:rsidR="00827F80" w:rsidRDefault="00827F80" w:rsidP="005944D3">
      <w:pPr>
        <w:ind w:firstLine="708"/>
      </w:pPr>
      <w:r>
        <w:t>Спасибо.</w:t>
      </w:r>
    </w:p>
    <w:p w:rsidR="00F35437" w:rsidRDefault="00F35437" w:rsidP="005944D3">
      <w:pPr>
        <w:ind w:firstLine="708"/>
      </w:pPr>
    </w:p>
    <w:p w:rsidR="00F35437" w:rsidRPr="00F35437" w:rsidRDefault="00F35437" w:rsidP="005944D3">
      <w:pPr>
        <w:ind w:firstLine="708"/>
      </w:pPr>
    </w:p>
    <w:p w:rsidR="00F35437" w:rsidRPr="00F35437" w:rsidRDefault="00F35437" w:rsidP="00F35437">
      <w:pPr>
        <w:rPr>
          <w:szCs w:val="28"/>
        </w:rPr>
      </w:pPr>
      <w:r w:rsidRPr="00F35437">
        <w:rPr>
          <w:szCs w:val="28"/>
        </w:rPr>
        <w:t>Председательствующий</w:t>
      </w:r>
    </w:p>
    <w:p w:rsidR="00F35437" w:rsidRPr="00F35437" w:rsidRDefault="00F35437" w:rsidP="00F35437">
      <w:pPr>
        <w:rPr>
          <w:szCs w:val="28"/>
        </w:rPr>
      </w:pPr>
      <w:r w:rsidRPr="00F35437">
        <w:rPr>
          <w:szCs w:val="28"/>
        </w:rPr>
        <w:t>на заседании Совета,</w:t>
      </w:r>
    </w:p>
    <w:p w:rsidR="00F35437" w:rsidRPr="00F35437" w:rsidRDefault="00F35437" w:rsidP="00F35437">
      <w:pPr>
        <w:rPr>
          <w:szCs w:val="28"/>
        </w:rPr>
      </w:pPr>
      <w:r w:rsidRPr="00F35437">
        <w:rPr>
          <w:szCs w:val="28"/>
        </w:rPr>
        <w:t>Председатель ИОООП</w:t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  <w:t>А.Н. Мирской</w:t>
      </w:r>
    </w:p>
    <w:p w:rsidR="00F35437" w:rsidRPr="00F35437" w:rsidRDefault="00F35437" w:rsidP="00F35437">
      <w:pPr>
        <w:rPr>
          <w:szCs w:val="28"/>
        </w:rPr>
      </w:pPr>
    </w:p>
    <w:p w:rsidR="00F35437" w:rsidRPr="00F35437" w:rsidRDefault="00F35437" w:rsidP="00F35437">
      <w:pPr>
        <w:rPr>
          <w:szCs w:val="28"/>
        </w:rPr>
      </w:pPr>
    </w:p>
    <w:p w:rsidR="00F35437" w:rsidRPr="00C14591" w:rsidRDefault="00F35437" w:rsidP="00F35437">
      <w:pPr>
        <w:rPr>
          <w:sz w:val="26"/>
        </w:rPr>
      </w:pPr>
      <w:r w:rsidRPr="00F35437">
        <w:rPr>
          <w:szCs w:val="28"/>
        </w:rPr>
        <w:t>Секретарь</w:t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</w:r>
      <w:r w:rsidRPr="00F35437">
        <w:rPr>
          <w:szCs w:val="28"/>
        </w:rPr>
        <w:tab/>
        <w:t>Н.Н. Панюшина</w:t>
      </w:r>
      <w:bookmarkStart w:id="0" w:name="_GoBack"/>
      <w:bookmarkEnd w:id="0"/>
    </w:p>
    <w:p w:rsidR="00F35437" w:rsidRDefault="00F35437" w:rsidP="005944D3">
      <w:pPr>
        <w:ind w:firstLine="708"/>
      </w:pPr>
    </w:p>
    <w:sectPr w:rsidR="00F3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D3"/>
    <w:rsid w:val="00037578"/>
    <w:rsid w:val="000B3EC5"/>
    <w:rsid w:val="00477563"/>
    <w:rsid w:val="004C5CD3"/>
    <w:rsid w:val="004C5EF2"/>
    <w:rsid w:val="00545E2E"/>
    <w:rsid w:val="005944D3"/>
    <w:rsid w:val="00602E13"/>
    <w:rsid w:val="006B17DE"/>
    <w:rsid w:val="007F7D46"/>
    <w:rsid w:val="00827F80"/>
    <w:rsid w:val="00846784"/>
    <w:rsid w:val="00B010A1"/>
    <w:rsid w:val="00B1392A"/>
    <w:rsid w:val="00C4416A"/>
    <w:rsid w:val="00E874ED"/>
    <w:rsid w:val="00F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2018-03-16T05:52:00Z</dcterms:created>
  <dcterms:modified xsi:type="dcterms:W3CDTF">2018-04-12T10:32:00Z</dcterms:modified>
</cp:coreProperties>
</file>