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BE" w:rsidRDefault="007176BE" w:rsidP="00571103">
      <w:pPr>
        <w:autoSpaceDE w:val="0"/>
        <w:autoSpaceDN w:val="0"/>
        <w:adjustRightInd w:val="0"/>
        <w:ind w:firstLine="540"/>
        <w:jc w:val="both"/>
        <w:rPr>
          <w:rStyle w:val="a8"/>
          <w:color w:val="1E1E1E"/>
          <w:sz w:val="28"/>
          <w:szCs w:val="28"/>
          <w:bdr w:val="none" w:sz="0" w:space="0" w:color="auto" w:frame="1"/>
        </w:rPr>
      </w:pPr>
      <w:r>
        <w:rPr>
          <w:rStyle w:val="a8"/>
          <w:color w:val="1E1E1E"/>
          <w:sz w:val="28"/>
          <w:szCs w:val="28"/>
          <w:bdr w:val="none" w:sz="0" w:space="0" w:color="auto" w:frame="1"/>
        </w:rPr>
        <w:t>Правительством РФ скорректирован порядок введения полного или частичного ограничения режима потребления электрической энергии.</w:t>
      </w:r>
    </w:p>
    <w:p w:rsidR="0083183D" w:rsidRPr="0083183D" w:rsidRDefault="0083183D" w:rsidP="00571103">
      <w:pPr>
        <w:autoSpaceDE w:val="0"/>
        <w:autoSpaceDN w:val="0"/>
        <w:adjustRightInd w:val="0"/>
        <w:ind w:firstLine="540"/>
        <w:jc w:val="both"/>
        <w:rPr>
          <w:rStyle w:val="a8"/>
          <w:b w:val="0"/>
          <w:color w:val="1E1E1E"/>
          <w:sz w:val="28"/>
          <w:szCs w:val="28"/>
          <w:bdr w:val="none" w:sz="0" w:space="0" w:color="auto" w:frame="1"/>
        </w:rPr>
      </w:pPr>
    </w:p>
    <w:p w:rsidR="00571103" w:rsidRPr="007176BE" w:rsidRDefault="00DA588A" w:rsidP="0057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6BE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 xml:space="preserve">Правительством РФ </w:t>
      </w:r>
      <w:r w:rsidR="00571103" w:rsidRPr="007176BE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>внесены изменения</w:t>
      </w:r>
      <w:r w:rsidR="00571103" w:rsidRPr="007176BE">
        <w:rPr>
          <w:rStyle w:val="a8"/>
          <w:color w:val="1E1E1E"/>
          <w:sz w:val="28"/>
          <w:szCs w:val="28"/>
          <w:bdr w:val="none" w:sz="0" w:space="0" w:color="auto" w:frame="1"/>
        </w:rPr>
        <w:t xml:space="preserve"> </w:t>
      </w:r>
      <w:r w:rsidR="00571103" w:rsidRPr="007176BE">
        <w:rPr>
          <w:sz w:val="28"/>
          <w:szCs w:val="28"/>
        </w:rPr>
        <w:t xml:space="preserve">в </w:t>
      </w:r>
      <w:hyperlink r:id="rId6" w:history="1">
        <w:r w:rsidR="00571103" w:rsidRPr="007176BE">
          <w:rPr>
            <w:sz w:val="28"/>
            <w:szCs w:val="28"/>
          </w:rPr>
          <w:t>постановление</w:t>
        </w:r>
      </w:hyperlink>
      <w:r w:rsidR="00571103" w:rsidRPr="007176BE">
        <w:rPr>
          <w:sz w:val="28"/>
          <w:szCs w:val="28"/>
        </w:rPr>
        <w:t xml:space="preserve"> Правительства Российской Федерации </w:t>
      </w:r>
      <w:r w:rsidR="007176BE" w:rsidRPr="007176BE">
        <w:rPr>
          <w:sz w:val="28"/>
          <w:szCs w:val="28"/>
        </w:rPr>
        <w:t>от 4 мая 2012 г. N 442 «О функционировании розничн</w:t>
      </w:r>
      <w:r w:rsidR="0083183D">
        <w:rPr>
          <w:sz w:val="28"/>
          <w:szCs w:val="28"/>
        </w:rPr>
        <w:t>ых рынков электрической энергии</w:t>
      </w:r>
      <w:r w:rsidR="007176BE" w:rsidRPr="007176BE">
        <w:rPr>
          <w:sz w:val="28"/>
          <w:szCs w:val="28"/>
        </w:rPr>
        <w:t>, полном и (или) частичном ограничении режима потребления электрической энергии»</w:t>
      </w:r>
    </w:p>
    <w:p w:rsidR="0002648A" w:rsidRPr="004E3555" w:rsidRDefault="009970A1" w:rsidP="00514E30">
      <w:pPr>
        <w:pStyle w:val="a7"/>
        <w:shd w:val="clear" w:color="auto" w:fill="FFFFFF"/>
        <w:spacing w:before="0" w:beforeAutospacing="0" w:after="0" w:afterAutospacing="0" w:line="432" w:lineRule="atLeast"/>
        <w:ind w:firstLine="708"/>
        <w:jc w:val="both"/>
        <w:textAlignment w:val="baseline"/>
        <w:rPr>
          <w:rStyle w:val="a8"/>
          <w:b w:val="0"/>
          <w:color w:val="1E1E1E"/>
          <w:sz w:val="28"/>
          <w:szCs w:val="28"/>
          <w:bdr w:val="none" w:sz="0" w:space="0" w:color="auto" w:frame="1"/>
        </w:rPr>
      </w:pPr>
      <w:r w:rsidRPr="004E3555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>С 29 сентября 2017 года вступает в силу постановление Правительства РФ № 624</w:t>
      </w:r>
      <w:r w:rsidR="00634E32" w:rsidRPr="00634E32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 xml:space="preserve"> </w:t>
      </w:r>
      <w:r w:rsidR="00634E32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>от 24.05.2017 г.</w:t>
      </w:r>
      <w:r w:rsidRPr="004E3555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 xml:space="preserve"> «О внесении изменений в некоторые акты Правительства РФ по вопросам введения полного и (или) частичного ограничения режима потребления электрической энергии, а также применения пе</w:t>
      </w:r>
      <w:r w:rsidR="0002648A" w:rsidRPr="004E3555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>чатей хозяйственных обществ»</w:t>
      </w:r>
      <w:r w:rsidR="004E3555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>.</w:t>
      </w:r>
    </w:p>
    <w:p w:rsidR="009970A1" w:rsidRPr="009A4AE9" w:rsidRDefault="00571103" w:rsidP="004E3555">
      <w:pPr>
        <w:pStyle w:val="a7"/>
        <w:shd w:val="clear" w:color="auto" w:fill="FFFFFF"/>
        <w:spacing w:before="0" w:beforeAutospacing="0" w:after="0" w:afterAutospacing="0" w:line="432" w:lineRule="atLeast"/>
        <w:ind w:firstLine="708"/>
        <w:jc w:val="both"/>
        <w:textAlignment w:val="baseline"/>
        <w:rPr>
          <w:b/>
          <w:color w:val="1E1E1E"/>
          <w:sz w:val="28"/>
          <w:szCs w:val="28"/>
        </w:rPr>
      </w:pPr>
      <w:r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 xml:space="preserve">Постановление вносит изменения </w:t>
      </w:r>
      <w:r w:rsidR="009A4AE9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 xml:space="preserve">в </w:t>
      </w:r>
      <w:r w:rsidR="009970A1" w:rsidRPr="009A4AE9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 xml:space="preserve">порядок </w:t>
      </w:r>
      <w:proofErr w:type="gramStart"/>
      <w:r w:rsidR="009970A1" w:rsidRPr="009A4AE9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>введения ограничения режима потребления электрической энергии</w:t>
      </w:r>
      <w:proofErr w:type="gramEnd"/>
      <w:r w:rsidR="009970A1" w:rsidRPr="009A4AE9">
        <w:rPr>
          <w:rStyle w:val="a8"/>
          <w:b w:val="0"/>
          <w:color w:val="1E1E1E"/>
          <w:sz w:val="28"/>
          <w:szCs w:val="28"/>
          <w:bdr w:val="none" w:sz="0" w:space="0" w:color="auto" w:frame="1"/>
        </w:rPr>
        <w:t>.</w:t>
      </w:r>
    </w:p>
    <w:p w:rsidR="009970A1" w:rsidRPr="009A4AE9" w:rsidRDefault="009970A1" w:rsidP="00514E30">
      <w:pPr>
        <w:pStyle w:val="a7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color w:val="1E1E1E"/>
          <w:sz w:val="28"/>
          <w:szCs w:val="28"/>
        </w:rPr>
      </w:pPr>
      <w:r w:rsidRPr="009A4AE9">
        <w:rPr>
          <w:color w:val="1E1E1E"/>
          <w:sz w:val="28"/>
          <w:szCs w:val="28"/>
        </w:rPr>
        <w:t xml:space="preserve">Изменения направлены на укрепление платежной дисциплины потребителей энергетических ресурсов и </w:t>
      </w:r>
      <w:r w:rsidR="00035319">
        <w:rPr>
          <w:color w:val="1E1E1E"/>
          <w:sz w:val="28"/>
          <w:szCs w:val="28"/>
        </w:rPr>
        <w:t xml:space="preserve">на </w:t>
      </w:r>
      <w:r w:rsidRPr="009A4AE9">
        <w:rPr>
          <w:color w:val="1E1E1E"/>
          <w:sz w:val="28"/>
          <w:szCs w:val="28"/>
        </w:rPr>
        <w:t xml:space="preserve"> обеспечение своевременной оплаты за электрическую энергию и услуги по ее передаче.</w:t>
      </w:r>
    </w:p>
    <w:p w:rsidR="009970A1" w:rsidRPr="009A4AE9" w:rsidRDefault="00BF336F" w:rsidP="00514E30">
      <w:pPr>
        <w:pStyle w:val="a7"/>
        <w:shd w:val="clear" w:color="auto" w:fill="FFFFFF"/>
        <w:spacing w:before="0" w:beforeAutospacing="0" w:after="240" w:afterAutospacing="0" w:line="432" w:lineRule="atLeast"/>
        <w:ind w:firstLine="708"/>
        <w:jc w:val="both"/>
        <w:textAlignment w:val="baseline"/>
        <w:rPr>
          <w:color w:val="1E1E1E"/>
          <w:sz w:val="28"/>
          <w:szCs w:val="28"/>
        </w:rPr>
      </w:pPr>
      <w:r w:rsidRPr="009A4AE9">
        <w:rPr>
          <w:color w:val="1E1E1E"/>
          <w:sz w:val="28"/>
          <w:szCs w:val="28"/>
        </w:rPr>
        <w:t>С</w:t>
      </w:r>
      <w:r w:rsidR="009970A1" w:rsidRPr="009A4AE9">
        <w:rPr>
          <w:color w:val="1E1E1E"/>
          <w:sz w:val="28"/>
          <w:szCs w:val="28"/>
        </w:rPr>
        <w:t xml:space="preserve">огласно новым правилам, ограничение электроэнергии может быть осуществлено за любой размер задолженности. </w:t>
      </w:r>
      <w:proofErr w:type="spellStart"/>
      <w:r w:rsidR="009970A1" w:rsidRPr="009A4AE9">
        <w:rPr>
          <w:color w:val="1E1E1E"/>
          <w:sz w:val="28"/>
          <w:szCs w:val="28"/>
        </w:rPr>
        <w:t>Энергосбытовая</w:t>
      </w:r>
      <w:proofErr w:type="spellEnd"/>
      <w:r w:rsidR="009970A1" w:rsidRPr="009A4AE9">
        <w:rPr>
          <w:color w:val="1E1E1E"/>
          <w:sz w:val="28"/>
          <w:szCs w:val="28"/>
        </w:rPr>
        <w:t xml:space="preserve"> компания имеет право </w:t>
      </w:r>
      <w:r w:rsidR="0002648A" w:rsidRPr="009A4AE9">
        <w:rPr>
          <w:color w:val="1E1E1E"/>
          <w:sz w:val="28"/>
          <w:szCs w:val="28"/>
        </w:rPr>
        <w:t xml:space="preserve">на </w:t>
      </w:r>
      <w:r w:rsidR="009970A1" w:rsidRPr="009A4AE9">
        <w:rPr>
          <w:color w:val="1E1E1E"/>
          <w:sz w:val="28"/>
          <w:szCs w:val="28"/>
        </w:rPr>
        <w:t>ограничение электроснабжения при образовании задолженности в любом объеме без ожидания ее накопления.</w:t>
      </w:r>
      <w:r w:rsidR="009970A1" w:rsidRPr="009A4AE9">
        <w:rPr>
          <w:color w:val="1E1E1E"/>
          <w:sz w:val="28"/>
          <w:szCs w:val="28"/>
        </w:rPr>
        <w:br/>
        <w:t xml:space="preserve">Так же Постановление вводит обязанность потребителя, в случае получения им соответствующего уведомления об ограничении, самостоятельно обеспечить прекращение (сокращение) потребления электроэнергии в указанный в уведомлении срок. Для контроля самоограничения потребитель обязан допустить представителей сетевой организации на свои объекты. Контроль самоограничения потребителя производится не позднее 10 дней </w:t>
      </w:r>
      <w:proofErr w:type="gramStart"/>
      <w:r w:rsidR="009970A1" w:rsidRPr="009A4AE9">
        <w:rPr>
          <w:color w:val="1E1E1E"/>
          <w:sz w:val="28"/>
          <w:szCs w:val="28"/>
        </w:rPr>
        <w:t>с даты</w:t>
      </w:r>
      <w:proofErr w:type="gramEnd"/>
      <w:r w:rsidR="009970A1" w:rsidRPr="009A4AE9">
        <w:rPr>
          <w:color w:val="1E1E1E"/>
          <w:sz w:val="28"/>
          <w:szCs w:val="28"/>
        </w:rPr>
        <w:t xml:space="preserve"> его введения и далее не реже чем один раз в 30 дней.</w:t>
      </w:r>
    </w:p>
    <w:p w:rsidR="00D27065" w:rsidRDefault="00634E32" w:rsidP="00634E32">
      <w:pPr>
        <w:pStyle w:val="a7"/>
        <w:shd w:val="clear" w:color="auto" w:fill="FFFFFF"/>
        <w:spacing w:before="0" w:beforeAutospacing="0" w:after="240" w:afterAutospacing="0" w:line="432" w:lineRule="atLeast"/>
        <w:ind w:firstLine="708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</w:t>
      </w:r>
      <w:r w:rsidR="009970A1" w:rsidRPr="009A4AE9">
        <w:rPr>
          <w:color w:val="1E1E1E"/>
          <w:sz w:val="28"/>
          <w:szCs w:val="28"/>
        </w:rPr>
        <w:t xml:space="preserve"> соответствии с Постановлением стало возможным полное ограничение электроснабжения абс</w:t>
      </w:r>
      <w:r w:rsidR="009A4AE9">
        <w:rPr>
          <w:color w:val="1E1E1E"/>
          <w:sz w:val="28"/>
          <w:szCs w:val="28"/>
        </w:rPr>
        <w:t>олютно всех типов потребителей</w:t>
      </w:r>
      <w:r w:rsidR="00035319">
        <w:rPr>
          <w:color w:val="1E1E1E"/>
          <w:sz w:val="28"/>
          <w:szCs w:val="28"/>
        </w:rPr>
        <w:t xml:space="preserve">, </w:t>
      </w:r>
      <w:r w:rsidR="00035319" w:rsidRPr="00035319">
        <w:rPr>
          <w:color w:val="1E1E1E"/>
          <w:sz w:val="28"/>
          <w:szCs w:val="28"/>
          <w:shd w:val="clear" w:color="auto" w:fill="FFFFFF"/>
        </w:rPr>
        <w:t>в том числе ограничение которых может привести к экономическим, экологическим или социальным последствиям.</w:t>
      </w:r>
      <w:r w:rsidR="00035319" w:rsidRPr="00035319">
        <w:rPr>
          <w:rStyle w:val="apple-converted-space"/>
          <w:color w:val="1E1E1E"/>
          <w:sz w:val="28"/>
          <w:szCs w:val="28"/>
          <w:shd w:val="clear" w:color="auto" w:fill="FFFFFF"/>
        </w:rPr>
        <w:t> </w:t>
      </w:r>
      <w:r w:rsidR="009A4AE9">
        <w:rPr>
          <w:color w:val="1E1E1E"/>
          <w:sz w:val="28"/>
          <w:szCs w:val="28"/>
        </w:rPr>
        <w:t xml:space="preserve"> </w:t>
      </w:r>
      <w:r w:rsidR="009970A1" w:rsidRPr="009A4AE9">
        <w:rPr>
          <w:color w:val="1E1E1E"/>
          <w:sz w:val="28"/>
          <w:szCs w:val="28"/>
        </w:rPr>
        <w:t>Такие потребители отключаются от электроснабжения после проведения ими мероприятий, обеспечивающих их готовность к введению ограничения</w:t>
      </w:r>
      <w:r w:rsidR="00D27065">
        <w:rPr>
          <w:color w:val="1E1E1E"/>
          <w:sz w:val="28"/>
          <w:szCs w:val="28"/>
        </w:rPr>
        <w:t>.</w:t>
      </w:r>
    </w:p>
    <w:p w:rsidR="00514E30" w:rsidRDefault="00514E30" w:rsidP="00514E30">
      <w:pPr>
        <w:pStyle w:val="a7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color w:val="1E1E1E"/>
          <w:sz w:val="28"/>
          <w:szCs w:val="28"/>
          <w:shd w:val="clear" w:color="auto" w:fill="FFFFFF"/>
        </w:rPr>
      </w:pPr>
    </w:p>
    <w:p w:rsidR="00514E30" w:rsidRDefault="00514E30" w:rsidP="00514E30">
      <w:pPr>
        <w:pStyle w:val="a7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color w:val="1E1E1E"/>
          <w:sz w:val="28"/>
          <w:szCs w:val="28"/>
          <w:shd w:val="clear" w:color="auto" w:fill="FFFFFF"/>
        </w:rPr>
      </w:pPr>
    </w:p>
    <w:p w:rsidR="00DA588A" w:rsidRDefault="009A4AE9" w:rsidP="00DA588A">
      <w:pPr>
        <w:pStyle w:val="a7"/>
        <w:shd w:val="clear" w:color="auto" w:fill="FFFFFF"/>
        <w:spacing w:before="0" w:beforeAutospacing="0" w:after="240" w:afterAutospacing="0" w:line="432" w:lineRule="atLeast"/>
        <w:ind w:firstLine="708"/>
        <w:jc w:val="both"/>
        <w:textAlignment w:val="baseline"/>
      </w:pPr>
      <w:r w:rsidRPr="009A4AE9">
        <w:rPr>
          <w:color w:val="1E1E1E"/>
          <w:sz w:val="28"/>
          <w:szCs w:val="28"/>
          <w:shd w:val="clear" w:color="auto" w:fill="FFFFFF"/>
        </w:rPr>
        <w:t xml:space="preserve">Постановлением №624 предусматривается более широкий перечень способов уведомления потребителей о введении ограничений потребления электрической энергии. </w:t>
      </w:r>
      <w:r w:rsidR="003544E0">
        <w:rPr>
          <w:color w:val="1E1E1E"/>
          <w:sz w:val="28"/>
          <w:szCs w:val="28"/>
          <w:shd w:val="clear" w:color="auto" w:fill="FFFFFF"/>
        </w:rPr>
        <w:t xml:space="preserve"> </w:t>
      </w:r>
      <w:r w:rsidRPr="009A4AE9">
        <w:rPr>
          <w:color w:val="1E1E1E"/>
          <w:sz w:val="28"/>
          <w:szCs w:val="28"/>
          <w:shd w:val="clear" w:color="auto" w:fill="FFFFFF"/>
        </w:rPr>
        <w:t xml:space="preserve">По согласованию сторон договора имеется возможность использования </w:t>
      </w:r>
      <w:proofErr w:type="spellStart"/>
      <w:r w:rsidRPr="009A4AE9">
        <w:rPr>
          <w:color w:val="1E1E1E"/>
          <w:sz w:val="28"/>
          <w:szCs w:val="28"/>
          <w:shd w:val="clear" w:color="auto" w:fill="FFFFFF"/>
        </w:rPr>
        <w:t>смс-сообщений</w:t>
      </w:r>
      <w:proofErr w:type="spellEnd"/>
      <w:r w:rsidRPr="009A4AE9">
        <w:rPr>
          <w:color w:val="1E1E1E"/>
          <w:sz w:val="28"/>
          <w:szCs w:val="28"/>
          <w:shd w:val="clear" w:color="auto" w:fill="FFFFFF"/>
        </w:rPr>
        <w:t>, сообщений на адрес электронной почты, путем включения соответствующего уведомления в счет на оплату услуг, публикацией в СМИ и рядом иных способов.</w:t>
      </w:r>
      <w:r w:rsidR="00634E32" w:rsidRPr="00634E32">
        <w:t xml:space="preserve"> </w:t>
      </w:r>
    </w:p>
    <w:p w:rsidR="009970A1" w:rsidRPr="00DA588A" w:rsidRDefault="00DA588A" w:rsidP="00DA588A">
      <w:pPr>
        <w:pStyle w:val="a7"/>
        <w:shd w:val="clear" w:color="auto" w:fill="FFFFFF"/>
        <w:spacing w:before="0" w:beforeAutospacing="0" w:after="240" w:afterAutospacing="0" w:line="432" w:lineRule="atLeast"/>
        <w:ind w:firstLine="708"/>
        <w:jc w:val="both"/>
        <w:textAlignment w:val="baseline"/>
        <w:rPr>
          <w:color w:val="1E1E1E"/>
          <w:sz w:val="28"/>
          <w:szCs w:val="28"/>
        </w:rPr>
      </w:pPr>
      <w:r w:rsidRPr="00DA588A">
        <w:rPr>
          <w:sz w:val="28"/>
          <w:szCs w:val="28"/>
        </w:rPr>
        <w:t>Так же</w:t>
      </w:r>
      <w:r>
        <w:t xml:space="preserve"> </w:t>
      </w:r>
      <w:r w:rsidR="00634E32" w:rsidRPr="00DA588A">
        <w:rPr>
          <w:sz w:val="28"/>
          <w:szCs w:val="28"/>
        </w:rPr>
        <w:t>предусматриваются способы осуществления контроля за соблюдением потребителем введенного ограничения на потребление электрической энергии, вводится обязательная выплата инициатору введения ограничения фиксированной суммы в счет компенсации понесенных расходов, являющейся обязательным условием возобновления режима потребления. Также в отдельные нормативные правовые акты Правительства РФ вносятся изменения, которыми уточняется состав условий договоров, заключаемых на розничных рынках, порядок раскрытия информации субъектами электроэнергетики, их права и обязанности</w:t>
      </w:r>
    </w:p>
    <w:p w:rsidR="006C060D" w:rsidRPr="00DA588A" w:rsidRDefault="006C060D" w:rsidP="00514E30">
      <w:pPr>
        <w:jc w:val="both"/>
        <w:rPr>
          <w:sz w:val="28"/>
          <w:szCs w:val="28"/>
        </w:rPr>
      </w:pPr>
    </w:p>
    <w:sectPr w:rsidR="006C060D" w:rsidRPr="00DA588A" w:rsidSect="006C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C9" w:rsidRDefault="00D970C9" w:rsidP="00DA588A">
      <w:r>
        <w:separator/>
      </w:r>
    </w:p>
  </w:endnote>
  <w:endnote w:type="continuationSeparator" w:id="0">
    <w:p w:rsidR="00D970C9" w:rsidRDefault="00D970C9" w:rsidP="00DA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C9" w:rsidRDefault="00D970C9" w:rsidP="00DA588A">
      <w:r>
        <w:separator/>
      </w:r>
    </w:p>
  </w:footnote>
  <w:footnote w:type="continuationSeparator" w:id="0">
    <w:p w:rsidR="00D970C9" w:rsidRDefault="00D970C9" w:rsidP="00DA5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0A1"/>
    <w:rsid w:val="0002648A"/>
    <w:rsid w:val="00035319"/>
    <w:rsid w:val="001C1280"/>
    <w:rsid w:val="002371E1"/>
    <w:rsid w:val="002B0DAC"/>
    <w:rsid w:val="00337C9F"/>
    <w:rsid w:val="003544E0"/>
    <w:rsid w:val="004E3555"/>
    <w:rsid w:val="00514E30"/>
    <w:rsid w:val="00571103"/>
    <w:rsid w:val="00585EA2"/>
    <w:rsid w:val="005E57DD"/>
    <w:rsid w:val="00634E32"/>
    <w:rsid w:val="006B37C4"/>
    <w:rsid w:val="006C060D"/>
    <w:rsid w:val="007176BE"/>
    <w:rsid w:val="007E6F80"/>
    <w:rsid w:val="0083183D"/>
    <w:rsid w:val="009970A1"/>
    <w:rsid w:val="00997F9F"/>
    <w:rsid w:val="009A4AE9"/>
    <w:rsid w:val="00A76123"/>
    <w:rsid w:val="00B96F60"/>
    <w:rsid w:val="00BF336F"/>
    <w:rsid w:val="00C44CC2"/>
    <w:rsid w:val="00D27065"/>
    <w:rsid w:val="00D93DD5"/>
    <w:rsid w:val="00D970C9"/>
    <w:rsid w:val="00DA588A"/>
    <w:rsid w:val="00E84063"/>
    <w:rsid w:val="00F31A5D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30"/>
  </w:style>
  <w:style w:type="paragraph" w:styleId="1">
    <w:name w:val="heading 1"/>
    <w:basedOn w:val="a"/>
    <w:next w:val="a"/>
    <w:link w:val="10"/>
    <w:qFormat/>
    <w:rsid w:val="00FF2F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2F30"/>
    <w:pPr>
      <w:keepNext/>
      <w:ind w:firstLine="720"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F2F30"/>
    <w:pPr>
      <w:keepNext/>
      <w:ind w:firstLine="567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F2F30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F2F30"/>
    <w:pPr>
      <w:keepNext/>
      <w:ind w:left="5103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FF2F30"/>
    <w:pPr>
      <w:keepNext/>
      <w:tabs>
        <w:tab w:val="num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F2F3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F2F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F30"/>
    <w:rPr>
      <w:sz w:val="28"/>
    </w:rPr>
  </w:style>
  <w:style w:type="character" w:customStyle="1" w:styleId="20">
    <w:name w:val="Заголовок 2 Знак"/>
    <w:basedOn w:val="a0"/>
    <w:link w:val="2"/>
    <w:rsid w:val="00FF2F30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FF2F30"/>
    <w:rPr>
      <w:sz w:val="28"/>
    </w:rPr>
  </w:style>
  <w:style w:type="character" w:customStyle="1" w:styleId="40">
    <w:name w:val="Заголовок 4 Знак"/>
    <w:basedOn w:val="a0"/>
    <w:link w:val="4"/>
    <w:rsid w:val="00FF2F30"/>
    <w:rPr>
      <w:sz w:val="26"/>
    </w:rPr>
  </w:style>
  <w:style w:type="character" w:customStyle="1" w:styleId="50">
    <w:name w:val="Заголовок 5 Знак"/>
    <w:basedOn w:val="a0"/>
    <w:link w:val="5"/>
    <w:rsid w:val="00FF2F30"/>
    <w:rPr>
      <w:b/>
      <w:i/>
      <w:sz w:val="26"/>
    </w:rPr>
  </w:style>
  <w:style w:type="character" w:customStyle="1" w:styleId="60">
    <w:name w:val="Заголовок 6 Знак"/>
    <w:basedOn w:val="a0"/>
    <w:link w:val="6"/>
    <w:rsid w:val="00FF2F30"/>
    <w:rPr>
      <w:sz w:val="28"/>
    </w:rPr>
  </w:style>
  <w:style w:type="character" w:customStyle="1" w:styleId="70">
    <w:name w:val="Заголовок 7 Знак"/>
    <w:basedOn w:val="a0"/>
    <w:link w:val="7"/>
    <w:rsid w:val="00FF2F30"/>
    <w:rPr>
      <w:sz w:val="28"/>
    </w:rPr>
  </w:style>
  <w:style w:type="character" w:customStyle="1" w:styleId="80">
    <w:name w:val="Заголовок 8 Знак"/>
    <w:basedOn w:val="a0"/>
    <w:link w:val="8"/>
    <w:rsid w:val="00FF2F30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FF2F3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2F30"/>
    <w:rPr>
      <w:sz w:val="28"/>
    </w:rPr>
  </w:style>
  <w:style w:type="paragraph" w:styleId="a5">
    <w:name w:val="Subtitle"/>
    <w:basedOn w:val="a"/>
    <w:link w:val="a6"/>
    <w:qFormat/>
    <w:rsid w:val="00FF2F30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F2F30"/>
    <w:rPr>
      <w:b/>
      <w:sz w:val="28"/>
    </w:rPr>
  </w:style>
  <w:style w:type="paragraph" w:styleId="a7">
    <w:name w:val="Normal (Web)"/>
    <w:basedOn w:val="a"/>
    <w:uiPriority w:val="99"/>
    <w:unhideWhenUsed/>
    <w:rsid w:val="009970A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970A1"/>
    <w:rPr>
      <w:b/>
      <w:bCs/>
    </w:rPr>
  </w:style>
  <w:style w:type="character" w:customStyle="1" w:styleId="apple-converted-space">
    <w:name w:val="apple-converted-space"/>
    <w:basedOn w:val="a0"/>
    <w:rsid w:val="00035319"/>
  </w:style>
  <w:style w:type="paragraph" w:styleId="a9">
    <w:name w:val="header"/>
    <w:basedOn w:val="a"/>
    <w:link w:val="aa"/>
    <w:uiPriority w:val="99"/>
    <w:semiHidden/>
    <w:unhideWhenUsed/>
    <w:rsid w:val="00DA58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588A"/>
  </w:style>
  <w:style w:type="paragraph" w:styleId="ab">
    <w:name w:val="footer"/>
    <w:basedOn w:val="a"/>
    <w:link w:val="ac"/>
    <w:uiPriority w:val="99"/>
    <w:semiHidden/>
    <w:unhideWhenUsed/>
    <w:rsid w:val="00DA58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0C551862421A6069665918EF8081CEB414FBB9EDA841723654FCBB7Y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8</cp:revision>
  <cp:lastPrinted>2017-09-14T06:27:00Z</cp:lastPrinted>
  <dcterms:created xsi:type="dcterms:W3CDTF">2017-09-14T06:22:00Z</dcterms:created>
  <dcterms:modified xsi:type="dcterms:W3CDTF">2017-09-19T13:58:00Z</dcterms:modified>
</cp:coreProperties>
</file>