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6D" w:rsidRPr="004D0C6D" w:rsidRDefault="004D0C6D" w:rsidP="004D0C6D">
      <w:pPr>
        <w:pStyle w:val="a4"/>
        <w:jc w:val="both"/>
        <w:rPr>
          <w:sz w:val="28"/>
        </w:rPr>
      </w:pPr>
      <w:r w:rsidRPr="004D0C6D">
        <w:rPr>
          <w:sz w:val="28"/>
        </w:rPr>
        <w:t>В соответствии с нормами ст. 237 ТК РФ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</w:t>
      </w:r>
    </w:p>
    <w:p w:rsidR="004D0C6D" w:rsidRPr="004D0C6D" w:rsidRDefault="004D0C6D" w:rsidP="004D0C6D">
      <w:pPr>
        <w:pStyle w:val="a4"/>
        <w:jc w:val="both"/>
        <w:rPr>
          <w:sz w:val="28"/>
        </w:rPr>
      </w:pPr>
      <w:r w:rsidRPr="004D0C6D">
        <w:rPr>
          <w:sz w:val="28"/>
        </w:rPr>
        <w:t>Причинение морального вреда должно быть доказано работником, и доказательствами могут являться заболевание, нравственные страдания, обусловленные невозможностью трудоустроиться, и т.п.</w:t>
      </w:r>
    </w:p>
    <w:p w:rsidR="004D0C6D" w:rsidRPr="004D0C6D" w:rsidRDefault="004D0C6D" w:rsidP="004D0C6D">
      <w:pPr>
        <w:pStyle w:val="a4"/>
        <w:jc w:val="both"/>
        <w:rPr>
          <w:sz w:val="28"/>
        </w:rPr>
      </w:pPr>
      <w:bookmarkStart w:id="0" w:name="_GoBack"/>
      <w:bookmarkEnd w:id="0"/>
      <w:r w:rsidRPr="004D0C6D">
        <w:rPr>
          <w:sz w:val="28"/>
        </w:rPr>
        <w:t>В случае возникновения спора факт причинения работнику морального вреда и размеры его возмещения определяются судом.</w:t>
      </w:r>
    </w:p>
    <w:p w:rsidR="004D0C6D" w:rsidRPr="004D0C6D" w:rsidRDefault="004D0C6D" w:rsidP="004D0C6D">
      <w:pPr>
        <w:pStyle w:val="a4"/>
        <w:jc w:val="both"/>
        <w:rPr>
          <w:sz w:val="28"/>
        </w:rPr>
      </w:pPr>
      <w:r w:rsidRPr="004D0C6D">
        <w:rPr>
          <w:sz w:val="28"/>
        </w:rPr>
        <w:t xml:space="preserve">12.09.2016                                                                   </w:t>
      </w:r>
    </w:p>
    <w:p w:rsidR="000E4905" w:rsidRDefault="000E4905" w:rsidP="00097842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 xml:space="preserve">Главный правовой инспектор труда ИОООП </w:t>
      </w:r>
    </w:p>
    <w:p w:rsidR="000E4905" w:rsidRPr="000E4905" w:rsidRDefault="000E4905" w:rsidP="00097842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>А.В. Мазуренко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55D5" w:rsidRPr="00D64591" w:rsidSect="0050050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097842"/>
    <w:rsid w:val="000E4905"/>
    <w:rsid w:val="001140AC"/>
    <w:rsid w:val="002559FC"/>
    <w:rsid w:val="003A5BB2"/>
    <w:rsid w:val="003D202C"/>
    <w:rsid w:val="004D0C6D"/>
    <w:rsid w:val="00500507"/>
    <w:rsid w:val="005C0686"/>
    <w:rsid w:val="006B2F3B"/>
    <w:rsid w:val="006D63F5"/>
    <w:rsid w:val="006F7EA2"/>
    <w:rsid w:val="00706400"/>
    <w:rsid w:val="007805CB"/>
    <w:rsid w:val="00793588"/>
    <w:rsid w:val="009F1E36"/>
    <w:rsid w:val="00B024FE"/>
    <w:rsid w:val="00B155D5"/>
    <w:rsid w:val="00C2582F"/>
    <w:rsid w:val="00D2066B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2017-09-27T13:07:00Z</dcterms:created>
  <dcterms:modified xsi:type="dcterms:W3CDTF">2017-09-27T13:07:00Z</dcterms:modified>
</cp:coreProperties>
</file>