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EF" w:rsidRDefault="00687AEF" w:rsidP="00687AEF">
      <w:pPr>
        <w:tabs>
          <w:tab w:val="left" w:pos="4485"/>
          <w:tab w:val="center" w:pos="5102"/>
        </w:tabs>
        <w:ind w:left="567"/>
        <w:jc w:val="right"/>
        <w:rPr>
          <w:sz w:val="28"/>
          <w:szCs w:val="32"/>
        </w:rPr>
      </w:pPr>
      <w:r w:rsidRPr="006856DA">
        <w:rPr>
          <w:sz w:val="28"/>
          <w:szCs w:val="32"/>
        </w:rPr>
        <w:t xml:space="preserve">Приложение </w:t>
      </w:r>
      <w:r>
        <w:rPr>
          <w:sz w:val="28"/>
          <w:szCs w:val="32"/>
        </w:rPr>
        <w:t>№ 2</w:t>
      </w:r>
    </w:p>
    <w:p w:rsidR="00687AEF" w:rsidRDefault="00687AEF" w:rsidP="00687AEF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  <w:r w:rsidRPr="006856DA">
        <w:rPr>
          <w:sz w:val="28"/>
          <w:szCs w:val="32"/>
        </w:rPr>
        <w:t>к Постановлению</w:t>
      </w:r>
      <w:r>
        <w:rPr>
          <w:sz w:val="28"/>
          <w:szCs w:val="32"/>
        </w:rPr>
        <w:t xml:space="preserve"> </w:t>
      </w:r>
      <w:r>
        <w:rPr>
          <w:sz w:val="28"/>
          <w:szCs w:val="28"/>
        </w:rPr>
        <w:t>Президиума ИОООП</w:t>
      </w:r>
    </w:p>
    <w:p w:rsidR="00687AEF" w:rsidRDefault="00687AEF" w:rsidP="00687AEF">
      <w:pPr>
        <w:tabs>
          <w:tab w:val="left" w:pos="4485"/>
          <w:tab w:val="center" w:pos="5102"/>
        </w:tabs>
        <w:ind w:left="567"/>
        <w:jc w:val="right"/>
        <w:rPr>
          <w:i/>
          <w:sz w:val="28"/>
          <w:szCs w:val="28"/>
        </w:rPr>
      </w:pPr>
      <w:r>
        <w:rPr>
          <w:sz w:val="28"/>
          <w:szCs w:val="28"/>
        </w:rPr>
        <w:t>от 27.08.2018  № 50-1</w:t>
      </w:r>
      <w:r w:rsidRPr="006856DA">
        <w:rPr>
          <w:i/>
          <w:sz w:val="28"/>
          <w:szCs w:val="28"/>
        </w:rPr>
        <w:t xml:space="preserve">   </w:t>
      </w:r>
    </w:p>
    <w:p w:rsidR="00687AEF" w:rsidRDefault="00687AEF" w:rsidP="00687AEF">
      <w:pPr>
        <w:tabs>
          <w:tab w:val="left" w:pos="4485"/>
          <w:tab w:val="center" w:pos="5102"/>
        </w:tabs>
        <w:ind w:left="567"/>
        <w:jc w:val="right"/>
        <w:rPr>
          <w:i/>
          <w:sz w:val="28"/>
          <w:szCs w:val="28"/>
        </w:rPr>
      </w:pPr>
    </w:p>
    <w:p w:rsidR="00687AEF" w:rsidRPr="00465D9E" w:rsidRDefault="00687AEF" w:rsidP="00687AEF">
      <w:pPr>
        <w:tabs>
          <w:tab w:val="left" w:pos="4485"/>
          <w:tab w:val="center" w:pos="5102"/>
        </w:tabs>
        <w:ind w:left="567"/>
        <w:jc w:val="right"/>
        <w:rPr>
          <w:sz w:val="28"/>
          <w:szCs w:val="28"/>
        </w:rPr>
      </w:pPr>
      <w:r w:rsidRPr="00465D9E">
        <w:rPr>
          <w:sz w:val="28"/>
          <w:szCs w:val="28"/>
        </w:rPr>
        <w:t>Председатель ИООООП</w:t>
      </w:r>
    </w:p>
    <w:p w:rsidR="00687AEF" w:rsidRDefault="00687AEF" w:rsidP="00687AEF">
      <w:pPr>
        <w:jc w:val="right"/>
        <w:rPr>
          <w:i/>
          <w:sz w:val="28"/>
          <w:szCs w:val="28"/>
        </w:rPr>
      </w:pPr>
      <w:r w:rsidRPr="00465D9E">
        <w:rPr>
          <w:sz w:val="28"/>
          <w:szCs w:val="28"/>
        </w:rPr>
        <w:t xml:space="preserve">А.Н. Мирской _______________  </w:t>
      </w:r>
      <w:r w:rsidRPr="006856DA">
        <w:rPr>
          <w:i/>
          <w:sz w:val="28"/>
          <w:szCs w:val="28"/>
        </w:rPr>
        <w:t xml:space="preserve">                                    </w:t>
      </w:r>
    </w:p>
    <w:p w:rsidR="00687AEF" w:rsidRDefault="00687AEF" w:rsidP="00687AEF">
      <w:pPr>
        <w:jc w:val="right"/>
        <w:rPr>
          <w:i/>
          <w:sz w:val="28"/>
          <w:szCs w:val="28"/>
        </w:rPr>
      </w:pPr>
    </w:p>
    <w:p w:rsidR="00687AEF" w:rsidRDefault="00687AEF" w:rsidP="00687AEF">
      <w:pPr>
        <w:jc w:val="right"/>
        <w:rPr>
          <w:i/>
          <w:sz w:val="28"/>
          <w:szCs w:val="28"/>
        </w:rPr>
      </w:pPr>
    </w:p>
    <w:p w:rsidR="00687AEF" w:rsidRDefault="00687AEF" w:rsidP="00687AEF">
      <w:pPr>
        <w:jc w:val="right"/>
        <w:rPr>
          <w:i/>
          <w:sz w:val="28"/>
          <w:szCs w:val="28"/>
        </w:rPr>
      </w:pPr>
    </w:p>
    <w:p w:rsidR="00687AEF" w:rsidRPr="00465D9E" w:rsidRDefault="00687AEF" w:rsidP="00687AEF">
      <w:pPr>
        <w:jc w:val="right"/>
        <w:rPr>
          <w:b/>
          <w:i/>
          <w:sz w:val="28"/>
          <w:szCs w:val="28"/>
        </w:rPr>
      </w:pPr>
      <w:r w:rsidRPr="00465D9E">
        <w:rPr>
          <w:b/>
          <w:i/>
          <w:sz w:val="28"/>
          <w:szCs w:val="28"/>
        </w:rPr>
        <w:t>проект</w:t>
      </w:r>
    </w:p>
    <w:p w:rsidR="00687AEF" w:rsidRDefault="00687AEF" w:rsidP="00687A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687AEF" w:rsidRPr="00B62899" w:rsidRDefault="00687AEF" w:rsidP="00687AEF">
      <w:pPr>
        <w:jc w:val="center"/>
        <w:rPr>
          <w:b/>
          <w:sz w:val="28"/>
          <w:szCs w:val="28"/>
        </w:rPr>
      </w:pPr>
      <w:r w:rsidRPr="00635178">
        <w:rPr>
          <w:b/>
          <w:sz w:val="28"/>
          <w:szCs w:val="28"/>
        </w:rPr>
        <w:t xml:space="preserve">профсоюзного актива (юбилейного съезда) </w:t>
      </w:r>
      <w:r w:rsidRPr="000B481B">
        <w:rPr>
          <w:b/>
          <w:sz w:val="28"/>
          <w:szCs w:val="28"/>
        </w:rPr>
        <w:t>Региональн</w:t>
      </w:r>
      <w:r>
        <w:rPr>
          <w:b/>
          <w:sz w:val="28"/>
          <w:szCs w:val="28"/>
        </w:rPr>
        <w:t>ого</w:t>
      </w:r>
      <w:r w:rsidRPr="000B481B">
        <w:rPr>
          <w:b/>
          <w:sz w:val="28"/>
          <w:szCs w:val="28"/>
        </w:rPr>
        <w:t xml:space="preserve"> союз</w:t>
      </w:r>
      <w:r>
        <w:rPr>
          <w:b/>
          <w:sz w:val="28"/>
          <w:szCs w:val="28"/>
        </w:rPr>
        <w:t>а</w:t>
      </w:r>
      <w:r w:rsidRPr="000B481B">
        <w:rPr>
          <w:b/>
          <w:sz w:val="28"/>
          <w:szCs w:val="28"/>
        </w:rPr>
        <w:t xml:space="preserve"> «Ивановское областное объединение организаций профсоюзов» </w:t>
      </w:r>
      <w:r>
        <w:rPr>
          <w:b/>
          <w:sz w:val="28"/>
          <w:szCs w:val="28"/>
        </w:rPr>
        <w:br/>
        <w:t xml:space="preserve">к Президенту Российской Федерации, Депутатам Государственной Думы Федерального Собрания Российской Федерации, Членам Совета Федерации Федерального Собрания Российской Федерации </w:t>
      </w:r>
      <w:r>
        <w:rPr>
          <w:b/>
          <w:sz w:val="28"/>
          <w:szCs w:val="28"/>
        </w:rPr>
        <w:br/>
        <w:t>по вопросу</w:t>
      </w:r>
      <w:r w:rsidRPr="00B62899">
        <w:rPr>
          <w:b/>
          <w:sz w:val="28"/>
          <w:szCs w:val="28"/>
        </w:rPr>
        <w:t xml:space="preserve"> повышения</w:t>
      </w:r>
      <w:r>
        <w:rPr>
          <w:b/>
          <w:sz w:val="28"/>
          <w:szCs w:val="28"/>
        </w:rPr>
        <w:t xml:space="preserve"> пенсионного возраста</w:t>
      </w:r>
    </w:p>
    <w:p w:rsidR="00687AEF" w:rsidRPr="00B62899" w:rsidRDefault="00687AEF" w:rsidP="00687AEF">
      <w:pPr>
        <w:jc w:val="right"/>
        <w:rPr>
          <w:sz w:val="28"/>
          <w:szCs w:val="28"/>
        </w:rPr>
      </w:pP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B87">
        <w:rPr>
          <w:sz w:val="28"/>
          <w:szCs w:val="28"/>
        </w:rPr>
        <w:t xml:space="preserve">Государственная Дума Федерального Собрания Российской Федерации приняла в первом чтении проект федерального закона № 489161-7, </w:t>
      </w:r>
      <w:r>
        <w:rPr>
          <w:sz w:val="28"/>
          <w:szCs w:val="28"/>
        </w:rPr>
        <w:br/>
      </w:r>
      <w:r w:rsidRPr="00337B87">
        <w:rPr>
          <w:sz w:val="28"/>
          <w:szCs w:val="28"/>
        </w:rPr>
        <w:t>целью которого является повышение пенсионного возраста.</w:t>
      </w: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F5CA6">
        <w:rPr>
          <w:sz w:val="28"/>
          <w:szCs w:val="28"/>
        </w:rPr>
        <w:t>Профсоюзные органы</w:t>
      </w:r>
      <w:r w:rsidRPr="00631E0E">
        <w:rPr>
          <w:sz w:val="28"/>
          <w:szCs w:val="28"/>
        </w:rPr>
        <w:t>,</w:t>
      </w:r>
      <w:r>
        <w:rPr>
          <w:sz w:val="28"/>
          <w:szCs w:val="28"/>
        </w:rPr>
        <w:t xml:space="preserve"> ч</w:t>
      </w:r>
      <w:r w:rsidRPr="00337B87">
        <w:rPr>
          <w:sz w:val="28"/>
          <w:szCs w:val="28"/>
        </w:rPr>
        <w:t>лены профсоюзов Ивановской области на</w:t>
      </w:r>
      <w:r>
        <w:rPr>
          <w:sz w:val="28"/>
          <w:szCs w:val="28"/>
        </w:rPr>
        <w:t xml:space="preserve"> </w:t>
      </w:r>
      <w:r w:rsidRPr="00337B87">
        <w:rPr>
          <w:sz w:val="28"/>
          <w:szCs w:val="28"/>
        </w:rPr>
        <w:t>собраниях, митингах,</w:t>
      </w:r>
      <w:r>
        <w:rPr>
          <w:sz w:val="28"/>
          <w:szCs w:val="28"/>
        </w:rPr>
        <w:t xml:space="preserve"> </w:t>
      </w:r>
      <w:r w:rsidRPr="00337B87">
        <w:rPr>
          <w:sz w:val="28"/>
          <w:szCs w:val="28"/>
        </w:rPr>
        <w:t>сбором подписей и в других формах выразили отрицательное отношение к данному законопроекту.</w:t>
      </w:r>
      <w:r>
        <w:rPr>
          <w:sz w:val="28"/>
          <w:szCs w:val="28"/>
        </w:rPr>
        <w:t xml:space="preserve"> </w:t>
      </w: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B87">
        <w:rPr>
          <w:sz w:val="28"/>
          <w:szCs w:val="28"/>
        </w:rPr>
        <w:t>Решение о повышении пенсионного возраста зависит сейчас от Федерального Собрания Российской Федерации и Президента Российской Федерации.</w:t>
      </w:r>
      <w:r>
        <w:rPr>
          <w:sz w:val="28"/>
          <w:szCs w:val="28"/>
        </w:rPr>
        <w:t xml:space="preserve"> </w:t>
      </w:r>
      <w:r w:rsidRPr="00337B87">
        <w:rPr>
          <w:sz w:val="28"/>
          <w:szCs w:val="28"/>
        </w:rPr>
        <w:t>Предвыборные программы депутатов Государственной Думы и Президента Российской Федерации не содержали п</w:t>
      </w:r>
      <w:r>
        <w:rPr>
          <w:sz w:val="28"/>
          <w:szCs w:val="28"/>
        </w:rPr>
        <w:t xml:space="preserve">редложений о </w:t>
      </w:r>
      <w:r w:rsidRPr="00337B87">
        <w:rPr>
          <w:sz w:val="28"/>
          <w:szCs w:val="28"/>
        </w:rPr>
        <w:t>повышени</w:t>
      </w:r>
      <w:r>
        <w:rPr>
          <w:sz w:val="28"/>
          <w:szCs w:val="28"/>
        </w:rPr>
        <w:t>и</w:t>
      </w:r>
      <w:r w:rsidRPr="00337B87">
        <w:rPr>
          <w:sz w:val="28"/>
          <w:szCs w:val="28"/>
        </w:rPr>
        <w:t xml:space="preserve"> пенсионного возраста, </w:t>
      </w:r>
      <w:r>
        <w:rPr>
          <w:sz w:val="28"/>
          <w:szCs w:val="28"/>
        </w:rPr>
        <w:t>и</w:t>
      </w:r>
      <w:r w:rsidRPr="00337B87">
        <w:rPr>
          <w:sz w:val="28"/>
          <w:szCs w:val="28"/>
        </w:rPr>
        <w:t>, следовательно, получая от народа власть, они не уполномочены на данное решение.</w:t>
      </w:r>
    </w:p>
    <w:p w:rsidR="00687AEF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37B87">
        <w:rPr>
          <w:sz w:val="28"/>
          <w:szCs w:val="28"/>
        </w:rPr>
        <w:t xml:space="preserve">овышение пенсионного возраста без законодательно закрепленных мер по социальной защите работников </w:t>
      </w:r>
      <w:proofErr w:type="spellStart"/>
      <w:r w:rsidRPr="00337B87">
        <w:rPr>
          <w:sz w:val="28"/>
          <w:szCs w:val="28"/>
        </w:rPr>
        <w:t>предпенсионного</w:t>
      </w:r>
      <w:proofErr w:type="spellEnd"/>
      <w:r w:rsidRPr="00337B87">
        <w:rPr>
          <w:sz w:val="28"/>
          <w:szCs w:val="28"/>
        </w:rPr>
        <w:t xml:space="preserve"> возраста и гарантий для молодежи по обеспечению рабочими местами может привести к снижению качества жизни населения страны и, как следствие, социальному напряжению в обществе.</w:t>
      </w:r>
      <w:r>
        <w:rPr>
          <w:sz w:val="28"/>
          <w:szCs w:val="28"/>
        </w:rPr>
        <w:t xml:space="preserve"> Принятие </w:t>
      </w:r>
      <w:r w:rsidRPr="00337B87">
        <w:rPr>
          <w:sz w:val="28"/>
          <w:szCs w:val="28"/>
        </w:rPr>
        <w:t>федерального закона</w:t>
      </w:r>
      <w:r w:rsidRPr="00B12471">
        <w:rPr>
          <w:sz w:val="28"/>
          <w:szCs w:val="28"/>
        </w:rPr>
        <w:t xml:space="preserve"> не приведет к </w:t>
      </w:r>
      <w:r>
        <w:rPr>
          <w:sz w:val="28"/>
          <w:szCs w:val="28"/>
        </w:rPr>
        <w:t xml:space="preserve">созданию новых </w:t>
      </w:r>
      <w:r w:rsidRPr="00B12471">
        <w:rPr>
          <w:sz w:val="28"/>
          <w:szCs w:val="28"/>
        </w:rPr>
        <w:t>рабочих мест</w:t>
      </w:r>
      <w:r>
        <w:rPr>
          <w:sz w:val="28"/>
          <w:szCs w:val="28"/>
        </w:rPr>
        <w:t xml:space="preserve">, а обещанное увеличение пенсии несоразмерно ценности существующего пенсионного возраста. </w:t>
      </w: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Поддерживая отдельные предложения Президента о социальной защите граждан </w:t>
      </w:r>
      <w:proofErr w:type="spellStart"/>
      <w:r>
        <w:rPr>
          <w:sz w:val="28"/>
          <w:szCs w:val="28"/>
        </w:rPr>
        <w:t>предпенсионного</w:t>
      </w:r>
      <w:proofErr w:type="spellEnd"/>
      <w:r>
        <w:rPr>
          <w:sz w:val="28"/>
          <w:szCs w:val="28"/>
        </w:rPr>
        <w:t xml:space="preserve"> возраста, считаем, что пр</w:t>
      </w:r>
      <w:r w:rsidRPr="00B12471">
        <w:rPr>
          <w:sz w:val="28"/>
          <w:szCs w:val="28"/>
        </w:rPr>
        <w:t xml:space="preserve">облемы дефицита финансирования Пенсионного фонда </w:t>
      </w:r>
      <w:r>
        <w:rPr>
          <w:sz w:val="28"/>
          <w:szCs w:val="28"/>
        </w:rPr>
        <w:t xml:space="preserve">и увеличения доходов пенсионеров </w:t>
      </w:r>
      <w:r w:rsidRPr="00B12471">
        <w:rPr>
          <w:sz w:val="28"/>
          <w:szCs w:val="28"/>
        </w:rPr>
        <w:t>могут быть решены иным путем</w:t>
      </w:r>
      <w:r>
        <w:rPr>
          <w:sz w:val="28"/>
          <w:szCs w:val="28"/>
        </w:rPr>
        <w:t>. Выполнением ранее принятых программ</w:t>
      </w:r>
      <w:r w:rsidRPr="00B1247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B12471">
        <w:rPr>
          <w:sz w:val="28"/>
          <w:szCs w:val="28"/>
        </w:rPr>
        <w:t xml:space="preserve"> социально-экономическо</w:t>
      </w:r>
      <w:r>
        <w:rPr>
          <w:sz w:val="28"/>
          <w:szCs w:val="28"/>
        </w:rPr>
        <w:t>му</w:t>
      </w:r>
      <w:r w:rsidRPr="00B12471">
        <w:rPr>
          <w:sz w:val="28"/>
          <w:szCs w:val="28"/>
        </w:rPr>
        <w:t xml:space="preserve"> развити</w:t>
      </w:r>
      <w:r>
        <w:rPr>
          <w:sz w:val="28"/>
          <w:szCs w:val="28"/>
        </w:rPr>
        <w:t>ю</w:t>
      </w:r>
      <w:r w:rsidRPr="00B12471">
        <w:rPr>
          <w:sz w:val="28"/>
          <w:szCs w:val="28"/>
        </w:rPr>
        <w:t xml:space="preserve"> страны, создани</w:t>
      </w:r>
      <w:r>
        <w:rPr>
          <w:sz w:val="28"/>
          <w:szCs w:val="28"/>
        </w:rPr>
        <w:t>ем</w:t>
      </w:r>
      <w:r w:rsidRPr="00B12471">
        <w:rPr>
          <w:sz w:val="28"/>
          <w:szCs w:val="28"/>
        </w:rPr>
        <w:t xml:space="preserve"> новых производств, предприятий и рабочих мест, повышение</w:t>
      </w:r>
      <w:r>
        <w:rPr>
          <w:sz w:val="28"/>
          <w:szCs w:val="28"/>
        </w:rPr>
        <w:t>м</w:t>
      </w:r>
      <w:r w:rsidRPr="00B12471">
        <w:rPr>
          <w:sz w:val="28"/>
          <w:szCs w:val="28"/>
        </w:rPr>
        <w:t xml:space="preserve"> зарплат и вывод</w:t>
      </w:r>
      <w:r>
        <w:rPr>
          <w:sz w:val="28"/>
          <w:szCs w:val="28"/>
        </w:rPr>
        <w:t>ом</w:t>
      </w:r>
      <w:r w:rsidRPr="00B12471">
        <w:rPr>
          <w:sz w:val="28"/>
          <w:szCs w:val="28"/>
        </w:rPr>
        <w:t xml:space="preserve"> бизнеса из тени, борьб</w:t>
      </w:r>
      <w:r>
        <w:rPr>
          <w:sz w:val="28"/>
          <w:szCs w:val="28"/>
        </w:rPr>
        <w:t>ой</w:t>
      </w:r>
      <w:r w:rsidRPr="00B12471">
        <w:rPr>
          <w:sz w:val="28"/>
          <w:szCs w:val="28"/>
        </w:rPr>
        <w:t xml:space="preserve"> с неофициальной занятостью</w:t>
      </w:r>
      <w:r>
        <w:rPr>
          <w:sz w:val="28"/>
          <w:szCs w:val="28"/>
        </w:rPr>
        <w:t xml:space="preserve"> и</w:t>
      </w:r>
      <w:r w:rsidRPr="00B12471">
        <w:rPr>
          <w:sz w:val="28"/>
          <w:szCs w:val="28"/>
        </w:rPr>
        <w:t xml:space="preserve"> введение</w:t>
      </w:r>
      <w:r>
        <w:rPr>
          <w:sz w:val="28"/>
          <w:szCs w:val="28"/>
        </w:rPr>
        <w:t>м</w:t>
      </w:r>
      <w:r w:rsidRPr="00B12471">
        <w:rPr>
          <w:sz w:val="28"/>
          <w:szCs w:val="28"/>
        </w:rPr>
        <w:t xml:space="preserve"> прогрессивного подоходного налога</w:t>
      </w:r>
      <w:r>
        <w:rPr>
          <w:sz w:val="28"/>
          <w:szCs w:val="28"/>
        </w:rPr>
        <w:t>.</w:t>
      </w:r>
    </w:p>
    <w:p w:rsidR="00687AEF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B87">
        <w:rPr>
          <w:sz w:val="28"/>
          <w:szCs w:val="28"/>
        </w:rPr>
        <w:lastRenderedPageBreak/>
        <w:t>Призываем Президента Российской Федерации и Федеральное Собрание Российской Федерации</w:t>
      </w:r>
      <w:r>
        <w:rPr>
          <w:sz w:val="28"/>
          <w:szCs w:val="28"/>
        </w:rPr>
        <w:t>:</w:t>
      </w:r>
    </w:p>
    <w:p w:rsidR="00687AEF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B87">
        <w:rPr>
          <w:sz w:val="28"/>
          <w:szCs w:val="28"/>
        </w:rPr>
        <w:t xml:space="preserve">найти оптимальное решение </w:t>
      </w:r>
      <w:r>
        <w:rPr>
          <w:sz w:val="28"/>
          <w:szCs w:val="28"/>
        </w:rPr>
        <w:t>для</w:t>
      </w:r>
      <w:r w:rsidRPr="00337B87">
        <w:rPr>
          <w:sz w:val="28"/>
          <w:szCs w:val="28"/>
        </w:rPr>
        <w:t xml:space="preserve"> сохранени</w:t>
      </w:r>
      <w:r>
        <w:rPr>
          <w:sz w:val="28"/>
          <w:szCs w:val="28"/>
        </w:rPr>
        <w:t>я</w:t>
      </w:r>
      <w:r w:rsidRPr="00337B87">
        <w:rPr>
          <w:sz w:val="28"/>
          <w:szCs w:val="28"/>
        </w:rPr>
        <w:t xml:space="preserve"> с</w:t>
      </w:r>
      <w:r>
        <w:rPr>
          <w:sz w:val="28"/>
          <w:szCs w:val="28"/>
        </w:rPr>
        <w:t>оциальной стабильности в обществе;</w:t>
      </w: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37B87">
        <w:rPr>
          <w:sz w:val="28"/>
          <w:szCs w:val="28"/>
        </w:rPr>
        <w:t>прислушаться к позиции Федерации Независимых Профсоюзов России о пакетном рассмотрении законопроекта.</w:t>
      </w:r>
    </w:p>
    <w:p w:rsidR="00687AEF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687AEF" w:rsidRPr="00337B87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</w:rPr>
      </w:pPr>
      <w:r w:rsidRPr="00337B87">
        <w:rPr>
          <w:sz w:val="28"/>
          <w:szCs w:val="28"/>
        </w:rPr>
        <w:t>г. Иваново</w:t>
      </w:r>
    </w:p>
    <w:p w:rsidR="00687AEF" w:rsidRDefault="00687AEF" w:rsidP="00687AEF">
      <w:pPr>
        <w:pStyle w:val="a3"/>
        <w:shd w:val="clear" w:color="auto" w:fill="FFFFFF"/>
        <w:spacing w:before="0" w:beforeAutospacing="0" w:after="0" w:afterAutospacing="0"/>
        <w:ind w:firstLine="708"/>
        <w:jc w:val="right"/>
      </w:pPr>
      <w:r w:rsidRPr="00337B87">
        <w:rPr>
          <w:sz w:val="28"/>
          <w:szCs w:val="28"/>
        </w:rPr>
        <w:t>4 сентября 2018 года</w:t>
      </w:r>
    </w:p>
    <w:p w:rsidR="00477563" w:rsidRDefault="00477563">
      <w:bookmarkStart w:id="0" w:name="_GoBack"/>
      <w:bookmarkEnd w:id="0"/>
    </w:p>
    <w:sectPr w:rsidR="00477563" w:rsidSect="00476FEF">
      <w:pgSz w:w="11907" w:h="16840" w:code="9"/>
      <w:pgMar w:top="964" w:right="851" w:bottom="96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AEF"/>
    <w:rsid w:val="00477563"/>
    <w:rsid w:val="004C5CD3"/>
    <w:rsid w:val="00545E2E"/>
    <w:rsid w:val="00687AEF"/>
    <w:rsid w:val="007F7D46"/>
    <w:rsid w:val="00E8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AE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7A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2018-11-08T07:56:00Z</dcterms:created>
  <dcterms:modified xsi:type="dcterms:W3CDTF">2018-11-08T07:57:00Z</dcterms:modified>
</cp:coreProperties>
</file>