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EA8" w:rsidRDefault="00C93C62">
      <w:pPr>
        <w:pStyle w:val="2"/>
        <w:divId w:val="1904751303"/>
      </w:pPr>
      <w:r>
        <w:t xml:space="preserve">Все, что нужно знать </w:t>
      </w:r>
      <w:r w:rsidRPr="006B52C9">
        <w:t>профактивисту</w:t>
      </w:r>
      <w:r>
        <w:t xml:space="preserve"> про коронавирус</w:t>
      </w:r>
    </w:p>
    <w:p w:rsidR="002C0EA8" w:rsidRDefault="00C93C62">
      <w:pPr>
        <w:divId w:val="2044012854"/>
      </w:pPr>
      <w:r>
        <w:t xml:space="preserve">Как карантин влияет на компании и сотрудников, поможет ли коронавирус избежать ответственности перед контрагентами и можно ли вернуть деньги за путевку.  Читайте, как работать в условиях пандемии. </w:t>
      </w:r>
    </w:p>
    <w:p w:rsidR="002C0EA8" w:rsidRPr="00E63148" w:rsidRDefault="00C93C62">
      <w:pPr>
        <w:pStyle w:val="a5"/>
        <w:divId w:val="1832260204"/>
      </w:pPr>
      <w:r>
        <w:t>Коронавирус признали форс-мажором, а на карантин ушли даже суды. В этой рекомендации мы отвечаем на частые вопросы:</w:t>
      </w:r>
      <w:r>
        <w:br/>
        <w:t xml:space="preserve">– </w:t>
      </w:r>
      <w:hyperlink r:id="rId5" w:anchor="/document/16/65588/dfasnt63cg/" w:history="1">
        <w:r>
          <w:rPr>
            <w:rStyle w:val="a3"/>
          </w:rPr>
          <w:t>что будет, если нарушить требования госорганов о коронавирусе</w:t>
        </w:r>
      </w:hyperlink>
      <w:r>
        <w:t>;</w:t>
      </w:r>
      <w:r>
        <w:br/>
        <w:t xml:space="preserve">– </w:t>
      </w:r>
      <w:hyperlink r:id="rId6" w:anchor="/document/16/65588/dfas5lxbu4/" w:history="1">
        <w:r>
          <w:rPr>
            <w:rStyle w:val="a3"/>
          </w:rPr>
          <w:t>можно ли проводить процедуру банкротства в период пандемии</w:t>
        </w:r>
      </w:hyperlink>
      <w:r>
        <w:t>; </w:t>
      </w:r>
      <w:r>
        <w:br/>
        <w:t xml:space="preserve">– </w:t>
      </w:r>
      <w:hyperlink r:id="rId7" w:anchor="/document/16/65588/dfass4k12x/" w:history="1">
        <w:r>
          <w:rPr>
            <w:rStyle w:val="a3"/>
          </w:rPr>
          <w:t>как получить сертификат о подтверждении форс-мажора;</w:t>
        </w:r>
      </w:hyperlink>
      <w:r>
        <w:br/>
        <w:t xml:space="preserve">– </w:t>
      </w:r>
      <w:hyperlink r:id="rId8" w:anchor="/document/16/65588/dfas5ry52t/" w:history="1">
        <w:r>
          <w:rPr>
            <w:rStyle w:val="a3"/>
          </w:rPr>
          <w:t>в каком размере платить зарплату сотрудникам во время карантина</w:t>
        </w:r>
      </w:hyperlink>
      <w:r>
        <w:t>.</w:t>
      </w:r>
    </w:p>
    <w:p w:rsidR="002C0EA8" w:rsidRDefault="00C93C62">
      <w:pPr>
        <w:pStyle w:val="2"/>
        <w:divId w:val="1832260204"/>
      </w:pPr>
      <w:r>
        <w:t>Какие меры карантина сейчас действуют</w:t>
      </w:r>
    </w:p>
    <w:p w:rsidR="002C0EA8" w:rsidRDefault="00C93C62">
      <w:pPr>
        <w:pStyle w:val="a5"/>
        <w:divId w:val="1832260204"/>
      </w:pPr>
      <w:r>
        <w:t>5 марта мэр Москвы ввел в городе режим повышенной готовности из-за коронавируса. За ним такие же меры ввели и другие города России. С тех пор Правительство и регионы практически ежедневно объявляют новые меры из-за Covid-19. Минздрав и Роспотребнадзор обновляют рекомендации для граждан по диагностике и профилактике заболевания. Вот что уже сделано.</w:t>
      </w:r>
    </w:p>
    <w:p w:rsidR="002C0EA8" w:rsidRDefault="00C93C62">
      <w:pPr>
        <w:pStyle w:val="a5"/>
        <w:divId w:val="1637371560"/>
      </w:pPr>
      <w:r>
        <w:rPr>
          <w:rStyle w:val="aa"/>
        </w:rPr>
        <w:t>Таблица. Какие меры карантина и поддержки бизнеса ввели из-за коронавируса</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3331"/>
        <w:gridCol w:w="2540"/>
        <w:gridCol w:w="3468"/>
      </w:tblGrid>
      <w:tr w:rsidR="002C0EA8">
        <w:trPr>
          <w:divId w:val="825583721"/>
          <w:tblHeader/>
        </w:trPr>
        <w:tc>
          <w:tcPr>
            <w:tcW w:w="3555" w:type="dxa"/>
            <w:tcBorders>
              <w:top w:val="single" w:sz="6" w:space="0" w:color="000000"/>
              <w:left w:val="single" w:sz="6" w:space="0" w:color="000000"/>
              <w:bottom w:val="nil"/>
              <w:right w:val="nil"/>
            </w:tcBorders>
            <w:hideMark/>
          </w:tcPr>
          <w:p w:rsidR="002C0EA8" w:rsidRDefault="00C93C62">
            <w:pPr>
              <w:jc w:val="center"/>
              <w:rPr>
                <w:b/>
                <w:bCs/>
              </w:rPr>
            </w:pPr>
            <w:r>
              <w:rPr>
                <w:b/>
                <w:bCs/>
              </w:rPr>
              <w:t>Меры</w:t>
            </w:r>
          </w:p>
        </w:tc>
        <w:tc>
          <w:tcPr>
            <w:tcW w:w="2745" w:type="dxa"/>
            <w:tcBorders>
              <w:top w:val="single" w:sz="6" w:space="0" w:color="000000"/>
              <w:left w:val="nil"/>
              <w:bottom w:val="nil"/>
              <w:right w:val="nil"/>
            </w:tcBorders>
            <w:hideMark/>
          </w:tcPr>
          <w:p w:rsidR="002C0EA8" w:rsidRDefault="00C93C62">
            <w:pPr>
              <w:jc w:val="center"/>
              <w:rPr>
                <w:b/>
                <w:bCs/>
              </w:rPr>
            </w:pPr>
            <w:r>
              <w:rPr>
                <w:b/>
                <w:bCs/>
              </w:rPr>
              <w:t>Период действия</w:t>
            </w:r>
          </w:p>
        </w:tc>
        <w:tc>
          <w:tcPr>
            <w:tcW w:w="3825" w:type="dxa"/>
            <w:tcBorders>
              <w:top w:val="single" w:sz="6" w:space="0" w:color="000000"/>
              <w:left w:val="nil"/>
              <w:bottom w:val="nil"/>
              <w:right w:val="single" w:sz="6" w:space="0" w:color="000000"/>
            </w:tcBorders>
            <w:hideMark/>
          </w:tcPr>
          <w:p w:rsidR="002C0EA8" w:rsidRDefault="00C93C62">
            <w:pPr>
              <w:jc w:val="center"/>
              <w:rPr>
                <w:b/>
                <w:bCs/>
              </w:rPr>
            </w:pPr>
            <w:r>
              <w:rPr>
                <w:b/>
                <w:bCs/>
              </w:rPr>
              <w:t>Документ</w:t>
            </w:r>
          </w:p>
        </w:tc>
      </w:tr>
      <w:tr w:rsidR="002C0EA8">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2C0EA8" w:rsidRDefault="00C93C62">
            <w:r>
              <w:t>Объявили нерабочую неделю</w:t>
            </w:r>
          </w:p>
        </w:tc>
        <w:tc>
          <w:tcPr>
            <w:tcW w:w="2745" w:type="dxa"/>
            <w:tcBorders>
              <w:top w:val="single" w:sz="6" w:space="0" w:color="000000"/>
              <w:left w:val="single" w:sz="6" w:space="0" w:color="000000"/>
              <w:bottom w:val="single" w:sz="6" w:space="0" w:color="000000"/>
              <w:right w:val="single" w:sz="6" w:space="0" w:color="000000"/>
            </w:tcBorders>
            <w:hideMark/>
          </w:tcPr>
          <w:p w:rsidR="002C0EA8" w:rsidRDefault="00C93C62">
            <w:r>
              <w:t>с 30 марта по 3 апреля 2020 года включительно</w:t>
            </w:r>
          </w:p>
        </w:tc>
        <w:tc>
          <w:tcPr>
            <w:tcW w:w="3825" w:type="dxa"/>
            <w:tcBorders>
              <w:top w:val="single" w:sz="6" w:space="0" w:color="000000"/>
              <w:left w:val="single" w:sz="6" w:space="0" w:color="000000"/>
              <w:bottom w:val="single" w:sz="6" w:space="0" w:color="000000"/>
              <w:right w:val="single" w:sz="6" w:space="0" w:color="000000"/>
            </w:tcBorders>
            <w:hideMark/>
          </w:tcPr>
          <w:p w:rsidR="002C0EA8" w:rsidRPr="00E63148" w:rsidRDefault="006B52C9">
            <w:pPr>
              <w:pStyle w:val="a5"/>
            </w:pPr>
            <w:hyperlink r:id="rId9" w:anchor="/document/99/564523300/" w:history="1">
              <w:r w:rsidR="00C93C62" w:rsidRPr="00E63148">
                <w:rPr>
                  <w:rStyle w:val="a3"/>
                </w:rPr>
                <w:t>указ Президента от 25.03.2020 № 206</w:t>
              </w:r>
            </w:hyperlink>
            <w:r w:rsidR="00C93C62" w:rsidRPr="00E63148">
              <w:t xml:space="preserve">, </w:t>
            </w:r>
            <w:hyperlink r:id="rId10" w:anchor="/document/97/477942/bssPhr1/" w:history="1">
              <w:r w:rsidR="00C93C62" w:rsidRPr="00E63148">
                <w:rPr>
                  <w:rStyle w:val="a3"/>
                </w:rPr>
                <w:t>рекомендации Минтруда России от 26.03.2020 № б/н</w:t>
              </w:r>
            </w:hyperlink>
          </w:p>
        </w:tc>
      </w:tr>
      <w:tr w:rsidR="002C0EA8">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2C0EA8" w:rsidRDefault="00C93C62">
            <w:r>
              <w:t>Продлили режим нерабочих дней до конца апреля</w:t>
            </w:r>
          </w:p>
        </w:tc>
        <w:tc>
          <w:tcPr>
            <w:tcW w:w="2745" w:type="dxa"/>
            <w:tcBorders>
              <w:top w:val="single" w:sz="6" w:space="0" w:color="000000"/>
              <w:left w:val="single" w:sz="6" w:space="0" w:color="000000"/>
              <w:bottom w:val="single" w:sz="6" w:space="0" w:color="000000"/>
              <w:right w:val="single" w:sz="6" w:space="0" w:color="000000"/>
            </w:tcBorders>
            <w:hideMark/>
          </w:tcPr>
          <w:p w:rsidR="002C0EA8" w:rsidRDefault="00C93C62">
            <w:r>
              <w:t>с 4 по 30 апреля 2020 года включительно</w:t>
            </w:r>
          </w:p>
        </w:tc>
        <w:tc>
          <w:tcPr>
            <w:tcW w:w="3825" w:type="dxa"/>
            <w:tcBorders>
              <w:top w:val="single" w:sz="6" w:space="0" w:color="000000"/>
              <w:left w:val="single" w:sz="6" w:space="0" w:color="000000"/>
              <w:bottom w:val="single" w:sz="6" w:space="0" w:color="000000"/>
              <w:right w:val="single" w:sz="6" w:space="0" w:color="000000"/>
            </w:tcBorders>
            <w:hideMark/>
          </w:tcPr>
          <w:p w:rsidR="002C0EA8" w:rsidRDefault="006B52C9">
            <w:hyperlink r:id="rId11" w:anchor="/document/99/564579460/" w:history="1">
              <w:r w:rsidR="00C93C62">
                <w:rPr>
                  <w:rStyle w:val="a3"/>
                </w:rPr>
                <w:t>указ Президента от 02.04.2020 № 239</w:t>
              </w:r>
            </w:hyperlink>
          </w:p>
        </w:tc>
      </w:tr>
      <w:tr w:rsidR="002C0EA8">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2C0EA8" w:rsidRDefault="00C93C62">
            <w:r>
              <w:t>Ужесточили ответственность за нарушение карантина</w:t>
            </w:r>
          </w:p>
        </w:tc>
        <w:tc>
          <w:tcPr>
            <w:tcW w:w="2745" w:type="dxa"/>
            <w:tcBorders>
              <w:top w:val="single" w:sz="6" w:space="0" w:color="000000"/>
              <w:left w:val="single" w:sz="6" w:space="0" w:color="000000"/>
              <w:bottom w:val="single" w:sz="6" w:space="0" w:color="000000"/>
              <w:right w:val="single" w:sz="6" w:space="0" w:color="000000"/>
            </w:tcBorders>
            <w:hideMark/>
          </w:tcPr>
          <w:p w:rsidR="002C0EA8" w:rsidRDefault="00C93C62">
            <w:r>
              <w:t>с 1 апреля</w:t>
            </w:r>
          </w:p>
        </w:tc>
        <w:tc>
          <w:tcPr>
            <w:tcW w:w="3825" w:type="dxa"/>
            <w:tcBorders>
              <w:top w:val="single" w:sz="6" w:space="0" w:color="000000"/>
              <w:left w:val="single" w:sz="6" w:space="0" w:color="000000"/>
              <w:bottom w:val="single" w:sz="6" w:space="0" w:color="000000"/>
              <w:right w:val="single" w:sz="6" w:space="0" w:color="000000"/>
            </w:tcBorders>
            <w:hideMark/>
          </w:tcPr>
          <w:p w:rsidR="002C0EA8" w:rsidRDefault="006B52C9">
            <w:hyperlink r:id="rId12" w:anchor="/document/99/564567956/ZAP290I3JN/" w:history="1">
              <w:r w:rsidR="00C93C62">
                <w:rPr>
                  <w:rStyle w:val="a3"/>
                </w:rPr>
                <w:t>Федеральный закон от 01.04.2020 № 99-ФЗ</w:t>
              </w:r>
            </w:hyperlink>
          </w:p>
        </w:tc>
      </w:tr>
      <w:tr w:rsidR="002C0EA8">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2C0EA8" w:rsidRDefault="00C93C62">
            <w:r>
              <w:t>Приостановили работу судов</w:t>
            </w:r>
          </w:p>
        </w:tc>
        <w:tc>
          <w:tcPr>
            <w:tcW w:w="2745" w:type="dxa"/>
            <w:tcBorders>
              <w:top w:val="single" w:sz="6" w:space="0" w:color="000000"/>
              <w:left w:val="single" w:sz="6" w:space="0" w:color="000000"/>
              <w:bottom w:val="single" w:sz="6" w:space="0" w:color="000000"/>
              <w:right w:val="single" w:sz="6" w:space="0" w:color="000000"/>
            </w:tcBorders>
            <w:hideMark/>
          </w:tcPr>
          <w:p w:rsidR="002C0EA8" w:rsidRDefault="00C93C62">
            <w:r>
              <w:t>с 19 марта по 10 апреля 2020 года включительно</w:t>
            </w:r>
          </w:p>
        </w:tc>
        <w:tc>
          <w:tcPr>
            <w:tcW w:w="3825" w:type="dxa"/>
            <w:tcBorders>
              <w:top w:val="single" w:sz="6" w:space="0" w:color="000000"/>
              <w:left w:val="single" w:sz="6" w:space="0" w:color="000000"/>
              <w:bottom w:val="single" w:sz="6" w:space="0" w:color="000000"/>
              <w:right w:val="single" w:sz="6" w:space="0" w:color="000000"/>
            </w:tcBorders>
            <w:hideMark/>
          </w:tcPr>
          <w:p w:rsidR="002C0EA8" w:rsidRDefault="006B52C9">
            <w:hyperlink r:id="rId13" w:anchor="/document/96/564477850/" w:history="1">
              <w:r w:rsidR="00C93C62">
                <w:rPr>
                  <w:rStyle w:val="a3"/>
                </w:rPr>
                <w:t>постановление Президиума ВС и Президиума Совета судей от 18.03.2020 № 808</w:t>
              </w:r>
            </w:hyperlink>
          </w:p>
        </w:tc>
      </w:tr>
      <w:tr w:rsidR="002C0EA8">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2C0EA8" w:rsidRDefault="00C93C62">
            <w:r>
              <w:t>Ввели мораторий на банкротство</w:t>
            </w:r>
          </w:p>
        </w:tc>
        <w:tc>
          <w:tcPr>
            <w:tcW w:w="2745" w:type="dxa"/>
            <w:tcBorders>
              <w:top w:val="single" w:sz="6" w:space="0" w:color="000000"/>
              <w:left w:val="single" w:sz="6" w:space="0" w:color="000000"/>
              <w:bottom w:val="single" w:sz="6" w:space="0" w:color="000000"/>
              <w:right w:val="single" w:sz="6" w:space="0" w:color="000000"/>
            </w:tcBorders>
            <w:hideMark/>
          </w:tcPr>
          <w:p w:rsidR="002C0EA8" w:rsidRDefault="00C93C62">
            <w:r>
              <w:t>с 4 апреля</w:t>
            </w:r>
          </w:p>
        </w:tc>
        <w:tc>
          <w:tcPr>
            <w:tcW w:w="3825" w:type="dxa"/>
            <w:tcBorders>
              <w:top w:val="single" w:sz="6" w:space="0" w:color="000000"/>
              <w:left w:val="single" w:sz="6" w:space="0" w:color="000000"/>
              <w:bottom w:val="single" w:sz="6" w:space="0" w:color="000000"/>
              <w:right w:val="single" w:sz="6" w:space="0" w:color="000000"/>
            </w:tcBorders>
            <w:hideMark/>
          </w:tcPr>
          <w:p w:rsidR="002C0EA8" w:rsidRDefault="006B52C9">
            <w:hyperlink r:id="rId14" w:anchor="/document/99/564602961/" w:history="1">
              <w:r w:rsidR="00C93C62">
                <w:rPr>
                  <w:rStyle w:val="a3"/>
                </w:rPr>
                <w:t>постановление Правительства от 03.04.2020 № 428</w:t>
              </w:r>
            </w:hyperlink>
          </w:p>
        </w:tc>
      </w:tr>
      <w:tr w:rsidR="002C0EA8">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2C0EA8" w:rsidRDefault="00C93C62">
            <w:r>
              <w:t>Ввели отсрочку на уплату компаниями арендной платы</w:t>
            </w:r>
          </w:p>
        </w:tc>
        <w:tc>
          <w:tcPr>
            <w:tcW w:w="2745" w:type="dxa"/>
            <w:tcBorders>
              <w:top w:val="single" w:sz="6" w:space="0" w:color="000000"/>
              <w:left w:val="single" w:sz="6" w:space="0" w:color="000000"/>
              <w:bottom w:val="single" w:sz="6" w:space="0" w:color="000000"/>
              <w:right w:val="single" w:sz="6" w:space="0" w:color="000000"/>
            </w:tcBorders>
            <w:hideMark/>
          </w:tcPr>
          <w:p w:rsidR="002C0EA8" w:rsidRDefault="00C93C62">
            <w:r>
              <w:t>с 1 апреля</w:t>
            </w:r>
          </w:p>
        </w:tc>
        <w:tc>
          <w:tcPr>
            <w:tcW w:w="3825" w:type="dxa"/>
            <w:tcBorders>
              <w:top w:val="single" w:sz="6" w:space="0" w:color="000000"/>
              <w:left w:val="single" w:sz="6" w:space="0" w:color="000000"/>
              <w:bottom w:val="single" w:sz="6" w:space="0" w:color="000000"/>
              <w:right w:val="single" w:sz="6" w:space="0" w:color="000000"/>
            </w:tcBorders>
            <w:hideMark/>
          </w:tcPr>
          <w:p w:rsidR="002C0EA8" w:rsidRDefault="006B52C9">
            <w:hyperlink r:id="rId15" w:anchor="/document/99/564567949/" w:history="1">
              <w:r w:rsidR="00C93C62">
                <w:rPr>
                  <w:rStyle w:val="a3"/>
                </w:rPr>
                <w:t>Федеральный закон от 01.04.2020 № 98-ФЗ</w:t>
              </w:r>
            </w:hyperlink>
          </w:p>
        </w:tc>
      </w:tr>
      <w:tr w:rsidR="002C0EA8">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2C0EA8" w:rsidRDefault="00C93C62">
            <w:r>
              <w:t>Разрешили продавать лекарства дистанционно</w:t>
            </w:r>
          </w:p>
        </w:tc>
        <w:tc>
          <w:tcPr>
            <w:tcW w:w="2745" w:type="dxa"/>
            <w:tcBorders>
              <w:top w:val="single" w:sz="6" w:space="0" w:color="000000"/>
              <w:left w:val="single" w:sz="6" w:space="0" w:color="000000"/>
              <w:bottom w:val="single" w:sz="6" w:space="0" w:color="000000"/>
              <w:right w:val="single" w:sz="6" w:space="0" w:color="000000"/>
            </w:tcBorders>
            <w:hideMark/>
          </w:tcPr>
          <w:p w:rsidR="002C0EA8" w:rsidRDefault="00C93C62">
            <w:r>
              <w:t>с 17 марта</w:t>
            </w:r>
          </w:p>
        </w:tc>
        <w:tc>
          <w:tcPr>
            <w:tcW w:w="3825" w:type="dxa"/>
            <w:tcBorders>
              <w:top w:val="single" w:sz="6" w:space="0" w:color="000000"/>
              <w:left w:val="single" w:sz="6" w:space="0" w:color="000000"/>
              <w:bottom w:val="single" w:sz="6" w:space="0" w:color="000000"/>
              <w:right w:val="single" w:sz="6" w:space="0" w:color="000000"/>
            </w:tcBorders>
            <w:hideMark/>
          </w:tcPr>
          <w:p w:rsidR="002C0EA8" w:rsidRPr="00E63148" w:rsidRDefault="006B52C9">
            <w:pPr>
              <w:pStyle w:val="a5"/>
            </w:pPr>
            <w:hyperlink r:id="rId16" w:anchor="/document/99/564468645/" w:history="1">
              <w:r w:rsidR="00C93C62" w:rsidRPr="00E63148">
                <w:rPr>
                  <w:rStyle w:val="a3"/>
                </w:rPr>
                <w:t>указ Президента от 17.03.2020 № 187</w:t>
              </w:r>
            </w:hyperlink>
          </w:p>
        </w:tc>
      </w:tr>
      <w:tr w:rsidR="002C0EA8">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2C0EA8" w:rsidRPr="00E63148" w:rsidRDefault="00C93C62">
            <w:pPr>
              <w:pStyle w:val="a5"/>
            </w:pPr>
            <w:r w:rsidRPr="00E63148">
              <w:t>Приостановили выездные налоговые и таможенные проверки</w:t>
            </w:r>
          </w:p>
        </w:tc>
        <w:tc>
          <w:tcPr>
            <w:tcW w:w="2745" w:type="dxa"/>
            <w:vMerge w:val="restart"/>
            <w:tcBorders>
              <w:top w:val="single" w:sz="6" w:space="0" w:color="000000"/>
              <w:left w:val="single" w:sz="6" w:space="0" w:color="000000"/>
              <w:bottom w:val="single" w:sz="6" w:space="0" w:color="000000"/>
              <w:right w:val="single" w:sz="6" w:space="0" w:color="000000"/>
            </w:tcBorders>
            <w:hideMark/>
          </w:tcPr>
          <w:p w:rsidR="002C0EA8" w:rsidRDefault="00C93C62">
            <w:r>
              <w:t>с 18 марта до 1 мая 2020 года</w:t>
            </w:r>
          </w:p>
        </w:tc>
        <w:tc>
          <w:tcPr>
            <w:tcW w:w="3825" w:type="dxa"/>
            <w:vMerge w:val="restart"/>
            <w:tcBorders>
              <w:top w:val="single" w:sz="6" w:space="0" w:color="000000"/>
              <w:left w:val="single" w:sz="6" w:space="0" w:color="000000"/>
              <w:bottom w:val="single" w:sz="6" w:space="0" w:color="000000"/>
              <w:right w:val="single" w:sz="6" w:space="0" w:color="000000"/>
            </w:tcBorders>
            <w:hideMark/>
          </w:tcPr>
          <w:p w:rsidR="002C0EA8" w:rsidRPr="00E63148" w:rsidRDefault="006B52C9">
            <w:pPr>
              <w:pStyle w:val="a5"/>
            </w:pPr>
            <w:hyperlink r:id="rId17" w:history="1">
              <w:r w:rsidR="00C93C62" w:rsidRPr="00E63148">
                <w:rPr>
                  <w:rStyle w:val="a3"/>
                </w:rPr>
                <w:t>поручение Председателя Правительства от 18.03.2020</w:t>
              </w:r>
            </w:hyperlink>
          </w:p>
        </w:tc>
      </w:tr>
      <w:tr w:rsidR="002C0EA8">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2C0EA8" w:rsidRDefault="00C93C62">
            <w:r>
              <w:t xml:space="preserve">Приостановили проверки в </w:t>
            </w:r>
            <w:r>
              <w:lastRenderedPageBreak/>
              <w:t xml:space="preserve">рамках </w:t>
            </w:r>
            <w:hyperlink r:id="rId18" w:anchor="/document/99/902135756/" w:history="1">
              <w:r>
                <w:rPr>
                  <w:rStyle w:val="a3"/>
                </w:rPr>
                <w:t>Закона № 294-ФЗ</w:t>
              </w:r>
            </w:hyperlink>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0EA8" w:rsidRDefault="002C0EA8"/>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0EA8" w:rsidRPr="00E63148" w:rsidRDefault="002C0EA8"/>
        </w:tc>
      </w:tr>
      <w:tr w:rsidR="002C0EA8">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2C0EA8" w:rsidRDefault="00C93C62">
            <w:r>
              <w:t>Разрешили проводить годовые общие собрания акционеров заочно</w:t>
            </w:r>
          </w:p>
        </w:tc>
        <w:tc>
          <w:tcPr>
            <w:tcW w:w="2745" w:type="dxa"/>
            <w:tcBorders>
              <w:top w:val="single" w:sz="6" w:space="0" w:color="000000"/>
              <w:left w:val="single" w:sz="6" w:space="0" w:color="000000"/>
              <w:bottom w:val="single" w:sz="6" w:space="0" w:color="000000"/>
              <w:right w:val="single" w:sz="6" w:space="0" w:color="000000"/>
            </w:tcBorders>
            <w:hideMark/>
          </w:tcPr>
          <w:p w:rsidR="002C0EA8" w:rsidRDefault="00C93C62">
            <w:r>
              <w:t>с 18 марта до 31 декабря 2020 года</w:t>
            </w:r>
          </w:p>
        </w:tc>
        <w:tc>
          <w:tcPr>
            <w:tcW w:w="3825" w:type="dxa"/>
            <w:tcBorders>
              <w:top w:val="single" w:sz="6" w:space="0" w:color="000000"/>
              <w:left w:val="single" w:sz="6" w:space="0" w:color="000000"/>
              <w:bottom w:val="single" w:sz="6" w:space="0" w:color="000000"/>
              <w:right w:val="single" w:sz="6" w:space="0" w:color="000000"/>
            </w:tcBorders>
            <w:hideMark/>
          </w:tcPr>
          <w:p w:rsidR="002C0EA8" w:rsidRPr="00E63148" w:rsidRDefault="006B52C9">
            <w:pPr>
              <w:pStyle w:val="a5"/>
            </w:pPr>
            <w:hyperlink r:id="rId19" w:anchor="/document/99/564470096/ZAP255O3F8/" w:history="1">
              <w:r w:rsidR="00C93C62" w:rsidRPr="00E63148">
                <w:rPr>
                  <w:rStyle w:val="a3"/>
                </w:rPr>
                <w:t>статья 2 Закона от 18.03.2020 № 50</w:t>
              </w:r>
            </w:hyperlink>
          </w:p>
        </w:tc>
      </w:tr>
      <w:tr w:rsidR="002C0EA8">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2C0EA8" w:rsidRDefault="00C93C62">
            <w:r>
              <w:t>Предоставили кредитные каникулы</w:t>
            </w:r>
          </w:p>
        </w:tc>
        <w:tc>
          <w:tcPr>
            <w:tcW w:w="2745" w:type="dxa"/>
            <w:tcBorders>
              <w:top w:val="single" w:sz="6" w:space="0" w:color="000000"/>
              <w:left w:val="single" w:sz="6" w:space="0" w:color="000000"/>
              <w:bottom w:val="single" w:sz="6" w:space="0" w:color="000000"/>
              <w:right w:val="single" w:sz="6" w:space="0" w:color="000000"/>
            </w:tcBorders>
            <w:hideMark/>
          </w:tcPr>
          <w:p w:rsidR="002C0EA8" w:rsidRDefault="00C93C62">
            <w:r>
              <w:t>с 3 апреля</w:t>
            </w:r>
          </w:p>
        </w:tc>
        <w:tc>
          <w:tcPr>
            <w:tcW w:w="3825" w:type="dxa"/>
            <w:tcBorders>
              <w:top w:val="single" w:sz="6" w:space="0" w:color="000000"/>
              <w:left w:val="single" w:sz="6" w:space="0" w:color="000000"/>
              <w:bottom w:val="single" w:sz="6" w:space="0" w:color="000000"/>
              <w:right w:val="single" w:sz="6" w:space="0" w:color="000000"/>
            </w:tcBorders>
            <w:hideMark/>
          </w:tcPr>
          <w:p w:rsidR="002C0EA8" w:rsidRDefault="006B52C9">
            <w:hyperlink r:id="rId20" w:anchor="/document/99/564601500/" w:history="1">
              <w:r w:rsidR="00C93C62">
                <w:rPr>
                  <w:rStyle w:val="a3"/>
                </w:rPr>
                <w:t>Федеральный закон от 03.04.2020 № 106-ФЗ</w:t>
              </w:r>
            </w:hyperlink>
          </w:p>
        </w:tc>
      </w:tr>
      <w:tr w:rsidR="002C0EA8">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2C0EA8" w:rsidRPr="00E63148" w:rsidRDefault="00C93C62">
            <w:pPr>
              <w:pStyle w:val="a5"/>
            </w:pPr>
            <w:r w:rsidRPr="00E63148">
              <w:t>Малому и среднему бизнесу дали отсрочку по оплате страховых взносов</w:t>
            </w:r>
          </w:p>
        </w:tc>
        <w:tc>
          <w:tcPr>
            <w:tcW w:w="2745" w:type="dxa"/>
            <w:tcBorders>
              <w:top w:val="single" w:sz="6" w:space="0" w:color="000000"/>
              <w:left w:val="single" w:sz="6" w:space="0" w:color="000000"/>
              <w:bottom w:val="single" w:sz="6" w:space="0" w:color="000000"/>
              <w:right w:val="single" w:sz="6" w:space="0" w:color="000000"/>
            </w:tcBorders>
            <w:hideMark/>
          </w:tcPr>
          <w:p w:rsidR="002C0EA8" w:rsidRDefault="00C93C62">
            <w:r>
              <w:t>с 18 марта до мая включительно</w:t>
            </w:r>
          </w:p>
        </w:tc>
        <w:tc>
          <w:tcPr>
            <w:tcW w:w="3825" w:type="dxa"/>
            <w:vMerge w:val="restart"/>
            <w:tcBorders>
              <w:top w:val="single" w:sz="6" w:space="0" w:color="000000"/>
              <w:left w:val="single" w:sz="6" w:space="0" w:color="000000"/>
              <w:bottom w:val="single" w:sz="6" w:space="0" w:color="000000"/>
              <w:right w:val="single" w:sz="6" w:space="0" w:color="000000"/>
            </w:tcBorders>
            <w:hideMark/>
          </w:tcPr>
          <w:p w:rsidR="002C0EA8" w:rsidRPr="00E63148" w:rsidRDefault="006B52C9">
            <w:pPr>
              <w:pStyle w:val="a5"/>
            </w:pPr>
            <w:hyperlink r:id="rId21" w:history="1">
              <w:r w:rsidR="00C93C62" w:rsidRPr="00E63148">
                <w:rPr>
                  <w:rStyle w:val="a3"/>
                </w:rPr>
                <w:t>поручение Председателя Правительства от 18.03.2020</w:t>
              </w:r>
            </w:hyperlink>
          </w:p>
        </w:tc>
      </w:tr>
      <w:tr w:rsidR="002C0EA8">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2C0EA8" w:rsidRPr="00E63148" w:rsidRDefault="00C93C62">
            <w:pPr>
              <w:pStyle w:val="a5"/>
            </w:pPr>
            <w:r w:rsidRPr="00E63148">
              <w:t>Объявили налоговые каникулы для компаний сферы туризма и авиаперевозок</w:t>
            </w:r>
          </w:p>
        </w:tc>
        <w:tc>
          <w:tcPr>
            <w:tcW w:w="2745" w:type="dxa"/>
            <w:tcBorders>
              <w:top w:val="single" w:sz="6" w:space="0" w:color="000000"/>
              <w:left w:val="single" w:sz="6" w:space="0" w:color="000000"/>
              <w:bottom w:val="single" w:sz="6" w:space="0" w:color="000000"/>
              <w:right w:val="single" w:sz="6" w:space="0" w:color="000000"/>
            </w:tcBorders>
            <w:hideMark/>
          </w:tcPr>
          <w:p w:rsidR="002C0EA8" w:rsidRDefault="00C93C62">
            <w:r>
              <w:t>с 18 марта до 1 мая 2020 года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0EA8" w:rsidRPr="00E63148" w:rsidRDefault="002C0EA8"/>
        </w:tc>
      </w:tr>
      <w:tr w:rsidR="002C0EA8">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2C0EA8" w:rsidRDefault="00C93C62">
            <w:r>
              <w:t>Малому и среднему бизнесу разрешили заключить допсоглашения к договорам аренды госимущества по отсрочке оплаты аренды</w:t>
            </w:r>
          </w:p>
        </w:tc>
        <w:tc>
          <w:tcPr>
            <w:tcW w:w="2745" w:type="dxa"/>
            <w:tcBorders>
              <w:top w:val="single" w:sz="6" w:space="0" w:color="000000"/>
              <w:left w:val="single" w:sz="6" w:space="0" w:color="000000"/>
              <w:bottom w:val="single" w:sz="6" w:space="0" w:color="000000"/>
              <w:right w:val="single" w:sz="6" w:space="0" w:color="000000"/>
            </w:tcBorders>
            <w:hideMark/>
          </w:tcPr>
          <w:p w:rsidR="002C0EA8" w:rsidRDefault="00C93C62">
            <w:r>
              <w:t>с 19 марта до 31 декабря 2020 года</w:t>
            </w:r>
          </w:p>
        </w:tc>
        <w:tc>
          <w:tcPr>
            <w:tcW w:w="3825" w:type="dxa"/>
            <w:tcBorders>
              <w:top w:val="single" w:sz="6" w:space="0" w:color="000000"/>
              <w:left w:val="single" w:sz="6" w:space="0" w:color="000000"/>
              <w:bottom w:val="single" w:sz="6" w:space="0" w:color="000000"/>
              <w:right w:val="single" w:sz="6" w:space="0" w:color="000000"/>
            </w:tcBorders>
            <w:hideMark/>
          </w:tcPr>
          <w:p w:rsidR="002C0EA8" w:rsidRDefault="006B52C9">
            <w:hyperlink r:id="rId22" w:anchor="/document/99/564499508/" w:history="1">
              <w:r w:rsidR="00C93C62">
                <w:rPr>
                  <w:rStyle w:val="a3"/>
                </w:rPr>
                <w:t>распоряжение Правительства от 19.03.2020 № 670-р</w:t>
              </w:r>
            </w:hyperlink>
          </w:p>
        </w:tc>
      </w:tr>
      <w:tr w:rsidR="002C0EA8">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2C0EA8" w:rsidRPr="00E63148" w:rsidRDefault="00C93C62">
            <w:pPr>
              <w:pStyle w:val="a5"/>
            </w:pPr>
            <w:r w:rsidRPr="00E63148">
              <w:t>Компаниям рекомендовали отменить загранкомандировки, деловые мероприятия, ввести гибкий график работы или перевести сотрудников на удаленку</w:t>
            </w:r>
          </w:p>
        </w:tc>
        <w:tc>
          <w:tcPr>
            <w:tcW w:w="2745" w:type="dxa"/>
            <w:vMerge w:val="restart"/>
            <w:tcBorders>
              <w:top w:val="single" w:sz="6" w:space="0" w:color="000000"/>
              <w:left w:val="single" w:sz="6" w:space="0" w:color="000000"/>
              <w:bottom w:val="single" w:sz="6" w:space="0" w:color="000000"/>
              <w:right w:val="single" w:sz="6" w:space="0" w:color="000000"/>
            </w:tcBorders>
            <w:hideMark/>
          </w:tcPr>
          <w:p w:rsidR="002C0EA8" w:rsidRDefault="00C93C62">
            <w:r>
              <w:t>с 18 марта</w:t>
            </w:r>
          </w:p>
        </w:tc>
        <w:tc>
          <w:tcPr>
            <w:tcW w:w="3825" w:type="dxa"/>
            <w:vMerge w:val="restart"/>
            <w:tcBorders>
              <w:top w:val="single" w:sz="6" w:space="0" w:color="000000"/>
              <w:left w:val="single" w:sz="6" w:space="0" w:color="000000"/>
              <w:bottom w:val="single" w:sz="6" w:space="0" w:color="000000"/>
              <w:right w:val="single" w:sz="6" w:space="0" w:color="000000"/>
            </w:tcBorders>
            <w:hideMark/>
          </w:tcPr>
          <w:p w:rsidR="002C0EA8" w:rsidRPr="00E63148" w:rsidRDefault="006B52C9">
            <w:pPr>
              <w:pStyle w:val="a5"/>
            </w:pPr>
            <w:hyperlink r:id="rId23" w:anchor="/document/99/564511541/" w:history="1">
              <w:r w:rsidR="00C93C62" w:rsidRPr="00E63148">
                <w:rPr>
                  <w:rStyle w:val="a3"/>
                </w:rPr>
                <w:t>информация Минтруда от 18.03.2020</w:t>
              </w:r>
            </w:hyperlink>
            <w:r w:rsidR="00C93C62" w:rsidRPr="00E63148">
              <w:t xml:space="preserve">, </w:t>
            </w:r>
            <w:hyperlink r:id="rId24" w:anchor="/document/80/564498620/" w:history="1">
              <w:r w:rsidR="00C93C62" w:rsidRPr="00E63148">
                <w:rPr>
                  <w:rStyle w:val="a3"/>
                </w:rPr>
                <w:t>информация Мэра Москвы от 18.03.2020</w:t>
              </w:r>
            </w:hyperlink>
          </w:p>
        </w:tc>
      </w:tr>
      <w:tr w:rsidR="002C0EA8">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2C0EA8" w:rsidRPr="00E63148" w:rsidRDefault="00C93C62">
            <w:pPr>
              <w:pStyle w:val="a5"/>
            </w:pPr>
            <w:r w:rsidRPr="00E63148">
              <w:t>Гражданам рекомендовали не планировать отпуск в страны, где выявлен коронавирус, следовать основным правилам гигиены, обращаться к врачу при малейших признаках заболевания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0EA8" w:rsidRDefault="002C0EA8"/>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0EA8" w:rsidRPr="00E63148" w:rsidRDefault="002C0EA8"/>
        </w:tc>
      </w:tr>
      <w:tr w:rsidR="002C0EA8">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2C0EA8" w:rsidRDefault="00C93C62">
            <w:r>
              <w:t>Ввели режим двухнедельной самоизоляции для граждан, которые вернулись из-за границы</w:t>
            </w:r>
          </w:p>
        </w:tc>
        <w:tc>
          <w:tcPr>
            <w:tcW w:w="2745" w:type="dxa"/>
            <w:tcBorders>
              <w:top w:val="single" w:sz="6" w:space="0" w:color="000000"/>
              <w:left w:val="single" w:sz="6" w:space="0" w:color="000000"/>
              <w:bottom w:val="single" w:sz="6" w:space="0" w:color="000000"/>
              <w:right w:val="single" w:sz="6" w:space="0" w:color="000000"/>
            </w:tcBorders>
            <w:hideMark/>
          </w:tcPr>
          <w:p w:rsidR="002C0EA8" w:rsidRDefault="00C93C62">
            <w:r>
              <w:t>с 18 марта</w:t>
            </w:r>
          </w:p>
        </w:tc>
        <w:tc>
          <w:tcPr>
            <w:tcW w:w="3825" w:type="dxa"/>
            <w:tcBorders>
              <w:top w:val="single" w:sz="6" w:space="0" w:color="000000"/>
              <w:left w:val="single" w:sz="6" w:space="0" w:color="000000"/>
              <w:bottom w:val="single" w:sz="6" w:space="0" w:color="000000"/>
              <w:right w:val="single" w:sz="6" w:space="0" w:color="000000"/>
            </w:tcBorders>
            <w:hideMark/>
          </w:tcPr>
          <w:p w:rsidR="002C0EA8" w:rsidRDefault="006B52C9">
            <w:hyperlink r:id="rId25" w:anchor="/document/99/564476866/" w:history="1">
              <w:r w:rsidR="00C93C62">
                <w:rPr>
                  <w:rStyle w:val="a3"/>
                </w:rPr>
                <w:t>постановление Главного государственного санитарного врача от 18.03.2020 № 7</w:t>
              </w:r>
            </w:hyperlink>
          </w:p>
        </w:tc>
      </w:tr>
      <w:tr w:rsidR="002C0EA8">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2C0EA8" w:rsidRDefault="00C93C62">
            <w:r>
              <w:t>Перенесли голосование по поправкам в Конституцию</w:t>
            </w:r>
          </w:p>
        </w:tc>
        <w:tc>
          <w:tcPr>
            <w:tcW w:w="2745" w:type="dxa"/>
            <w:tcBorders>
              <w:top w:val="single" w:sz="6" w:space="0" w:color="000000"/>
              <w:left w:val="single" w:sz="6" w:space="0" w:color="000000"/>
              <w:bottom w:val="single" w:sz="6" w:space="0" w:color="000000"/>
              <w:right w:val="single" w:sz="6" w:space="0" w:color="000000"/>
            </w:tcBorders>
            <w:hideMark/>
          </w:tcPr>
          <w:p w:rsidR="002C0EA8" w:rsidRDefault="00C93C62">
            <w:pPr>
              <w:jc w:val="center"/>
            </w:pPr>
            <w:r>
              <w:t>-</w:t>
            </w:r>
          </w:p>
        </w:tc>
        <w:tc>
          <w:tcPr>
            <w:tcW w:w="3825" w:type="dxa"/>
            <w:tcBorders>
              <w:top w:val="single" w:sz="6" w:space="0" w:color="000000"/>
              <w:left w:val="single" w:sz="6" w:space="0" w:color="000000"/>
              <w:bottom w:val="single" w:sz="6" w:space="0" w:color="000000"/>
              <w:right w:val="single" w:sz="6" w:space="0" w:color="000000"/>
            </w:tcBorders>
            <w:hideMark/>
          </w:tcPr>
          <w:p w:rsidR="002C0EA8" w:rsidRDefault="006B52C9">
            <w:hyperlink r:id="rId26" w:anchor="/document/99/564523301/" w:history="1">
              <w:r w:rsidR="00C93C62">
                <w:rPr>
                  <w:rStyle w:val="a3"/>
                </w:rPr>
                <w:t>указ Президента от 25.3.2020 № 205</w:t>
              </w:r>
            </w:hyperlink>
          </w:p>
        </w:tc>
      </w:tr>
      <w:tr w:rsidR="002C0EA8">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2C0EA8" w:rsidRDefault="00C93C62">
            <w:r>
              <w:t>Ограничили въезд иностранных граждан в Россию</w:t>
            </w:r>
          </w:p>
        </w:tc>
        <w:tc>
          <w:tcPr>
            <w:tcW w:w="2745" w:type="dxa"/>
            <w:tcBorders>
              <w:top w:val="single" w:sz="6" w:space="0" w:color="000000"/>
              <w:left w:val="single" w:sz="6" w:space="0" w:color="000000"/>
              <w:bottom w:val="single" w:sz="6" w:space="0" w:color="000000"/>
              <w:right w:val="single" w:sz="6" w:space="0" w:color="000000"/>
            </w:tcBorders>
            <w:hideMark/>
          </w:tcPr>
          <w:p w:rsidR="002C0EA8" w:rsidRPr="00E63148" w:rsidRDefault="00C93C62">
            <w:pPr>
              <w:pStyle w:val="a5"/>
            </w:pPr>
            <w:r w:rsidRPr="00E63148">
              <w:t>с 18 марта до 1 мая 2020 года</w:t>
            </w:r>
          </w:p>
        </w:tc>
        <w:tc>
          <w:tcPr>
            <w:tcW w:w="3825" w:type="dxa"/>
            <w:tcBorders>
              <w:top w:val="single" w:sz="6" w:space="0" w:color="000000"/>
              <w:left w:val="single" w:sz="6" w:space="0" w:color="000000"/>
              <w:bottom w:val="single" w:sz="6" w:space="0" w:color="000000"/>
              <w:right w:val="single" w:sz="6" w:space="0" w:color="000000"/>
            </w:tcBorders>
            <w:hideMark/>
          </w:tcPr>
          <w:p w:rsidR="002C0EA8" w:rsidRPr="00E63148" w:rsidRDefault="006B52C9">
            <w:pPr>
              <w:pStyle w:val="a5"/>
            </w:pPr>
            <w:hyperlink r:id="rId27" w:anchor="/document/99/564453451/" w:history="1">
              <w:r w:rsidR="00C93C62" w:rsidRPr="00E63148">
                <w:rPr>
                  <w:rStyle w:val="a3"/>
                </w:rPr>
                <w:t>распоряжение Правительства от 16.03.2020 № 635-р</w:t>
              </w:r>
            </w:hyperlink>
          </w:p>
        </w:tc>
      </w:tr>
      <w:tr w:rsidR="002C0EA8">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2C0EA8" w:rsidRDefault="00C93C62">
            <w:r>
              <w:t xml:space="preserve">Россия прекратила регулярное и чартерное </w:t>
            </w:r>
            <w:r>
              <w:lastRenderedPageBreak/>
              <w:t>авиасообщение с другими странами</w:t>
            </w:r>
          </w:p>
        </w:tc>
        <w:tc>
          <w:tcPr>
            <w:tcW w:w="2745" w:type="dxa"/>
            <w:tcBorders>
              <w:top w:val="single" w:sz="6" w:space="0" w:color="000000"/>
              <w:left w:val="single" w:sz="6" w:space="0" w:color="000000"/>
              <w:bottom w:val="single" w:sz="6" w:space="0" w:color="000000"/>
              <w:right w:val="single" w:sz="6" w:space="0" w:color="000000"/>
            </w:tcBorders>
            <w:hideMark/>
          </w:tcPr>
          <w:p w:rsidR="002C0EA8" w:rsidRDefault="00C93C62">
            <w:r>
              <w:lastRenderedPageBreak/>
              <w:t>с 27 марта</w:t>
            </w:r>
          </w:p>
        </w:tc>
        <w:tc>
          <w:tcPr>
            <w:tcW w:w="3825" w:type="dxa"/>
            <w:tcBorders>
              <w:top w:val="single" w:sz="6" w:space="0" w:color="000000"/>
              <w:left w:val="single" w:sz="6" w:space="0" w:color="000000"/>
              <w:bottom w:val="single" w:sz="6" w:space="0" w:color="000000"/>
              <w:right w:val="single" w:sz="6" w:space="0" w:color="000000"/>
            </w:tcBorders>
            <w:hideMark/>
          </w:tcPr>
          <w:p w:rsidR="002C0EA8" w:rsidRDefault="006B52C9">
            <w:hyperlink r:id="rId28" w:history="1">
              <w:r w:rsidR="00C93C62">
                <w:rPr>
                  <w:rStyle w:val="a3"/>
                </w:rPr>
                <w:t>поручение Правительства от 25.03.2020</w:t>
              </w:r>
            </w:hyperlink>
          </w:p>
        </w:tc>
      </w:tr>
      <w:tr w:rsidR="002C0EA8">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2C0EA8" w:rsidRDefault="00C93C62">
            <w:r>
              <w:t>Ввели временные правила оформления и выплаты больничных</w:t>
            </w:r>
          </w:p>
        </w:tc>
        <w:tc>
          <w:tcPr>
            <w:tcW w:w="2745" w:type="dxa"/>
            <w:tcBorders>
              <w:top w:val="single" w:sz="6" w:space="0" w:color="000000"/>
              <w:left w:val="single" w:sz="6" w:space="0" w:color="000000"/>
              <w:bottom w:val="single" w:sz="6" w:space="0" w:color="000000"/>
              <w:right w:val="single" w:sz="6" w:space="0" w:color="000000"/>
            </w:tcBorders>
            <w:hideMark/>
          </w:tcPr>
          <w:p w:rsidR="002C0EA8" w:rsidRDefault="00C93C62">
            <w:r>
              <w:t>с 20 марта до 1 июля 2020 года</w:t>
            </w:r>
          </w:p>
        </w:tc>
        <w:tc>
          <w:tcPr>
            <w:tcW w:w="3825" w:type="dxa"/>
            <w:tcBorders>
              <w:top w:val="single" w:sz="6" w:space="0" w:color="000000"/>
              <w:left w:val="single" w:sz="6" w:space="0" w:color="000000"/>
              <w:bottom w:val="single" w:sz="6" w:space="0" w:color="000000"/>
              <w:right w:val="single" w:sz="6" w:space="0" w:color="000000"/>
            </w:tcBorders>
            <w:hideMark/>
          </w:tcPr>
          <w:p w:rsidR="002C0EA8" w:rsidRPr="00E63148" w:rsidRDefault="006B52C9">
            <w:pPr>
              <w:pStyle w:val="a5"/>
            </w:pPr>
            <w:hyperlink r:id="rId29" w:anchor="/document/99/564478317/" w:history="1">
              <w:r w:rsidR="00C93C62" w:rsidRPr="00E63148">
                <w:rPr>
                  <w:rStyle w:val="a3"/>
                </w:rPr>
                <w:t>постановление Правительства от 18.03.2020 № 294</w:t>
              </w:r>
            </w:hyperlink>
          </w:p>
        </w:tc>
      </w:tr>
      <w:tr w:rsidR="002C0EA8">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2C0EA8" w:rsidRDefault="00C93C62">
            <w:r>
              <w:t>Ввели временные правила оформления и выплаты больничных для лиц в возрасте 65 лет и старше</w:t>
            </w:r>
          </w:p>
        </w:tc>
        <w:tc>
          <w:tcPr>
            <w:tcW w:w="2745" w:type="dxa"/>
            <w:tcBorders>
              <w:top w:val="single" w:sz="6" w:space="0" w:color="000000"/>
              <w:left w:val="single" w:sz="6" w:space="0" w:color="000000"/>
              <w:bottom w:val="single" w:sz="6" w:space="0" w:color="000000"/>
              <w:right w:val="single" w:sz="6" w:space="0" w:color="000000"/>
            </w:tcBorders>
            <w:hideMark/>
          </w:tcPr>
          <w:p w:rsidR="002C0EA8" w:rsidRDefault="00C93C62">
            <w:r>
              <w:t>с 6 апреля</w:t>
            </w:r>
          </w:p>
        </w:tc>
        <w:tc>
          <w:tcPr>
            <w:tcW w:w="3825" w:type="dxa"/>
            <w:tcBorders>
              <w:top w:val="single" w:sz="6" w:space="0" w:color="000000"/>
              <w:left w:val="single" w:sz="6" w:space="0" w:color="000000"/>
              <w:bottom w:val="single" w:sz="6" w:space="0" w:color="000000"/>
              <w:right w:val="single" w:sz="6" w:space="0" w:color="000000"/>
            </w:tcBorders>
            <w:hideMark/>
          </w:tcPr>
          <w:p w:rsidR="002C0EA8" w:rsidRDefault="006B52C9">
            <w:hyperlink r:id="rId30" w:anchor="/document/99/564578221/" w:history="1">
              <w:r w:rsidR="00C93C62">
                <w:rPr>
                  <w:rStyle w:val="a3"/>
                </w:rPr>
                <w:t>постановление Правительства от 01.04.2020 № 403</w:t>
              </w:r>
            </w:hyperlink>
          </w:p>
        </w:tc>
      </w:tr>
      <w:tr w:rsidR="002C0EA8">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2C0EA8" w:rsidRDefault="00C93C62">
            <w:r>
              <w:t>В Москве коронавирус признали форс-мажором</w:t>
            </w:r>
          </w:p>
        </w:tc>
        <w:tc>
          <w:tcPr>
            <w:tcW w:w="2745" w:type="dxa"/>
            <w:tcBorders>
              <w:top w:val="single" w:sz="6" w:space="0" w:color="000000"/>
              <w:left w:val="single" w:sz="6" w:space="0" w:color="000000"/>
              <w:bottom w:val="single" w:sz="6" w:space="0" w:color="000000"/>
              <w:right w:val="single" w:sz="6" w:space="0" w:color="000000"/>
            </w:tcBorders>
            <w:hideMark/>
          </w:tcPr>
          <w:p w:rsidR="002C0EA8" w:rsidRDefault="00C93C62">
            <w:r>
              <w:t>с 14 марта</w:t>
            </w:r>
          </w:p>
        </w:tc>
        <w:tc>
          <w:tcPr>
            <w:tcW w:w="3825" w:type="dxa"/>
            <w:vMerge w:val="restart"/>
            <w:tcBorders>
              <w:top w:val="single" w:sz="6" w:space="0" w:color="000000"/>
              <w:left w:val="single" w:sz="6" w:space="0" w:color="000000"/>
              <w:bottom w:val="single" w:sz="6" w:space="0" w:color="000000"/>
              <w:right w:val="single" w:sz="6" w:space="0" w:color="000000"/>
            </w:tcBorders>
            <w:hideMark/>
          </w:tcPr>
          <w:p w:rsidR="002C0EA8" w:rsidRDefault="006B52C9">
            <w:hyperlink r:id="rId31" w:anchor="/document/80/564377628/" w:history="1">
              <w:r w:rsidR="00C93C62">
                <w:rPr>
                  <w:rStyle w:val="a3"/>
                </w:rPr>
                <w:t>указ Мэра Москвы от 05.03.2020 № 12-УМ</w:t>
              </w:r>
            </w:hyperlink>
            <w:r w:rsidR="00C93C62">
              <w:t xml:space="preserve"> с изменениями, внесенными указами </w:t>
            </w:r>
            <w:hyperlink r:id="rId32" w:anchor="/document/80/564412775/" w:history="1">
              <w:r w:rsidR="00C93C62">
                <w:rPr>
                  <w:rStyle w:val="a3"/>
                </w:rPr>
                <w:t>от 10.03.2020 № 17-УМ</w:t>
              </w:r>
            </w:hyperlink>
            <w:r w:rsidR="00C93C62">
              <w:t xml:space="preserve">, </w:t>
            </w:r>
            <w:hyperlink r:id="rId33" w:anchor="/document/80/564444063/" w:history="1">
              <w:r w:rsidR="00C93C62">
                <w:rPr>
                  <w:rStyle w:val="a3"/>
                </w:rPr>
                <w:t>14.03.2020 № 20-УМ</w:t>
              </w:r>
            </w:hyperlink>
            <w:r w:rsidR="00C93C62">
              <w:t xml:space="preserve">, </w:t>
            </w:r>
            <w:hyperlink r:id="rId34" w:anchor="/document/80/564462891/" w:history="1">
              <w:r w:rsidR="00C93C62">
                <w:rPr>
                  <w:rStyle w:val="a3"/>
                </w:rPr>
                <w:t>16.03.2020 № 21-УМ</w:t>
              </w:r>
            </w:hyperlink>
            <w:r w:rsidR="00C93C62">
              <w:t xml:space="preserve">, </w:t>
            </w:r>
            <w:hyperlink r:id="rId35" w:anchor="/document/80/564484677/" w:history="1">
              <w:r w:rsidR="00C93C62">
                <w:rPr>
                  <w:rStyle w:val="a3"/>
                </w:rPr>
                <w:t>19.03.2020 № 25-УМ</w:t>
              </w:r>
            </w:hyperlink>
            <w:r w:rsidR="00C93C62">
              <w:t xml:space="preserve">, </w:t>
            </w:r>
            <w:hyperlink r:id="rId36" w:anchor="/document/80/564500211/" w:history="1">
              <w:r w:rsidR="00C93C62">
                <w:rPr>
                  <w:rStyle w:val="a3"/>
                </w:rPr>
                <w:t>23.03.2020 № 26-УМ</w:t>
              </w:r>
            </w:hyperlink>
            <w:r w:rsidR="00C93C62">
              <w:t xml:space="preserve">, </w:t>
            </w:r>
            <w:hyperlink r:id="rId37" w:anchor="/document/80/564523317/" w:history="1">
              <w:r w:rsidR="00C93C62">
                <w:rPr>
                  <w:rStyle w:val="a3"/>
                </w:rPr>
                <w:t>25.03.2020 № 28-УМ</w:t>
              </w:r>
            </w:hyperlink>
            <w:r w:rsidR="00C93C62">
              <w:t xml:space="preserve">, </w:t>
            </w:r>
            <w:hyperlink r:id="rId38" w:anchor="/document/80/564524023/" w:history="1">
              <w:r w:rsidR="00C93C62">
                <w:rPr>
                  <w:rStyle w:val="a3"/>
                </w:rPr>
                <w:t>26.03.2020 № 31-УМ</w:t>
              </w:r>
            </w:hyperlink>
            <w:r w:rsidR="00C93C62">
              <w:t xml:space="preserve">, </w:t>
            </w:r>
            <w:hyperlink r:id="rId39" w:anchor="/document/81/11016653/bssPhr6/" w:history="1">
              <w:r w:rsidR="00C93C62">
                <w:rPr>
                  <w:rStyle w:val="a3"/>
                </w:rPr>
                <w:t>29.03.2020 № 34-УМ</w:t>
              </w:r>
            </w:hyperlink>
          </w:p>
        </w:tc>
      </w:tr>
      <w:tr w:rsidR="002C0EA8">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2C0EA8" w:rsidRPr="00E63148" w:rsidRDefault="00C93C62">
            <w:pPr>
              <w:pStyle w:val="a5"/>
            </w:pPr>
            <w:r w:rsidRPr="00E63148">
              <w:t>В Москве запретили проводить любые массовые мероприятия</w:t>
            </w:r>
          </w:p>
        </w:tc>
        <w:tc>
          <w:tcPr>
            <w:tcW w:w="2745" w:type="dxa"/>
            <w:tcBorders>
              <w:top w:val="single" w:sz="6" w:space="0" w:color="000000"/>
              <w:left w:val="single" w:sz="6" w:space="0" w:color="000000"/>
              <w:bottom w:val="single" w:sz="6" w:space="0" w:color="000000"/>
              <w:right w:val="single" w:sz="6" w:space="0" w:color="000000"/>
            </w:tcBorders>
            <w:hideMark/>
          </w:tcPr>
          <w:p w:rsidR="002C0EA8" w:rsidRPr="00E63148" w:rsidRDefault="00C93C62">
            <w:pPr>
              <w:pStyle w:val="a5"/>
            </w:pPr>
            <w:r w:rsidRPr="00E63148">
              <w:t>с 16 марта до 10 апреля 2020 года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0EA8" w:rsidRDefault="002C0EA8"/>
        </w:tc>
      </w:tr>
      <w:tr w:rsidR="002C0EA8">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2C0EA8" w:rsidRPr="00E63148" w:rsidRDefault="00C93C62">
            <w:pPr>
              <w:pStyle w:val="a5"/>
            </w:pPr>
            <w:r w:rsidRPr="00E63148">
              <w:t>В Москве приостановили досуговые мероприятия в помещениях, если в них участвует больше 50 человек одновременно</w:t>
            </w:r>
          </w:p>
        </w:tc>
        <w:tc>
          <w:tcPr>
            <w:tcW w:w="2745" w:type="dxa"/>
            <w:tcBorders>
              <w:top w:val="single" w:sz="6" w:space="0" w:color="000000"/>
              <w:left w:val="single" w:sz="6" w:space="0" w:color="000000"/>
              <w:bottom w:val="single" w:sz="6" w:space="0" w:color="000000"/>
              <w:right w:val="single" w:sz="6" w:space="0" w:color="000000"/>
            </w:tcBorders>
            <w:hideMark/>
          </w:tcPr>
          <w:p w:rsidR="002C0EA8" w:rsidRDefault="00C93C62">
            <w:r>
              <w:t>с 13 марта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0EA8" w:rsidRDefault="002C0EA8"/>
        </w:tc>
      </w:tr>
      <w:tr w:rsidR="002C0EA8">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2C0EA8" w:rsidRDefault="00C93C62">
            <w:r>
              <w:t>В Москве приостановили работу предприятий общественного питания, объектов торговли, салонов красоты и парков</w:t>
            </w:r>
          </w:p>
        </w:tc>
        <w:tc>
          <w:tcPr>
            <w:tcW w:w="2745" w:type="dxa"/>
            <w:tcBorders>
              <w:top w:val="single" w:sz="6" w:space="0" w:color="000000"/>
              <w:left w:val="single" w:sz="6" w:space="0" w:color="000000"/>
              <w:bottom w:val="single" w:sz="6" w:space="0" w:color="000000"/>
              <w:right w:val="single" w:sz="6" w:space="0" w:color="000000"/>
            </w:tcBorders>
            <w:hideMark/>
          </w:tcPr>
          <w:p w:rsidR="002C0EA8" w:rsidRDefault="00C93C62">
            <w:r>
              <w:t>с 28 марта по 5 апреля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0EA8" w:rsidRDefault="002C0EA8"/>
        </w:tc>
      </w:tr>
      <w:tr w:rsidR="002C0EA8">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2C0EA8" w:rsidRDefault="00C93C62">
            <w:r>
              <w:t>В Москве ввели всеобщий режим самоизоляции</w:t>
            </w:r>
          </w:p>
        </w:tc>
        <w:tc>
          <w:tcPr>
            <w:tcW w:w="2745" w:type="dxa"/>
            <w:tcBorders>
              <w:top w:val="single" w:sz="6" w:space="0" w:color="000000"/>
              <w:left w:val="single" w:sz="6" w:space="0" w:color="000000"/>
              <w:bottom w:val="single" w:sz="6" w:space="0" w:color="000000"/>
              <w:right w:val="single" w:sz="6" w:space="0" w:color="000000"/>
            </w:tcBorders>
            <w:hideMark/>
          </w:tcPr>
          <w:p w:rsidR="002C0EA8" w:rsidRDefault="00C93C62">
            <w:r>
              <w:t>с 30 марта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0EA8" w:rsidRDefault="002C0EA8"/>
        </w:tc>
      </w:tr>
      <w:tr w:rsidR="002C0EA8">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2C0EA8" w:rsidRDefault="00C93C62">
            <w:r>
              <w:t>В Москве ввели штрафы за нарушение режима самоизоляции</w:t>
            </w:r>
          </w:p>
        </w:tc>
        <w:tc>
          <w:tcPr>
            <w:tcW w:w="2745" w:type="dxa"/>
            <w:tcBorders>
              <w:top w:val="single" w:sz="6" w:space="0" w:color="000000"/>
              <w:left w:val="single" w:sz="6" w:space="0" w:color="000000"/>
              <w:bottom w:val="single" w:sz="6" w:space="0" w:color="000000"/>
              <w:right w:val="single" w:sz="6" w:space="0" w:color="000000"/>
            </w:tcBorders>
            <w:hideMark/>
          </w:tcPr>
          <w:p w:rsidR="002C0EA8" w:rsidRDefault="00C93C62">
            <w:r>
              <w:t>со 2 апреля </w:t>
            </w:r>
          </w:p>
        </w:tc>
        <w:tc>
          <w:tcPr>
            <w:tcW w:w="3825" w:type="dxa"/>
            <w:tcBorders>
              <w:top w:val="single" w:sz="6" w:space="0" w:color="000000"/>
              <w:left w:val="single" w:sz="6" w:space="0" w:color="000000"/>
              <w:bottom w:val="single" w:sz="6" w:space="0" w:color="000000"/>
              <w:right w:val="single" w:sz="6" w:space="0" w:color="000000"/>
            </w:tcBorders>
            <w:hideMark/>
          </w:tcPr>
          <w:p w:rsidR="002C0EA8" w:rsidRDefault="006B52C9">
            <w:hyperlink r:id="rId40" w:anchor="/document/80/564584647/" w:history="1">
              <w:r w:rsidR="00C93C62">
                <w:rPr>
                  <w:rStyle w:val="a3"/>
                </w:rPr>
                <w:t>закон г. Москвы от 01.04.2020 № 6</w:t>
              </w:r>
            </w:hyperlink>
          </w:p>
        </w:tc>
      </w:tr>
      <w:tr w:rsidR="002C0EA8">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2C0EA8" w:rsidRPr="00E63148" w:rsidRDefault="00C93C62">
            <w:pPr>
              <w:pStyle w:val="a5"/>
            </w:pPr>
            <w:r w:rsidRPr="00E63148">
              <w:t>В Московской области запретили проводить мероприятия, если в них участвует больше 5000 человек</w:t>
            </w:r>
          </w:p>
        </w:tc>
        <w:tc>
          <w:tcPr>
            <w:tcW w:w="2745" w:type="dxa"/>
            <w:tcBorders>
              <w:top w:val="single" w:sz="6" w:space="0" w:color="000000"/>
              <w:left w:val="single" w:sz="6" w:space="0" w:color="000000"/>
              <w:bottom w:val="single" w:sz="6" w:space="0" w:color="000000"/>
              <w:right w:val="single" w:sz="6" w:space="0" w:color="000000"/>
            </w:tcBorders>
            <w:hideMark/>
          </w:tcPr>
          <w:p w:rsidR="002C0EA8" w:rsidRDefault="00C93C62">
            <w:r>
              <w:t>с 12 марта</w:t>
            </w:r>
          </w:p>
        </w:tc>
        <w:tc>
          <w:tcPr>
            <w:tcW w:w="3825" w:type="dxa"/>
            <w:vMerge w:val="restart"/>
            <w:tcBorders>
              <w:top w:val="single" w:sz="6" w:space="0" w:color="000000"/>
              <w:left w:val="single" w:sz="6" w:space="0" w:color="000000"/>
              <w:bottom w:val="single" w:sz="6" w:space="0" w:color="000000"/>
              <w:right w:val="single" w:sz="6" w:space="0" w:color="000000"/>
            </w:tcBorders>
            <w:hideMark/>
          </w:tcPr>
          <w:p w:rsidR="002C0EA8" w:rsidRPr="00E63148" w:rsidRDefault="00C93C62">
            <w:pPr>
              <w:pStyle w:val="a5"/>
            </w:pPr>
            <w:r w:rsidRPr="00E63148">
              <w:t xml:space="preserve">постановления губернатора Московской области от 12.03.2020 № 108-ПГ, </w:t>
            </w:r>
            <w:hyperlink r:id="rId41" w:anchor="/document/80/564444088/" w:history="1">
              <w:r w:rsidRPr="00E63148">
                <w:rPr>
                  <w:rStyle w:val="a3"/>
                </w:rPr>
                <w:t>13.03.2020 № 115-ПГ</w:t>
              </w:r>
            </w:hyperlink>
            <w:r w:rsidRPr="00E63148">
              <w:t xml:space="preserve">, </w:t>
            </w:r>
            <w:hyperlink r:id="rId42" w:anchor="/document/80/564476681/" w:history="1">
              <w:r w:rsidRPr="00E63148">
                <w:rPr>
                  <w:rStyle w:val="a3"/>
                </w:rPr>
                <w:t>18.03.2020 № 132-ПГ</w:t>
              </w:r>
            </w:hyperlink>
            <w:r w:rsidRPr="00E63148">
              <w:t xml:space="preserve">, </w:t>
            </w:r>
            <w:hyperlink r:id="rId43" w:anchor="/document/80/564533767/" w:history="1">
              <w:r w:rsidRPr="00E63148">
                <w:rPr>
                  <w:rStyle w:val="a3"/>
                </w:rPr>
                <w:t>29.03.2020 № 162-ПГ</w:t>
              </w:r>
            </w:hyperlink>
          </w:p>
        </w:tc>
      </w:tr>
      <w:tr w:rsidR="002C0EA8">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2C0EA8" w:rsidRDefault="00C93C62">
            <w:r>
              <w:t>В Московской области ввели всеобщий режим самоизоляции</w:t>
            </w:r>
          </w:p>
        </w:tc>
        <w:tc>
          <w:tcPr>
            <w:tcW w:w="2745" w:type="dxa"/>
            <w:tcBorders>
              <w:top w:val="single" w:sz="6" w:space="0" w:color="000000"/>
              <w:left w:val="single" w:sz="6" w:space="0" w:color="000000"/>
              <w:bottom w:val="single" w:sz="6" w:space="0" w:color="000000"/>
              <w:right w:val="single" w:sz="6" w:space="0" w:color="000000"/>
            </w:tcBorders>
            <w:hideMark/>
          </w:tcPr>
          <w:p w:rsidR="002C0EA8" w:rsidRDefault="00C93C62">
            <w:r>
              <w:t>с 29 марта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0EA8" w:rsidRPr="00E63148" w:rsidRDefault="002C0EA8"/>
        </w:tc>
      </w:tr>
      <w:tr w:rsidR="002C0EA8">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2C0EA8" w:rsidRDefault="00C93C62">
            <w:r>
              <w:t>В Москве ввели цифровые пропуска </w:t>
            </w:r>
          </w:p>
        </w:tc>
        <w:tc>
          <w:tcPr>
            <w:tcW w:w="2745" w:type="dxa"/>
            <w:tcBorders>
              <w:top w:val="single" w:sz="6" w:space="0" w:color="000000"/>
              <w:left w:val="single" w:sz="6" w:space="0" w:color="000000"/>
              <w:bottom w:val="single" w:sz="6" w:space="0" w:color="000000"/>
              <w:right w:val="single" w:sz="6" w:space="0" w:color="000000"/>
            </w:tcBorders>
            <w:hideMark/>
          </w:tcPr>
          <w:p w:rsidR="002C0EA8" w:rsidRDefault="00C93C62">
            <w:r>
              <w:t>с 15 апреля</w:t>
            </w:r>
          </w:p>
        </w:tc>
        <w:tc>
          <w:tcPr>
            <w:tcW w:w="3825" w:type="dxa"/>
            <w:tcBorders>
              <w:top w:val="single" w:sz="6" w:space="0" w:color="000000"/>
              <w:left w:val="single" w:sz="6" w:space="0" w:color="000000"/>
              <w:bottom w:val="single" w:sz="6" w:space="0" w:color="000000"/>
              <w:right w:val="single" w:sz="6" w:space="0" w:color="000000"/>
            </w:tcBorders>
            <w:hideMark/>
          </w:tcPr>
          <w:p w:rsidR="002C0EA8" w:rsidRPr="00E63148" w:rsidRDefault="006B52C9">
            <w:pPr>
              <w:pStyle w:val="a5"/>
            </w:pPr>
            <w:hyperlink r:id="rId44" w:anchor="/document/81/11043859/" w:history="1">
              <w:r w:rsidR="00C93C62" w:rsidRPr="00E63148">
                <w:rPr>
                  <w:rStyle w:val="a3"/>
                </w:rPr>
                <w:t>указ Мэра Москвы от 11.04.2020 № 43-УМ</w:t>
              </w:r>
            </w:hyperlink>
          </w:p>
        </w:tc>
      </w:tr>
      <w:tr w:rsidR="002C0EA8">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2C0EA8" w:rsidRDefault="00C93C62">
            <w:r>
              <w:t>В Подмосковье ввели цифровые пропуска</w:t>
            </w:r>
          </w:p>
        </w:tc>
        <w:tc>
          <w:tcPr>
            <w:tcW w:w="2745" w:type="dxa"/>
            <w:tcBorders>
              <w:top w:val="single" w:sz="6" w:space="0" w:color="000000"/>
              <w:left w:val="single" w:sz="6" w:space="0" w:color="000000"/>
              <w:bottom w:val="single" w:sz="6" w:space="0" w:color="000000"/>
              <w:right w:val="single" w:sz="6" w:space="0" w:color="000000"/>
            </w:tcBorders>
            <w:hideMark/>
          </w:tcPr>
          <w:p w:rsidR="002C0EA8" w:rsidRDefault="00C93C62">
            <w:r>
              <w:t>с 15 апреля</w:t>
            </w:r>
          </w:p>
        </w:tc>
        <w:tc>
          <w:tcPr>
            <w:tcW w:w="3825" w:type="dxa"/>
            <w:tcBorders>
              <w:top w:val="single" w:sz="6" w:space="0" w:color="000000"/>
              <w:left w:val="single" w:sz="6" w:space="0" w:color="000000"/>
              <w:bottom w:val="single" w:sz="6" w:space="0" w:color="000000"/>
              <w:right w:val="single" w:sz="6" w:space="0" w:color="000000"/>
            </w:tcBorders>
            <w:hideMark/>
          </w:tcPr>
          <w:p w:rsidR="002C0EA8" w:rsidRDefault="006B52C9">
            <w:hyperlink r:id="rId45" w:anchor="/document/81/11043884/" w:history="1">
              <w:r w:rsidR="00C93C62">
                <w:rPr>
                  <w:rStyle w:val="a3"/>
                </w:rPr>
                <w:t>распоряжение губернатора Московской области от 11.04.2020 № 177-ПГ</w:t>
              </w:r>
            </w:hyperlink>
          </w:p>
        </w:tc>
      </w:tr>
      <w:tr w:rsidR="002C0EA8">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2C0EA8" w:rsidRPr="00E63148" w:rsidRDefault="00C93C62">
            <w:pPr>
              <w:pStyle w:val="a5"/>
            </w:pPr>
            <w:r w:rsidRPr="00E63148">
              <w:lastRenderedPageBreak/>
              <w:t>Решили создать дистанционные консультативные центры по вопросам диагностики и лечения Covid-19</w:t>
            </w:r>
          </w:p>
        </w:tc>
        <w:tc>
          <w:tcPr>
            <w:tcW w:w="2745" w:type="dxa"/>
            <w:tcBorders>
              <w:top w:val="single" w:sz="6" w:space="0" w:color="000000"/>
              <w:left w:val="single" w:sz="6" w:space="0" w:color="000000"/>
              <w:bottom w:val="single" w:sz="6" w:space="0" w:color="000000"/>
              <w:right w:val="single" w:sz="6" w:space="0" w:color="000000"/>
            </w:tcBorders>
            <w:hideMark/>
          </w:tcPr>
          <w:p w:rsidR="002C0EA8" w:rsidRDefault="00C93C62">
            <w:pPr>
              <w:jc w:val="center"/>
            </w:pPr>
            <w:r>
              <w:t>-</w:t>
            </w:r>
          </w:p>
        </w:tc>
        <w:tc>
          <w:tcPr>
            <w:tcW w:w="3825" w:type="dxa"/>
            <w:tcBorders>
              <w:top w:val="single" w:sz="6" w:space="0" w:color="000000"/>
              <w:left w:val="single" w:sz="6" w:space="0" w:color="000000"/>
              <w:bottom w:val="single" w:sz="6" w:space="0" w:color="000000"/>
              <w:right w:val="single" w:sz="6" w:space="0" w:color="000000"/>
            </w:tcBorders>
            <w:hideMark/>
          </w:tcPr>
          <w:p w:rsidR="002C0EA8" w:rsidRDefault="006B52C9">
            <w:hyperlink r:id="rId46" w:anchor="/document/99/564478300/" w:history="1">
              <w:r w:rsidR="00C93C62">
                <w:rPr>
                  <w:rStyle w:val="a3"/>
                </w:rPr>
                <w:t>приказ Минздрава от 16.03.2020 № 17</w:t>
              </w:r>
            </w:hyperlink>
          </w:p>
        </w:tc>
      </w:tr>
    </w:tbl>
    <w:p w:rsidR="002C0EA8" w:rsidRPr="00E63148" w:rsidRDefault="00C93C62">
      <w:pPr>
        <w:pStyle w:val="a5"/>
        <w:divId w:val="326175745"/>
      </w:pPr>
      <w:r>
        <w:t xml:space="preserve">С 1 апреля внесли поправки в </w:t>
      </w:r>
      <w:hyperlink r:id="rId47" w:anchor="/document/99/901807667/" w:history="1">
        <w:r>
          <w:rPr>
            <w:rStyle w:val="a3"/>
          </w:rPr>
          <w:t>КоАП</w:t>
        </w:r>
      </w:hyperlink>
      <w:r>
        <w:t xml:space="preserve"> и </w:t>
      </w:r>
      <w:hyperlink r:id="rId48" w:anchor="/document/99/9017477/" w:history="1">
        <w:r>
          <w:rPr>
            <w:rStyle w:val="a3"/>
          </w:rPr>
          <w:t>Уголовный кодекс</w:t>
        </w:r>
      </w:hyperlink>
      <w:r>
        <w:t>, которые ужесточили ответственность за нарушение карантина. Кроме того, продолжают действовать нормы, по которым уже до поправок наказывали граждан и организации. Смотрите в таблице ниже, когда и к какой ответственности привлекут.</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935"/>
        <w:gridCol w:w="2973"/>
        <w:gridCol w:w="2598"/>
        <w:gridCol w:w="2833"/>
      </w:tblGrid>
      <w:tr w:rsidR="002C0EA8">
        <w:trPr>
          <w:divId w:val="65542174"/>
          <w:tblHeader/>
        </w:trPr>
        <w:tc>
          <w:tcPr>
            <w:tcW w:w="1380" w:type="dxa"/>
            <w:tcBorders>
              <w:top w:val="single" w:sz="6" w:space="0" w:color="000000"/>
              <w:left w:val="single" w:sz="6" w:space="0" w:color="000000"/>
              <w:bottom w:val="nil"/>
              <w:right w:val="nil"/>
            </w:tcBorders>
            <w:hideMark/>
          </w:tcPr>
          <w:p w:rsidR="002C0EA8" w:rsidRDefault="00C93C62">
            <w:pPr>
              <w:jc w:val="center"/>
              <w:rPr>
                <w:b/>
                <w:bCs/>
              </w:rPr>
            </w:pPr>
            <w:r>
              <w:rPr>
                <w:rStyle w:val="aa"/>
              </w:rPr>
              <w:t>Норма</w:t>
            </w:r>
          </w:p>
        </w:tc>
        <w:tc>
          <w:tcPr>
            <w:tcW w:w="3045" w:type="dxa"/>
            <w:tcBorders>
              <w:top w:val="single" w:sz="6" w:space="0" w:color="000000"/>
              <w:left w:val="nil"/>
              <w:bottom w:val="nil"/>
              <w:right w:val="nil"/>
            </w:tcBorders>
            <w:hideMark/>
          </w:tcPr>
          <w:p w:rsidR="002C0EA8" w:rsidRDefault="00C93C62">
            <w:pPr>
              <w:jc w:val="center"/>
              <w:rPr>
                <w:b/>
                <w:bCs/>
              </w:rPr>
            </w:pPr>
            <w:r>
              <w:rPr>
                <w:rStyle w:val="aa"/>
              </w:rPr>
              <w:t>За что будут наказывать</w:t>
            </w:r>
          </w:p>
        </w:tc>
        <w:tc>
          <w:tcPr>
            <w:tcW w:w="3180" w:type="dxa"/>
            <w:tcBorders>
              <w:top w:val="single" w:sz="6" w:space="0" w:color="000000"/>
              <w:left w:val="nil"/>
              <w:bottom w:val="nil"/>
              <w:right w:val="nil"/>
            </w:tcBorders>
            <w:hideMark/>
          </w:tcPr>
          <w:p w:rsidR="002C0EA8" w:rsidRDefault="00C93C62">
            <w:pPr>
              <w:jc w:val="center"/>
              <w:rPr>
                <w:b/>
                <w:bCs/>
              </w:rPr>
            </w:pPr>
            <w:r>
              <w:rPr>
                <w:rStyle w:val="aa"/>
              </w:rPr>
              <w:t>Например</w:t>
            </w:r>
          </w:p>
        </w:tc>
        <w:tc>
          <w:tcPr>
            <w:tcW w:w="2340" w:type="dxa"/>
            <w:tcBorders>
              <w:top w:val="single" w:sz="6" w:space="0" w:color="000000"/>
              <w:left w:val="nil"/>
              <w:bottom w:val="nil"/>
              <w:right w:val="single" w:sz="6" w:space="0" w:color="000000"/>
            </w:tcBorders>
            <w:hideMark/>
          </w:tcPr>
          <w:p w:rsidR="002C0EA8" w:rsidRDefault="00C93C62">
            <w:pPr>
              <w:jc w:val="center"/>
              <w:rPr>
                <w:b/>
                <w:bCs/>
              </w:rPr>
            </w:pPr>
            <w:r>
              <w:rPr>
                <w:rStyle w:val="aa"/>
              </w:rPr>
              <w:t>Кого и как накажут</w:t>
            </w:r>
          </w:p>
        </w:tc>
      </w:tr>
      <w:tr w:rsidR="002C0EA8">
        <w:trPr>
          <w:divId w:val="65542174"/>
        </w:trPr>
        <w:tc>
          <w:tcPr>
            <w:tcW w:w="0" w:type="auto"/>
            <w:gridSpan w:val="4"/>
            <w:tcBorders>
              <w:top w:val="single" w:sz="6" w:space="0" w:color="000000"/>
              <w:left w:val="single" w:sz="6" w:space="0" w:color="000000"/>
              <w:bottom w:val="single" w:sz="6" w:space="0" w:color="000000"/>
              <w:right w:val="single" w:sz="6" w:space="0" w:color="000000"/>
            </w:tcBorders>
            <w:hideMark/>
          </w:tcPr>
          <w:p w:rsidR="002C0EA8" w:rsidRDefault="00C93C62">
            <w:pPr>
              <w:jc w:val="center"/>
            </w:pPr>
            <w:r>
              <w:rPr>
                <w:rStyle w:val="aa"/>
              </w:rPr>
              <w:t>Административная</w:t>
            </w:r>
            <w:r>
              <w:t xml:space="preserve"> </w:t>
            </w:r>
            <w:r>
              <w:rPr>
                <w:rStyle w:val="aa"/>
              </w:rPr>
              <w:t>ответственность</w:t>
            </w:r>
          </w:p>
        </w:tc>
      </w:tr>
      <w:tr w:rsidR="002C0EA8">
        <w:trPr>
          <w:divId w:val="65542174"/>
        </w:trPr>
        <w:tc>
          <w:tcPr>
            <w:tcW w:w="1380" w:type="dxa"/>
            <w:vMerge w:val="restart"/>
            <w:tcBorders>
              <w:top w:val="single" w:sz="6" w:space="0" w:color="000000"/>
              <w:left w:val="single" w:sz="6" w:space="0" w:color="000000"/>
              <w:bottom w:val="single" w:sz="6" w:space="0" w:color="000000"/>
              <w:right w:val="single" w:sz="6" w:space="0" w:color="000000"/>
            </w:tcBorders>
            <w:hideMark/>
          </w:tcPr>
          <w:p w:rsidR="002C0EA8" w:rsidRDefault="006B52C9">
            <w:hyperlink r:id="rId49" w:anchor="/document/99/564567956/ZAP290I3JN/" w:history="1">
              <w:r w:rsidR="00C93C62">
                <w:rPr>
                  <w:rStyle w:val="a3"/>
                </w:rPr>
                <w:t xml:space="preserve">Часть 2 </w:t>
              </w:r>
            </w:hyperlink>
            <w:r w:rsidR="00C93C62">
              <w:t>статьи 6.3 КоАП</w:t>
            </w:r>
          </w:p>
        </w:tc>
        <w:tc>
          <w:tcPr>
            <w:tcW w:w="3045" w:type="dxa"/>
            <w:tcBorders>
              <w:top w:val="single" w:sz="6" w:space="0" w:color="000000"/>
              <w:left w:val="single" w:sz="6" w:space="0" w:color="000000"/>
              <w:bottom w:val="single" w:sz="6" w:space="0" w:color="000000"/>
              <w:right w:val="single" w:sz="6" w:space="0" w:color="000000"/>
            </w:tcBorders>
            <w:hideMark/>
          </w:tcPr>
          <w:p w:rsidR="002C0EA8" w:rsidRPr="00E63148" w:rsidRDefault="00C93C62">
            <w:pPr>
              <w:pStyle w:val="a5"/>
            </w:pPr>
            <w:r w:rsidRPr="00E63148">
              <w:t>Нарушили санитарные правила, не провели санитарно-гигиенические и противоэпидемические мероприятия:</w:t>
            </w:r>
            <w:r w:rsidRPr="00E63148">
              <w:br/>
              <w:t>- в период режима чрезвычайной ситуации;</w:t>
            </w:r>
            <w:r w:rsidRPr="00E63148">
              <w:br/>
              <w:t>- при возникновении угрозы распространения заболевания, опасного для окружающих;</w:t>
            </w:r>
            <w:r w:rsidRPr="00E63148">
              <w:br/>
              <w:t>- действия ограничительных мероприятий (карантина)</w:t>
            </w:r>
          </w:p>
        </w:tc>
        <w:tc>
          <w:tcPr>
            <w:tcW w:w="3180" w:type="dxa"/>
            <w:tcBorders>
              <w:top w:val="single" w:sz="6" w:space="0" w:color="000000"/>
              <w:left w:val="single" w:sz="6" w:space="0" w:color="000000"/>
              <w:bottom w:val="single" w:sz="6" w:space="0" w:color="000000"/>
              <w:right w:val="single" w:sz="6" w:space="0" w:color="000000"/>
            </w:tcBorders>
            <w:hideMark/>
          </w:tcPr>
          <w:p w:rsidR="002C0EA8" w:rsidRPr="00E63148" w:rsidRDefault="00C93C62">
            <w:pPr>
              <w:pStyle w:val="a5"/>
            </w:pPr>
            <w:r w:rsidRPr="00E63148">
              <w:t xml:space="preserve">Компания нарушила любые СанПины или санитарно-эпидеомиологические правила (СП) во время действия ограничительных мер, которые ввели в регионе (например, в период действия </w:t>
            </w:r>
            <w:hyperlink r:id="rId50" w:anchor="/document/80/564377628/" w:history="1">
              <w:r w:rsidRPr="00E63148">
                <w:rPr>
                  <w:rStyle w:val="a3"/>
                </w:rPr>
                <w:t>Указа мэра Москвы от 05.03.2020 № 12-УМ</w:t>
              </w:r>
            </w:hyperlink>
            <w:r w:rsidRPr="00E63148">
              <w:t>)</w:t>
            </w:r>
          </w:p>
        </w:tc>
        <w:tc>
          <w:tcPr>
            <w:tcW w:w="2340" w:type="dxa"/>
            <w:vMerge w:val="restart"/>
            <w:tcBorders>
              <w:top w:val="single" w:sz="6" w:space="0" w:color="000000"/>
              <w:left w:val="single" w:sz="6" w:space="0" w:color="000000"/>
              <w:bottom w:val="single" w:sz="6" w:space="0" w:color="000000"/>
              <w:right w:val="single" w:sz="6" w:space="0" w:color="000000"/>
            </w:tcBorders>
            <w:hideMark/>
          </w:tcPr>
          <w:p w:rsidR="002C0EA8" w:rsidRPr="00E63148" w:rsidRDefault="00C93C62">
            <w:pPr>
              <w:pStyle w:val="a5"/>
            </w:pPr>
            <w:r w:rsidRPr="00E63148">
              <w:t>- граждан – до 40 тыс. руб. штрафа;</w:t>
            </w:r>
            <w:r w:rsidRPr="00E63148">
              <w:br/>
              <w:t>- должностных лиц – до 150 тыс. руб.;</w:t>
            </w:r>
            <w:r w:rsidRPr="00E63148">
              <w:br/>
              <w:t>- ИП – до 150 тыс. руб. или приостановление деятельности на 90 суток;</w:t>
            </w:r>
            <w:r w:rsidRPr="00E63148">
              <w:br/>
              <w:t>- юрлица - до 500 тыс. руб. или приостановление деятельности на 90 суток</w:t>
            </w:r>
          </w:p>
        </w:tc>
      </w:tr>
      <w:tr w:rsidR="002C0EA8">
        <w:trPr>
          <w:divId w:val="6554217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0EA8" w:rsidRDefault="002C0EA8"/>
        </w:tc>
        <w:tc>
          <w:tcPr>
            <w:tcW w:w="3045" w:type="dxa"/>
            <w:tcBorders>
              <w:top w:val="single" w:sz="6" w:space="0" w:color="000000"/>
              <w:left w:val="single" w:sz="6" w:space="0" w:color="000000"/>
              <w:bottom w:val="single" w:sz="6" w:space="0" w:color="000000"/>
              <w:right w:val="single" w:sz="6" w:space="0" w:color="000000"/>
            </w:tcBorders>
            <w:hideMark/>
          </w:tcPr>
          <w:p w:rsidR="002C0EA8" w:rsidRPr="00E63148" w:rsidRDefault="00C93C62">
            <w:pPr>
              <w:pStyle w:val="a5"/>
            </w:pPr>
            <w:r w:rsidRPr="00E63148">
              <w:t>Не выполнили в срок требование Роспотребнадзора провести санитарно-противоэпидемические мероприятия</w:t>
            </w:r>
          </w:p>
        </w:tc>
        <w:tc>
          <w:tcPr>
            <w:tcW w:w="3180" w:type="dxa"/>
            <w:tcBorders>
              <w:top w:val="single" w:sz="6" w:space="0" w:color="000000"/>
              <w:left w:val="single" w:sz="6" w:space="0" w:color="000000"/>
              <w:bottom w:val="single" w:sz="6" w:space="0" w:color="000000"/>
              <w:right w:val="single" w:sz="6" w:space="0" w:color="000000"/>
            </w:tcBorders>
            <w:hideMark/>
          </w:tcPr>
          <w:p w:rsidR="002C0EA8" w:rsidRPr="00E63148" w:rsidRDefault="00C93C62">
            <w:pPr>
              <w:pStyle w:val="a5"/>
            </w:pPr>
            <w:r w:rsidRPr="00E63148">
              <w:t>Компания не выполнила требование Роспотребнадзора и не закупила маски и респираторы для сотрудников, которые в период карантина работают в офисе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0EA8" w:rsidRPr="00E63148" w:rsidRDefault="002C0EA8"/>
        </w:tc>
      </w:tr>
      <w:tr w:rsidR="002C0EA8">
        <w:trPr>
          <w:divId w:val="65542174"/>
        </w:trPr>
        <w:tc>
          <w:tcPr>
            <w:tcW w:w="1380" w:type="dxa"/>
            <w:tcBorders>
              <w:top w:val="single" w:sz="6" w:space="0" w:color="000000"/>
              <w:left w:val="single" w:sz="6" w:space="0" w:color="000000"/>
              <w:bottom w:val="single" w:sz="6" w:space="0" w:color="000000"/>
              <w:right w:val="single" w:sz="6" w:space="0" w:color="000000"/>
            </w:tcBorders>
            <w:hideMark/>
          </w:tcPr>
          <w:p w:rsidR="002C0EA8" w:rsidRPr="00E63148" w:rsidRDefault="006B52C9">
            <w:pPr>
              <w:pStyle w:val="a5"/>
            </w:pPr>
            <w:hyperlink r:id="rId51" w:anchor="/document/99/564567956/ZAP24183CM/" w:history="1">
              <w:r w:rsidR="00C93C62" w:rsidRPr="00E63148">
                <w:rPr>
                  <w:rStyle w:val="a3"/>
                </w:rPr>
                <w:t>Часть 3</w:t>
              </w:r>
            </w:hyperlink>
            <w:r w:rsidR="00C93C62" w:rsidRPr="00E63148">
              <w:t xml:space="preserve"> статьи 6.3 КоАП</w:t>
            </w:r>
          </w:p>
        </w:tc>
        <w:tc>
          <w:tcPr>
            <w:tcW w:w="3045" w:type="dxa"/>
            <w:tcBorders>
              <w:top w:val="single" w:sz="6" w:space="0" w:color="000000"/>
              <w:left w:val="single" w:sz="6" w:space="0" w:color="000000"/>
              <w:bottom w:val="single" w:sz="6" w:space="0" w:color="000000"/>
              <w:right w:val="single" w:sz="6" w:space="0" w:color="000000"/>
            </w:tcBorders>
            <w:hideMark/>
          </w:tcPr>
          <w:p w:rsidR="002C0EA8" w:rsidRPr="00E63148" w:rsidRDefault="00C93C62">
            <w:pPr>
              <w:pStyle w:val="a5"/>
            </w:pPr>
            <w:r w:rsidRPr="00E63148">
              <w:t xml:space="preserve">Если действия (бездействие) из </w:t>
            </w:r>
            <w:hyperlink r:id="rId52" w:anchor="/document/97/478037/dfas4zfg2g/" w:history="1">
              <w:r w:rsidRPr="00E63148">
                <w:rPr>
                  <w:rStyle w:val="a3"/>
                </w:rPr>
                <w:t xml:space="preserve">части 2 </w:t>
              </w:r>
            </w:hyperlink>
            <w:r w:rsidRPr="00E63148">
              <w:t>ст. 6.3 КоАП повлекли вред здоровью или смерть человека</w:t>
            </w:r>
          </w:p>
        </w:tc>
        <w:tc>
          <w:tcPr>
            <w:tcW w:w="3180" w:type="dxa"/>
            <w:tcBorders>
              <w:top w:val="single" w:sz="6" w:space="0" w:color="000000"/>
              <w:left w:val="single" w:sz="6" w:space="0" w:color="000000"/>
              <w:bottom w:val="single" w:sz="6" w:space="0" w:color="000000"/>
              <w:right w:val="single" w:sz="6" w:space="0" w:color="000000"/>
            </w:tcBorders>
            <w:hideMark/>
          </w:tcPr>
          <w:p w:rsidR="002C0EA8" w:rsidRPr="00E63148" w:rsidRDefault="00C93C62">
            <w:pPr>
              <w:pStyle w:val="a5"/>
            </w:pPr>
            <w:r w:rsidRPr="00E63148">
              <w:t>Из-за нарушения СанПинов или санитарно-эпидеомиологических правил (СП) кто-то из сотрудников заболел (необязательно коронавирусом), получил отравление или умер</w:t>
            </w:r>
          </w:p>
        </w:tc>
        <w:tc>
          <w:tcPr>
            <w:tcW w:w="2340" w:type="dxa"/>
            <w:tcBorders>
              <w:top w:val="single" w:sz="6" w:space="0" w:color="000000"/>
              <w:left w:val="single" w:sz="6" w:space="0" w:color="000000"/>
              <w:bottom w:val="single" w:sz="6" w:space="0" w:color="000000"/>
              <w:right w:val="single" w:sz="6" w:space="0" w:color="000000"/>
            </w:tcBorders>
            <w:hideMark/>
          </w:tcPr>
          <w:p w:rsidR="002C0EA8" w:rsidRPr="00E63148" w:rsidRDefault="00C93C62">
            <w:pPr>
              <w:pStyle w:val="a5"/>
            </w:pPr>
            <w:r w:rsidRPr="00E63148">
              <w:t>— граждан – до 300 тыс. руб. штрафа;</w:t>
            </w:r>
            <w:r w:rsidRPr="00E63148">
              <w:br/>
              <w:t>— должностных лиц – до 500 тыс. руб.;</w:t>
            </w:r>
            <w:r w:rsidRPr="00E63148">
              <w:br/>
              <w:t>— ИП и юрлиц – до 1 млн. руб. или приостановление деятельности на 90 суток</w:t>
            </w:r>
          </w:p>
        </w:tc>
      </w:tr>
      <w:tr w:rsidR="002C0EA8">
        <w:trPr>
          <w:divId w:val="65542174"/>
        </w:trPr>
        <w:tc>
          <w:tcPr>
            <w:tcW w:w="1380" w:type="dxa"/>
            <w:tcBorders>
              <w:top w:val="single" w:sz="6" w:space="0" w:color="000000"/>
              <w:left w:val="single" w:sz="6" w:space="0" w:color="000000"/>
              <w:bottom w:val="single" w:sz="6" w:space="0" w:color="000000"/>
              <w:right w:val="single" w:sz="6" w:space="0" w:color="000000"/>
            </w:tcBorders>
            <w:hideMark/>
          </w:tcPr>
          <w:p w:rsidR="002C0EA8" w:rsidRPr="00E63148" w:rsidRDefault="006B52C9">
            <w:pPr>
              <w:pStyle w:val="a5"/>
            </w:pPr>
            <w:hyperlink r:id="rId53" w:anchor="/document/99/564567956/ZAP25KG3IS/" w:history="1">
              <w:r w:rsidR="00C93C62" w:rsidRPr="00E63148">
                <w:rPr>
                  <w:rStyle w:val="a3"/>
                </w:rPr>
                <w:t xml:space="preserve">Часть 1 </w:t>
              </w:r>
            </w:hyperlink>
            <w:r w:rsidR="00C93C62" w:rsidRPr="00E63148">
              <w:t>статьи 20.6.1 КоАП</w:t>
            </w:r>
          </w:p>
        </w:tc>
        <w:tc>
          <w:tcPr>
            <w:tcW w:w="3045" w:type="dxa"/>
            <w:tcBorders>
              <w:top w:val="single" w:sz="6" w:space="0" w:color="000000"/>
              <w:left w:val="single" w:sz="6" w:space="0" w:color="000000"/>
              <w:bottom w:val="single" w:sz="6" w:space="0" w:color="000000"/>
              <w:right w:val="single" w:sz="6" w:space="0" w:color="000000"/>
            </w:tcBorders>
            <w:hideMark/>
          </w:tcPr>
          <w:p w:rsidR="002C0EA8" w:rsidRPr="00E63148" w:rsidRDefault="00C93C62">
            <w:pPr>
              <w:pStyle w:val="a5"/>
            </w:pPr>
            <w:r w:rsidRPr="00E63148">
              <w:t>Нарушили правила поведения при введении режима повышенной готовности на территории:</w:t>
            </w:r>
            <w:r w:rsidRPr="00E63148">
              <w:br/>
              <w:t>- на которой есть угроза возникновения чрезвычайной ситуации;</w:t>
            </w:r>
            <w:r w:rsidRPr="00E63148">
              <w:br/>
              <w:t>- в зоне чрезвычайной ситуации.</w:t>
            </w:r>
          </w:p>
          <w:p w:rsidR="002C0EA8" w:rsidRPr="00E63148" w:rsidRDefault="00C93C62">
            <w:pPr>
              <w:pStyle w:val="a5"/>
            </w:pPr>
            <w:r w:rsidRPr="00E63148">
              <w:t xml:space="preserve">Запрет не действует для случаев, которые уже подпадают под </w:t>
            </w:r>
            <w:hyperlink r:id="rId54" w:anchor="/document/97/478037/dfas4zfg2g/" w:history="1">
              <w:r w:rsidRPr="00E63148">
                <w:rPr>
                  <w:rStyle w:val="a3"/>
                </w:rPr>
                <w:t>часть 2</w:t>
              </w:r>
            </w:hyperlink>
            <w:r w:rsidRPr="00E63148">
              <w:t xml:space="preserve"> ст. 6.3 КоАП</w:t>
            </w:r>
          </w:p>
        </w:tc>
        <w:tc>
          <w:tcPr>
            <w:tcW w:w="3180" w:type="dxa"/>
            <w:tcBorders>
              <w:top w:val="single" w:sz="6" w:space="0" w:color="000000"/>
              <w:left w:val="single" w:sz="6" w:space="0" w:color="000000"/>
              <w:bottom w:val="single" w:sz="6" w:space="0" w:color="000000"/>
              <w:right w:val="single" w:sz="6" w:space="0" w:color="000000"/>
            </w:tcBorders>
            <w:hideMark/>
          </w:tcPr>
          <w:p w:rsidR="002C0EA8" w:rsidRPr="00E63148" w:rsidRDefault="00C93C62">
            <w:pPr>
              <w:pStyle w:val="a5"/>
            </w:pPr>
            <w:r w:rsidRPr="00E63148">
              <w:t xml:space="preserve">Компания не выполнила обязанности, которые возложили на нее региональные власти (а не СанПины или СП) во время режима повышенной готовности. Например, не стала измерять температуру сотрудникам на рабочих местах. Или продолжила работать во время карантина, </w:t>
            </w:r>
            <w:hyperlink r:id="rId55" w:anchor="/document/117/54266/" w:history="1">
              <w:r w:rsidRPr="00E63148">
                <w:rPr>
                  <w:rStyle w:val="a3"/>
                </w:rPr>
                <w:t>несмотря на запрет властей</w:t>
              </w:r>
            </w:hyperlink>
          </w:p>
        </w:tc>
        <w:tc>
          <w:tcPr>
            <w:tcW w:w="2340" w:type="dxa"/>
            <w:tcBorders>
              <w:top w:val="single" w:sz="6" w:space="0" w:color="000000"/>
              <w:left w:val="single" w:sz="6" w:space="0" w:color="000000"/>
              <w:bottom w:val="single" w:sz="6" w:space="0" w:color="000000"/>
              <w:right w:val="single" w:sz="6" w:space="0" w:color="000000"/>
            </w:tcBorders>
            <w:hideMark/>
          </w:tcPr>
          <w:p w:rsidR="002C0EA8" w:rsidRPr="00E63148" w:rsidRDefault="00C93C62">
            <w:pPr>
              <w:pStyle w:val="a5"/>
            </w:pPr>
            <w:r w:rsidRPr="00E63148">
              <w:t>— граждан – до 30 тыс. руб. штрафа;</w:t>
            </w:r>
            <w:r w:rsidRPr="00E63148">
              <w:br/>
              <w:t>— должностных лиц: и ИП – до 50 тыс. руб.;</w:t>
            </w:r>
            <w:r w:rsidRPr="00E63148">
              <w:br/>
              <w:t>— юрлиц – до 300 тыс. руб.</w:t>
            </w:r>
          </w:p>
        </w:tc>
      </w:tr>
      <w:tr w:rsidR="002C0EA8">
        <w:trPr>
          <w:divId w:val="65542174"/>
        </w:trPr>
        <w:tc>
          <w:tcPr>
            <w:tcW w:w="1380" w:type="dxa"/>
            <w:tcBorders>
              <w:top w:val="single" w:sz="6" w:space="0" w:color="000000"/>
              <w:left w:val="single" w:sz="6" w:space="0" w:color="000000"/>
              <w:bottom w:val="single" w:sz="6" w:space="0" w:color="000000"/>
              <w:right w:val="single" w:sz="6" w:space="0" w:color="000000"/>
            </w:tcBorders>
            <w:hideMark/>
          </w:tcPr>
          <w:p w:rsidR="002C0EA8" w:rsidRPr="00E63148" w:rsidRDefault="006B52C9">
            <w:pPr>
              <w:pStyle w:val="a5"/>
            </w:pPr>
            <w:hyperlink r:id="rId56" w:anchor="/document/99/564567956/ZAP23T63CK/" w:history="1">
              <w:r w:rsidR="00C93C62" w:rsidRPr="00E63148">
                <w:rPr>
                  <w:rStyle w:val="a3"/>
                </w:rPr>
                <w:t xml:space="preserve">Часть 2 </w:t>
              </w:r>
            </w:hyperlink>
            <w:r w:rsidR="00C93C62" w:rsidRPr="00E63148">
              <w:t>статьи 20.6.1 КоАП</w:t>
            </w:r>
          </w:p>
        </w:tc>
        <w:tc>
          <w:tcPr>
            <w:tcW w:w="3045" w:type="dxa"/>
            <w:tcBorders>
              <w:top w:val="single" w:sz="6" w:space="0" w:color="000000"/>
              <w:left w:val="single" w:sz="6" w:space="0" w:color="000000"/>
              <w:bottom w:val="single" w:sz="6" w:space="0" w:color="000000"/>
              <w:right w:val="single" w:sz="6" w:space="0" w:color="000000"/>
            </w:tcBorders>
            <w:hideMark/>
          </w:tcPr>
          <w:p w:rsidR="002C0EA8" w:rsidRPr="00E63148" w:rsidRDefault="00C93C62">
            <w:pPr>
              <w:pStyle w:val="a5"/>
            </w:pPr>
            <w:r w:rsidRPr="00E63148">
              <w:t>Если действия (бездействие) из</w:t>
            </w:r>
            <w:hyperlink r:id="rId57" w:anchor="/document/97/478037/dfasxb8eog/" w:history="1">
              <w:r w:rsidRPr="00E63148">
                <w:rPr>
                  <w:rStyle w:val="a3"/>
                </w:rPr>
                <w:t xml:space="preserve"> части 1</w:t>
              </w:r>
            </w:hyperlink>
            <w:r w:rsidRPr="00E63148">
              <w:t xml:space="preserve"> ст. 20.6.1 КоАП повлекли вред здоровью человека или имуществу.</w:t>
            </w:r>
          </w:p>
          <w:p w:rsidR="002C0EA8" w:rsidRPr="00E63148" w:rsidRDefault="00C93C62">
            <w:pPr>
              <w:pStyle w:val="a5"/>
            </w:pPr>
            <w:r w:rsidRPr="00E63148">
              <w:t xml:space="preserve">Повторное нарушение, подпадающее под </w:t>
            </w:r>
            <w:hyperlink r:id="rId58" w:anchor="/document/97/478037/dfasxb8eog/" w:history="1">
              <w:r w:rsidRPr="00E63148">
                <w:rPr>
                  <w:rStyle w:val="a3"/>
                </w:rPr>
                <w:t xml:space="preserve">часть 1 </w:t>
              </w:r>
            </w:hyperlink>
            <w:r w:rsidRPr="00E63148">
              <w:t>ст. 20.6.1 КоАП</w:t>
            </w:r>
          </w:p>
        </w:tc>
        <w:tc>
          <w:tcPr>
            <w:tcW w:w="3180" w:type="dxa"/>
            <w:tcBorders>
              <w:top w:val="single" w:sz="6" w:space="0" w:color="000000"/>
              <w:left w:val="single" w:sz="6" w:space="0" w:color="000000"/>
              <w:bottom w:val="single" w:sz="6" w:space="0" w:color="000000"/>
              <w:right w:val="single" w:sz="6" w:space="0" w:color="000000"/>
            </w:tcBorders>
            <w:hideMark/>
          </w:tcPr>
          <w:p w:rsidR="002C0EA8" w:rsidRPr="00E63148" w:rsidRDefault="00C93C62">
            <w:pPr>
              <w:pStyle w:val="a5"/>
            </w:pPr>
            <w:r w:rsidRPr="00E63148">
              <w:t>Компания нарушила требования региональных властей и из-за этого заболел хотя бы один человек (необязательно коронавирусом) или пострадало имущество</w:t>
            </w:r>
          </w:p>
        </w:tc>
        <w:tc>
          <w:tcPr>
            <w:tcW w:w="2340" w:type="dxa"/>
            <w:tcBorders>
              <w:top w:val="single" w:sz="6" w:space="0" w:color="000000"/>
              <w:left w:val="single" w:sz="6" w:space="0" w:color="000000"/>
              <w:bottom w:val="single" w:sz="6" w:space="0" w:color="000000"/>
              <w:right w:val="single" w:sz="6" w:space="0" w:color="000000"/>
            </w:tcBorders>
            <w:hideMark/>
          </w:tcPr>
          <w:p w:rsidR="002C0EA8" w:rsidRPr="00E63148" w:rsidRDefault="00C93C62">
            <w:pPr>
              <w:pStyle w:val="a5"/>
            </w:pPr>
            <w:r w:rsidRPr="00E63148">
              <w:t>— граждан – до 50 тыс. руб. штрафа;</w:t>
            </w:r>
            <w:r w:rsidRPr="00E63148">
              <w:br/>
              <w:t>— должностных лиц – до 500 тыс. руб. или дисквалификация на три года;</w:t>
            </w:r>
            <w:r w:rsidRPr="00E63148">
              <w:br/>
              <w:t>— ИП и юрлиц – до 1 млн. руб. или приостановление деятельности на 90 суток</w:t>
            </w:r>
          </w:p>
        </w:tc>
      </w:tr>
      <w:tr w:rsidR="002C0EA8">
        <w:trPr>
          <w:divId w:val="65542174"/>
        </w:trPr>
        <w:tc>
          <w:tcPr>
            <w:tcW w:w="1380" w:type="dxa"/>
            <w:tcBorders>
              <w:top w:val="single" w:sz="6" w:space="0" w:color="000000"/>
              <w:left w:val="single" w:sz="6" w:space="0" w:color="000000"/>
              <w:bottom w:val="single" w:sz="6" w:space="0" w:color="000000"/>
              <w:right w:val="single" w:sz="6" w:space="0" w:color="000000"/>
            </w:tcBorders>
            <w:hideMark/>
          </w:tcPr>
          <w:p w:rsidR="002C0EA8" w:rsidRPr="00E63148" w:rsidRDefault="006B52C9">
            <w:pPr>
              <w:pStyle w:val="a5"/>
            </w:pPr>
            <w:hyperlink r:id="rId59" w:anchor="/document/99/901807667/XA00MES2NB/" w:history="1">
              <w:r w:rsidR="00C93C62" w:rsidRPr="00E63148">
                <w:rPr>
                  <w:rStyle w:val="a3"/>
                </w:rPr>
                <w:t>Статья 5.39</w:t>
              </w:r>
            </w:hyperlink>
            <w:hyperlink r:id="rId60" w:anchor="/document/99/901807667/XA00MES2NB/" w:history="1">
              <w:r w:rsidR="00C93C62" w:rsidRPr="00E63148">
                <w:rPr>
                  <w:rStyle w:val="a3"/>
                </w:rPr>
                <w:t xml:space="preserve"> КоАП</w:t>
              </w:r>
            </w:hyperlink>
          </w:p>
        </w:tc>
        <w:tc>
          <w:tcPr>
            <w:tcW w:w="3045" w:type="dxa"/>
            <w:tcBorders>
              <w:top w:val="single" w:sz="6" w:space="0" w:color="000000"/>
              <w:left w:val="single" w:sz="6" w:space="0" w:color="000000"/>
              <w:bottom w:val="single" w:sz="6" w:space="0" w:color="000000"/>
              <w:right w:val="single" w:sz="6" w:space="0" w:color="000000"/>
            </w:tcBorders>
            <w:hideMark/>
          </w:tcPr>
          <w:p w:rsidR="002C0EA8" w:rsidRPr="00E63148" w:rsidRDefault="00C93C62">
            <w:pPr>
              <w:pStyle w:val="a5"/>
            </w:pPr>
            <w:r w:rsidRPr="00E63148">
              <w:t>Не предоставили информацию или предоставили заведомо недостоверную информацию, которую обязаны сообщить по закону</w:t>
            </w:r>
          </w:p>
        </w:tc>
        <w:tc>
          <w:tcPr>
            <w:tcW w:w="3180" w:type="dxa"/>
            <w:tcBorders>
              <w:top w:val="single" w:sz="6" w:space="0" w:color="000000"/>
              <w:left w:val="single" w:sz="6" w:space="0" w:color="000000"/>
              <w:bottom w:val="single" w:sz="6" w:space="0" w:color="000000"/>
              <w:right w:val="single" w:sz="6" w:space="0" w:color="000000"/>
            </w:tcBorders>
            <w:hideMark/>
          </w:tcPr>
          <w:p w:rsidR="002C0EA8" w:rsidRPr="00E63148" w:rsidRDefault="00C93C62">
            <w:pPr>
              <w:pStyle w:val="a5"/>
            </w:pPr>
            <w:r w:rsidRPr="00E63148">
              <w:t>Компания не ответила на запрос Роспотребнадзора о сотрудниках, заболевших коронавирусом</w:t>
            </w:r>
          </w:p>
        </w:tc>
        <w:tc>
          <w:tcPr>
            <w:tcW w:w="2340" w:type="dxa"/>
            <w:tcBorders>
              <w:top w:val="single" w:sz="6" w:space="0" w:color="000000"/>
              <w:left w:val="single" w:sz="6" w:space="0" w:color="000000"/>
              <w:bottom w:val="single" w:sz="6" w:space="0" w:color="000000"/>
              <w:right w:val="single" w:sz="6" w:space="0" w:color="000000"/>
            </w:tcBorders>
            <w:hideMark/>
          </w:tcPr>
          <w:p w:rsidR="002C0EA8" w:rsidRPr="00E63148" w:rsidRDefault="00C93C62">
            <w:pPr>
              <w:pStyle w:val="a5"/>
            </w:pPr>
            <w:r w:rsidRPr="00E63148">
              <w:t>Должностных лиц – до 10 тыс. руб. штрафа</w:t>
            </w:r>
          </w:p>
        </w:tc>
      </w:tr>
      <w:tr w:rsidR="002C0EA8">
        <w:trPr>
          <w:divId w:val="65542174"/>
        </w:trPr>
        <w:tc>
          <w:tcPr>
            <w:tcW w:w="1380" w:type="dxa"/>
            <w:tcBorders>
              <w:top w:val="single" w:sz="6" w:space="0" w:color="000000"/>
              <w:left w:val="single" w:sz="6" w:space="0" w:color="000000"/>
              <w:bottom w:val="single" w:sz="6" w:space="0" w:color="000000"/>
              <w:right w:val="single" w:sz="6" w:space="0" w:color="000000"/>
            </w:tcBorders>
            <w:hideMark/>
          </w:tcPr>
          <w:p w:rsidR="002C0EA8" w:rsidRPr="00E63148" w:rsidRDefault="006B52C9">
            <w:pPr>
              <w:pStyle w:val="a5"/>
            </w:pPr>
            <w:hyperlink r:id="rId61" w:anchor="/document/99/564567956/ZAP2BH03LS/" w:history="1">
              <w:r w:rsidR="00C93C62" w:rsidRPr="00E63148">
                <w:rPr>
                  <w:rStyle w:val="a3"/>
                </w:rPr>
                <w:t>Часть 10.1</w:t>
              </w:r>
            </w:hyperlink>
            <w:r w:rsidR="00C93C62" w:rsidRPr="00E63148">
              <w:t xml:space="preserve"> статьи 13.15 КоАП</w:t>
            </w:r>
          </w:p>
        </w:tc>
        <w:tc>
          <w:tcPr>
            <w:tcW w:w="3045" w:type="dxa"/>
            <w:tcBorders>
              <w:top w:val="single" w:sz="6" w:space="0" w:color="000000"/>
              <w:left w:val="single" w:sz="6" w:space="0" w:color="000000"/>
              <w:bottom w:val="single" w:sz="6" w:space="0" w:color="000000"/>
              <w:right w:val="single" w:sz="6" w:space="0" w:color="000000"/>
            </w:tcBorders>
            <w:hideMark/>
          </w:tcPr>
          <w:p w:rsidR="002C0EA8" w:rsidRPr="00E63148" w:rsidRDefault="00C93C62">
            <w:pPr>
              <w:pStyle w:val="a5"/>
            </w:pPr>
            <w:r w:rsidRPr="00E63148">
              <w:t>Распространили в СМИ и интернете под видом достоверной информации заведомо недостоверную:</w:t>
            </w:r>
            <w:r w:rsidRPr="00E63148">
              <w:br/>
              <w:t>- об обстоятельствах, представляющих угрозу жизни и безопасности граждан;</w:t>
            </w:r>
            <w:r w:rsidRPr="00E63148">
              <w:br/>
              <w:t>- принимаемых мерах по обеспечению безопасности населения;</w:t>
            </w:r>
            <w:r w:rsidRPr="00E63148">
              <w:br/>
              <w:t xml:space="preserve">- приемах и способах защиты от этих </w:t>
            </w:r>
            <w:r w:rsidRPr="00E63148">
              <w:lastRenderedPageBreak/>
              <w:t>обстоятельствах</w:t>
            </w:r>
          </w:p>
        </w:tc>
        <w:tc>
          <w:tcPr>
            <w:tcW w:w="3180" w:type="dxa"/>
            <w:tcBorders>
              <w:top w:val="single" w:sz="6" w:space="0" w:color="000000"/>
              <w:left w:val="single" w:sz="6" w:space="0" w:color="000000"/>
              <w:bottom w:val="single" w:sz="6" w:space="0" w:color="000000"/>
              <w:right w:val="single" w:sz="6" w:space="0" w:color="000000"/>
            </w:tcBorders>
            <w:hideMark/>
          </w:tcPr>
          <w:p w:rsidR="002C0EA8" w:rsidRPr="00E63148" w:rsidRDefault="00C93C62">
            <w:pPr>
              <w:pStyle w:val="a5"/>
            </w:pPr>
            <w:r w:rsidRPr="00E63148">
              <w:lastRenderedPageBreak/>
              <w:t>В СМИ или блоге на сайте компании написали, что в регионе ввели комендантский час, хотя региональные органы власти не принимали таких мер</w:t>
            </w:r>
          </w:p>
        </w:tc>
        <w:tc>
          <w:tcPr>
            <w:tcW w:w="2340" w:type="dxa"/>
            <w:tcBorders>
              <w:top w:val="single" w:sz="6" w:space="0" w:color="000000"/>
              <w:left w:val="single" w:sz="6" w:space="0" w:color="000000"/>
              <w:bottom w:val="single" w:sz="6" w:space="0" w:color="000000"/>
              <w:right w:val="single" w:sz="6" w:space="0" w:color="000000"/>
            </w:tcBorders>
            <w:hideMark/>
          </w:tcPr>
          <w:p w:rsidR="002C0EA8" w:rsidRPr="00E63148" w:rsidRDefault="00C93C62">
            <w:pPr>
              <w:pStyle w:val="a5"/>
            </w:pPr>
            <w:r w:rsidRPr="00E63148">
              <w:t>Юрлиц – до 3 млн руб. штрафа с конфискацией предмета правонарушения (например, компьютера, с которого компания опубликовала информацию)</w:t>
            </w:r>
          </w:p>
          <w:p w:rsidR="002C0EA8" w:rsidRPr="00E63148" w:rsidRDefault="00C93C62">
            <w:pPr>
              <w:pStyle w:val="a5"/>
            </w:pPr>
            <w:r w:rsidRPr="00E63148">
              <w:t xml:space="preserve">Граждан будут привлекать к </w:t>
            </w:r>
            <w:r w:rsidRPr="00E63148">
              <w:rPr>
                <w:rStyle w:val="aa"/>
              </w:rPr>
              <w:t>уголовной </w:t>
            </w:r>
            <w:r w:rsidRPr="00E63148">
              <w:t xml:space="preserve">ответственности по статьям </w:t>
            </w:r>
            <w:hyperlink r:id="rId62" w:anchor="/document/97/477930/dfasrzo9gx/" w:history="1">
              <w:r w:rsidRPr="00E63148">
                <w:rPr>
                  <w:rStyle w:val="a3"/>
                </w:rPr>
                <w:t>207.1</w:t>
              </w:r>
            </w:hyperlink>
            <w:r w:rsidRPr="00E63148">
              <w:t xml:space="preserve"> и </w:t>
            </w:r>
            <w:hyperlink r:id="rId63" w:anchor="/document/97/477930/dfasscw2qc/" w:history="1">
              <w:r w:rsidRPr="00E63148">
                <w:rPr>
                  <w:rStyle w:val="a3"/>
                </w:rPr>
                <w:t>207.2</w:t>
              </w:r>
            </w:hyperlink>
            <w:r w:rsidRPr="00E63148">
              <w:t xml:space="preserve"> УК</w:t>
            </w:r>
          </w:p>
        </w:tc>
      </w:tr>
      <w:tr w:rsidR="002C0EA8">
        <w:trPr>
          <w:divId w:val="65542174"/>
        </w:trPr>
        <w:tc>
          <w:tcPr>
            <w:tcW w:w="1380" w:type="dxa"/>
            <w:tcBorders>
              <w:top w:val="single" w:sz="6" w:space="0" w:color="000000"/>
              <w:left w:val="single" w:sz="6" w:space="0" w:color="000000"/>
              <w:bottom w:val="single" w:sz="6" w:space="0" w:color="000000"/>
              <w:right w:val="single" w:sz="6" w:space="0" w:color="000000"/>
            </w:tcBorders>
            <w:hideMark/>
          </w:tcPr>
          <w:p w:rsidR="002C0EA8" w:rsidRPr="00E63148" w:rsidRDefault="006B52C9">
            <w:pPr>
              <w:pStyle w:val="a5"/>
            </w:pPr>
            <w:hyperlink r:id="rId64" w:anchor="/document/99/564567956/ZAP2BJM3LT/" w:history="1">
              <w:r w:rsidR="00C93C62" w:rsidRPr="00E63148">
                <w:rPr>
                  <w:rStyle w:val="a3"/>
                </w:rPr>
                <w:t>Часть 10.2</w:t>
              </w:r>
            </w:hyperlink>
            <w:r w:rsidR="00C93C62" w:rsidRPr="00E63148">
              <w:t xml:space="preserve"> статьи 13.15 КоАП</w:t>
            </w:r>
          </w:p>
        </w:tc>
        <w:tc>
          <w:tcPr>
            <w:tcW w:w="3045" w:type="dxa"/>
            <w:tcBorders>
              <w:top w:val="single" w:sz="6" w:space="0" w:color="000000"/>
              <w:left w:val="single" w:sz="6" w:space="0" w:color="000000"/>
              <w:bottom w:val="single" w:sz="6" w:space="0" w:color="000000"/>
              <w:right w:val="single" w:sz="6" w:space="0" w:color="000000"/>
            </w:tcBorders>
            <w:hideMark/>
          </w:tcPr>
          <w:p w:rsidR="002C0EA8" w:rsidRPr="00E63148" w:rsidRDefault="00C93C62">
            <w:pPr>
              <w:pStyle w:val="a5"/>
            </w:pPr>
            <w:r w:rsidRPr="00E63148">
              <w:t>Распространили в СМИ и интернете под видом достоверной информации заведомо недостоверную, если это повлекло:</w:t>
            </w:r>
            <w:r w:rsidRPr="00E63148">
              <w:br/>
              <w:t>- смерть человека;</w:t>
            </w:r>
            <w:r w:rsidRPr="00E63148">
              <w:br/>
              <w:t>- вред здоровью человека или имуществу;</w:t>
            </w:r>
            <w:r w:rsidRPr="00E63148">
              <w:br/>
              <w:t>- массовое нарушение общественного порядка или общественной безопасности;</w:t>
            </w:r>
            <w:r w:rsidRPr="00E63148">
              <w:br/>
              <w:t>- перестали работать объекты жизнеобеспечения, транспортной или социальной инфраструктуры, кредитные организации, объекты энергетики, промышленности или</w:t>
            </w:r>
            <w:r w:rsidRPr="00E63148">
              <w:br/>
              <w:t>связи</w:t>
            </w:r>
          </w:p>
        </w:tc>
        <w:tc>
          <w:tcPr>
            <w:tcW w:w="3180" w:type="dxa"/>
            <w:tcBorders>
              <w:top w:val="single" w:sz="6" w:space="0" w:color="000000"/>
              <w:left w:val="single" w:sz="6" w:space="0" w:color="000000"/>
              <w:bottom w:val="single" w:sz="6" w:space="0" w:color="000000"/>
              <w:right w:val="single" w:sz="6" w:space="0" w:color="000000"/>
            </w:tcBorders>
            <w:hideMark/>
          </w:tcPr>
          <w:p w:rsidR="002C0EA8" w:rsidRPr="00E63148" w:rsidRDefault="00C93C62">
            <w:pPr>
              <w:pStyle w:val="a5"/>
            </w:pPr>
            <w:r w:rsidRPr="00E63148">
              <w:t>В СМИ или блоге на сайте компании написали, что продукты в магазинах кончаются и их хватит всего на несколько дней. В результате началась паника, граждане бросились в магазины и пытались вынести продукты без оплаты</w:t>
            </w:r>
          </w:p>
        </w:tc>
        <w:tc>
          <w:tcPr>
            <w:tcW w:w="2340" w:type="dxa"/>
            <w:tcBorders>
              <w:top w:val="single" w:sz="6" w:space="0" w:color="000000"/>
              <w:left w:val="single" w:sz="6" w:space="0" w:color="000000"/>
              <w:bottom w:val="single" w:sz="6" w:space="0" w:color="000000"/>
              <w:right w:val="single" w:sz="6" w:space="0" w:color="000000"/>
            </w:tcBorders>
            <w:hideMark/>
          </w:tcPr>
          <w:p w:rsidR="002C0EA8" w:rsidRPr="00E63148" w:rsidRDefault="00C93C62">
            <w:pPr>
              <w:pStyle w:val="a5"/>
            </w:pPr>
            <w:r w:rsidRPr="00E63148">
              <w:t>Юрлиц – до 5 млн руб. штрафа с конфискацией предмета правонарушения (например, компьютера, с которого компания опубликовала информацию).</w:t>
            </w:r>
          </w:p>
          <w:p w:rsidR="002C0EA8" w:rsidRPr="00E63148" w:rsidRDefault="00C93C62">
            <w:pPr>
              <w:pStyle w:val="a5"/>
            </w:pPr>
            <w:r w:rsidRPr="00E63148">
              <w:t xml:space="preserve">Граждан будут привлекать к </w:t>
            </w:r>
            <w:r w:rsidRPr="00E63148">
              <w:rPr>
                <w:rStyle w:val="aa"/>
              </w:rPr>
              <w:t>уголовной </w:t>
            </w:r>
            <w:r w:rsidRPr="00E63148">
              <w:t xml:space="preserve">ответственности по статьям </w:t>
            </w:r>
            <w:hyperlink r:id="rId65" w:anchor="/document/97/477930/dfasrzo9gx/" w:history="1">
              <w:r w:rsidRPr="00E63148">
                <w:rPr>
                  <w:rStyle w:val="a3"/>
                </w:rPr>
                <w:t>207.1</w:t>
              </w:r>
            </w:hyperlink>
            <w:r w:rsidRPr="00E63148">
              <w:t xml:space="preserve"> и </w:t>
            </w:r>
            <w:hyperlink r:id="rId66" w:anchor="/document/97/477930/dfasscw2qc/" w:history="1">
              <w:r w:rsidRPr="00E63148">
                <w:rPr>
                  <w:rStyle w:val="a3"/>
                </w:rPr>
                <w:t>207.2</w:t>
              </w:r>
            </w:hyperlink>
            <w:r w:rsidRPr="00E63148">
              <w:t xml:space="preserve"> УК</w:t>
            </w:r>
          </w:p>
        </w:tc>
      </w:tr>
      <w:tr w:rsidR="002C0EA8">
        <w:trPr>
          <w:divId w:val="65542174"/>
        </w:trPr>
        <w:tc>
          <w:tcPr>
            <w:tcW w:w="1380" w:type="dxa"/>
            <w:tcBorders>
              <w:top w:val="single" w:sz="6" w:space="0" w:color="000000"/>
              <w:left w:val="single" w:sz="6" w:space="0" w:color="000000"/>
              <w:bottom w:val="single" w:sz="6" w:space="0" w:color="000000"/>
              <w:right w:val="single" w:sz="6" w:space="0" w:color="000000"/>
            </w:tcBorders>
            <w:hideMark/>
          </w:tcPr>
          <w:p w:rsidR="002C0EA8" w:rsidRPr="00E63148" w:rsidRDefault="006B52C9">
            <w:pPr>
              <w:pStyle w:val="a5"/>
            </w:pPr>
            <w:hyperlink r:id="rId67" w:anchor="/document/99/564567956/ZAP2D183HK/" w:history="1">
              <w:r w:rsidR="00C93C62" w:rsidRPr="00E63148">
                <w:rPr>
                  <w:rStyle w:val="a3"/>
                </w:rPr>
                <w:t xml:space="preserve">Часть 11 </w:t>
              </w:r>
            </w:hyperlink>
            <w:r w:rsidR="00C93C62" w:rsidRPr="00E63148">
              <w:t>статьи 13.15 КоАП</w:t>
            </w:r>
          </w:p>
        </w:tc>
        <w:tc>
          <w:tcPr>
            <w:tcW w:w="3045" w:type="dxa"/>
            <w:tcBorders>
              <w:top w:val="single" w:sz="6" w:space="0" w:color="000000"/>
              <w:left w:val="single" w:sz="6" w:space="0" w:color="000000"/>
              <w:bottom w:val="single" w:sz="6" w:space="0" w:color="000000"/>
              <w:right w:val="single" w:sz="6" w:space="0" w:color="000000"/>
            </w:tcBorders>
            <w:hideMark/>
          </w:tcPr>
          <w:p w:rsidR="002C0EA8" w:rsidRPr="00E63148" w:rsidRDefault="00C93C62">
            <w:pPr>
              <w:pStyle w:val="a5"/>
            </w:pPr>
            <w:r w:rsidRPr="00E63148">
              <w:t xml:space="preserve">Повторно совершили действия, которые указаны в </w:t>
            </w:r>
            <w:hyperlink r:id="rId68" w:anchor="/document/99/901807667/ZA00MEU2NM/" w:tooltip="Статья 13.15. Злоупотребление свободой массовой информации" w:history="1">
              <w:r w:rsidRPr="00E63148">
                <w:rPr>
                  <w:rStyle w:val="a3"/>
                </w:rPr>
                <w:t>частях 10.1 или 10.2 статьи 13.15 КоАП</w:t>
              </w:r>
            </w:hyperlink>
          </w:p>
        </w:tc>
        <w:tc>
          <w:tcPr>
            <w:tcW w:w="3180" w:type="dxa"/>
            <w:tcBorders>
              <w:top w:val="single" w:sz="6" w:space="0" w:color="000000"/>
              <w:left w:val="single" w:sz="6" w:space="0" w:color="000000"/>
              <w:bottom w:val="single" w:sz="6" w:space="0" w:color="000000"/>
              <w:right w:val="single" w:sz="6" w:space="0" w:color="000000"/>
            </w:tcBorders>
            <w:hideMark/>
          </w:tcPr>
          <w:p w:rsidR="002C0EA8" w:rsidRPr="00E63148" w:rsidRDefault="00C93C62">
            <w:pPr>
              <w:pStyle w:val="a5"/>
            </w:pPr>
            <w:r w:rsidRPr="00E63148">
              <w:t>Несмотря на первый штраф, в корпоративном блоге в интернете разместили информацию о том, что власти закрыли въезд в город</w:t>
            </w:r>
          </w:p>
        </w:tc>
        <w:tc>
          <w:tcPr>
            <w:tcW w:w="2340" w:type="dxa"/>
            <w:tcBorders>
              <w:top w:val="single" w:sz="6" w:space="0" w:color="000000"/>
              <w:left w:val="single" w:sz="6" w:space="0" w:color="000000"/>
              <w:bottom w:val="single" w:sz="6" w:space="0" w:color="000000"/>
              <w:right w:val="single" w:sz="6" w:space="0" w:color="000000"/>
            </w:tcBorders>
            <w:hideMark/>
          </w:tcPr>
          <w:p w:rsidR="002C0EA8" w:rsidRPr="00E63148" w:rsidRDefault="00C93C62">
            <w:pPr>
              <w:pStyle w:val="a5"/>
            </w:pPr>
            <w:r w:rsidRPr="00E63148">
              <w:t>Юрлиц – до 10 млн руб. штрафа с конфискацией предмета правонарушения.</w:t>
            </w:r>
          </w:p>
          <w:p w:rsidR="002C0EA8" w:rsidRPr="00E63148" w:rsidRDefault="00C93C62">
            <w:pPr>
              <w:pStyle w:val="a5"/>
            </w:pPr>
            <w:r w:rsidRPr="00E63148">
              <w:t xml:space="preserve">Граждан будут привлекать к </w:t>
            </w:r>
            <w:r w:rsidRPr="00E63148">
              <w:rPr>
                <w:rStyle w:val="aa"/>
              </w:rPr>
              <w:t>уголовной </w:t>
            </w:r>
            <w:r w:rsidRPr="00E63148">
              <w:t xml:space="preserve">ответственности по статьям </w:t>
            </w:r>
            <w:hyperlink r:id="rId69" w:anchor="/document/97/477930/dfasrzo9gx/" w:history="1">
              <w:r w:rsidRPr="00E63148">
                <w:rPr>
                  <w:rStyle w:val="a3"/>
                </w:rPr>
                <w:t>207.1</w:t>
              </w:r>
            </w:hyperlink>
            <w:r w:rsidRPr="00E63148">
              <w:t xml:space="preserve"> и </w:t>
            </w:r>
            <w:hyperlink r:id="rId70" w:anchor="/document/97/477930/dfasscw2qc/" w:history="1">
              <w:r w:rsidRPr="00E63148">
                <w:rPr>
                  <w:rStyle w:val="a3"/>
                </w:rPr>
                <w:t>207.2</w:t>
              </w:r>
            </w:hyperlink>
            <w:r w:rsidRPr="00E63148">
              <w:t xml:space="preserve"> УК</w:t>
            </w:r>
          </w:p>
        </w:tc>
      </w:tr>
      <w:tr w:rsidR="002C0EA8">
        <w:trPr>
          <w:divId w:val="65542174"/>
        </w:trPr>
        <w:tc>
          <w:tcPr>
            <w:tcW w:w="1380" w:type="dxa"/>
            <w:gridSpan w:val="4"/>
            <w:tcBorders>
              <w:top w:val="single" w:sz="6" w:space="0" w:color="000000"/>
              <w:left w:val="single" w:sz="6" w:space="0" w:color="000000"/>
              <w:bottom w:val="single" w:sz="6" w:space="0" w:color="000000"/>
              <w:right w:val="single" w:sz="6" w:space="0" w:color="000000"/>
            </w:tcBorders>
            <w:hideMark/>
          </w:tcPr>
          <w:p w:rsidR="002C0EA8" w:rsidRDefault="00C93C62">
            <w:pPr>
              <w:jc w:val="center"/>
            </w:pPr>
            <w:r>
              <w:rPr>
                <w:rStyle w:val="aa"/>
              </w:rPr>
              <w:t>Уголовная ответственность</w:t>
            </w:r>
          </w:p>
        </w:tc>
      </w:tr>
      <w:tr w:rsidR="002C0EA8">
        <w:trPr>
          <w:divId w:val="65542174"/>
        </w:trPr>
        <w:tc>
          <w:tcPr>
            <w:tcW w:w="1380" w:type="dxa"/>
            <w:tcBorders>
              <w:top w:val="single" w:sz="6" w:space="0" w:color="000000"/>
              <w:left w:val="single" w:sz="6" w:space="0" w:color="000000"/>
              <w:bottom w:val="single" w:sz="6" w:space="0" w:color="000000"/>
              <w:right w:val="single" w:sz="6" w:space="0" w:color="000000"/>
            </w:tcBorders>
            <w:hideMark/>
          </w:tcPr>
          <w:p w:rsidR="002C0EA8" w:rsidRPr="00E63148" w:rsidRDefault="006B52C9">
            <w:pPr>
              <w:pStyle w:val="a5"/>
            </w:pPr>
            <w:hyperlink r:id="rId71" w:anchor="/document/99/564567953/ZAP215A3CV/" w:history="1">
              <w:r w:rsidR="00C93C62" w:rsidRPr="00E63148">
                <w:rPr>
                  <w:rStyle w:val="a3"/>
                </w:rPr>
                <w:t xml:space="preserve">Часть 1 </w:t>
              </w:r>
            </w:hyperlink>
            <w:r w:rsidR="00C93C62" w:rsidRPr="00E63148">
              <w:t>статьи 236 УК</w:t>
            </w:r>
          </w:p>
        </w:tc>
        <w:tc>
          <w:tcPr>
            <w:tcW w:w="3045" w:type="dxa"/>
            <w:tcBorders>
              <w:top w:val="single" w:sz="6" w:space="0" w:color="000000"/>
              <w:left w:val="single" w:sz="6" w:space="0" w:color="000000"/>
              <w:bottom w:val="single" w:sz="6" w:space="0" w:color="000000"/>
              <w:right w:val="single" w:sz="6" w:space="0" w:color="000000"/>
            </w:tcBorders>
            <w:hideMark/>
          </w:tcPr>
          <w:p w:rsidR="002C0EA8" w:rsidRPr="00E63148" w:rsidRDefault="00C93C62">
            <w:pPr>
              <w:pStyle w:val="a5"/>
            </w:pPr>
            <w:r w:rsidRPr="00E63148">
              <w:t>Нарушили санитарно-эпидемиологические правила, если это:</w:t>
            </w:r>
            <w:r w:rsidRPr="00E63148">
              <w:br/>
              <w:t>- повлекло по неосторожности массовое заболевание или отравление людей;</w:t>
            </w:r>
            <w:r w:rsidRPr="00E63148">
              <w:br/>
              <w:t>- либо создало угрозу наступления таких последствий</w:t>
            </w:r>
          </w:p>
        </w:tc>
        <w:tc>
          <w:tcPr>
            <w:tcW w:w="3180" w:type="dxa"/>
            <w:tcBorders>
              <w:top w:val="single" w:sz="6" w:space="0" w:color="000000"/>
              <w:left w:val="single" w:sz="6" w:space="0" w:color="000000"/>
              <w:bottom w:val="single" w:sz="6" w:space="0" w:color="000000"/>
              <w:right w:val="single" w:sz="6" w:space="0" w:color="000000"/>
            </w:tcBorders>
            <w:hideMark/>
          </w:tcPr>
          <w:p w:rsidR="002C0EA8" w:rsidRPr="00E63148" w:rsidRDefault="00C93C62">
            <w:pPr>
              <w:pStyle w:val="a5"/>
            </w:pPr>
            <w:r w:rsidRPr="00E63148">
              <w:t xml:space="preserve">Гражданин вернулся из-за границы, не стал соблюдать </w:t>
            </w:r>
            <w:hyperlink r:id="rId72" w:anchor="/document/99/564476866/ZAP1HOU39V/" w:history="1">
              <w:r w:rsidRPr="00E63148">
                <w:rPr>
                  <w:rStyle w:val="a3"/>
                </w:rPr>
                <w:t>14-дневный срок изоляциии</w:t>
              </w:r>
            </w:hyperlink>
            <w:r w:rsidRPr="00E63148">
              <w:t xml:space="preserve"> заразил несколько человек коронавирусом</w:t>
            </w:r>
          </w:p>
        </w:tc>
        <w:tc>
          <w:tcPr>
            <w:tcW w:w="2340" w:type="dxa"/>
            <w:tcBorders>
              <w:top w:val="single" w:sz="6" w:space="0" w:color="000000"/>
              <w:left w:val="single" w:sz="6" w:space="0" w:color="000000"/>
              <w:bottom w:val="single" w:sz="6" w:space="0" w:color="000000"/>
              <w:right w:val="single" w:sz="6" w:space="0" w:color="000000"/>
            </w:tcBorders>
            <w:hideMark/>
          </w:tcPr>
          <w:p w:rsidR="002C0EA8" w:rsidRPr="00E63148" w:rsidRDefault="00C93C62">
            <w:pPr>
              <w:pStyle w:val="a5"/>
            </w:pPr>
            <w:r w:rsidRPr="00E63148">
              <w:t>До 2 лет лишения свободы</w:t>
            </w:r>
          </w:p>
        </w:tc>
      </w:tr>
      <w:tr w:rsidR="002C0EA8">
        <w:trPr>
          <w:divId w:val="65542174"/>
        </w:trPr>
        <w:tc>
          <w:tcPr>
            <w:tcW w:w="1380" w:type="dxa"/>
            <w:tcBorders>
              <w:top w:val="single" w:sz="6" w:space="0" w:color="000000"/>
              <w:left w:val="single" w:sz="6" w:space="0" w:color="000000"/>
              <w:bottom w:val="single" w:sz="6" w:space="0" w:color="000000"/>
              <w:right w:val="single" w:sz="6" w:space="0" w:color="000000"/>
            </w:tcBorders>
            <w:hideMark/>
          </w:tcPr>
          <w:p w:rsidR="002C0EA8" w:rsidRPr="00E63148" w:rsidRDefault="006B52C9">
            <w:pPr>
              <w:pStyle w:val="a5"/>
            </w:pPr>
            <w:hyperlink r:id="rId73" w:anchor="/document/99/564567953/ZAP20VG3C5/" w:history="1">
              <w:r w:rsidR="00C93C62" w:rsidRPr="00E63148">
                <w:rPr>
                  <w:rStyle w:val="a3"/>
                </w:rPr>
                <w:t>Часть 2</w:t>
              </w:r>
            </w:hyperlink>
            <w:hyperlink r:id="rId74" w:anchor="/document/97/477930/dfas3pzlnf/" w:history="1">
              <w:r w:rsidR="00C93C62" w:rsidRPr="00E63148">
                <w:rPr>
                  <w:rStyle w:val="a3"/>
                </w:rPr>
                <w:t xml:space="preserve"> </w:t>
              </w:r>
            </w:hyperlink>
            <w:r w:rsidR="00C93C62" w:rsidRPr="00E63148">
              <w:t>статьи 236 УК</w:t>
            </w:r>
          </w:p>
        </w:tc>
        <w:tc>
          <w:tcPr>
            <w:tcW w:w="3045" w:type="dxa"/>
            <w:tcBorders>
              <w:top w:val="single" w:sz="6" w:space="0" w:color="000000"/>
              <w:left w:val="single" w:sz="6" w:space="0" w:color="000000"/>
              <w:bottom w:val="single" w:sz="6" w:space="0" w:color="000000"/>
              <w:right w:val="single" w:sz="6" w:space="0" w:color="000000"/>
            </w:tcBorders>
            <w:hideMark/>
          </w:tcPr>
          <w:p w:rsidR="002C0EA8" w:rsidRPr="00E63148" w:rsidRDefault="00C93C62">
            <w:pPr>
              <w:pStyle w:val="a5"/>
            </w:pPr>
            <w:r w:rsidRPr="00E63148">
              <w:lastRenderedPageBreak/>
              <w:t xml:space="preserve">Нарушили санитарно-эпидемиологические </w:t>
            </w:r>
            <w:r w:rsidRPr="00E63148">
              <w:lastRenderedPageBreak/>
              <w:t>правила, если это повлекло по неосторожности смерть человека</w:t>
            </w:r>
          </w:p>
        </w:tc>
        <w:tc>
          <w:tcPr>
            <w:tcW w:w="3180" w:type="dxa"/>
            <w:tcBorders>
              <w:top w:val="single" w:sz="6" w:space="0" w:color="000000"/>
              <w:left w:val="single" w:sz="6" w:space="0" w:color="000000"/>
              <w:bottom w:val="single" w:sz="6" w:space="0" w:color="000000"/>
              <w:right w:val="single" w:sz="6" w:space="0" w:color="000000"/>
            </w:tcBorders>
            <w:hideMark/>
          </w:tcPr>
          <w:p w:rsidR="002C0EA8" w:rsidRPr="00E63148" w:rsidRDefault="00C93C62">
            <w:pPr>
              <w:pStyle w:val="a5"/>
            </w:pPr>
            <w:r w:rsidRPr="00E63148">
              <w:lastRenderedPageBreak/>
              <w:t xml:space="preserve">То же самое, только хотя бы один </w:t>
            </w:r>
            <w:r w:rsidRPr="00E63148">
              <w:lastRenderedPageBreak/>
              <w:t>зараженный человек скончался</w:t>
            </w:r>
          </w:p>
        </w:tc>
        <w:tc>
          <w:tcPr>
            <w:tcW w:w="2340" w:type="dxa"/>
            <w:tcBorders>
              <w:top w:val="single" w:sz="6" w:space="0" w:color="000000"/>
              <w:left w:val="single" w:sz="6" w:space="0" w:color="000000"/>
              <w:bottom w:val="single" w:sz="6" w:space="0" w:color="000000"/>
              <w:right w:val="single" w:sz="6" w:space="0" w:color="000000"/>
            </w:tcBorders>
            <w:hideMark/>
          </w:tcPr>
          <w:p w:rsidR="002C0EA8" w:rsidRDefault="00C93C62">
            <w:r>
              <w:lastRenderedPageBreak/>
              <w:t>До 5 лет лишения свободы</w:t>
            </w:r>
          </w:p>
        </w:tc>
      </w:tr>
      <w:tr w:rsidR="002C0EA8">
        <w:trPr>
          <w:divId w:val="65542174"/>
        </w:trPr>
        <w:tc>
          <w:tcPr>
            <w:tcW w:w="1380" w:type="dxa"/>
            <w:tcBorders>
              <w:top w:val="single" w:sz="6" w:space="0" w:color="000000"/>
              <w:left w:val="single" w:sz="6" w:space="0" w:color="000000"/>
              <w:bottom w:val="single" w:sz="6" w:space="0" w:color="000000"/>
              <w:right w:val="single" w:sz="6" w:space="0" w:color="000000"/>
            </w:tcBorders>
            <w:hideMark/>
          </w:tcPr>
          <w:p w:rsidR="002C0EA8" w:rsidRPr="00E63148" w:rsidRDefault="006B52C9">
            <w:pPr>
              <w:pStyle w:val="a5"/>
            </w:pPr>
            <w:hyperlink r:id="rId75" w:anchor="/document/99/564567953/ZAP212K3C6/" w:history="1">
              <w:r w:rsidR="00C93C62" w:rsidRPr="00E63148">
                <w:rPr>
                  <w:rStyle w:val="a3"/>
                </w:rPr>
                <w:t>Часть 3</w:t>
              </w:r>
            </w:hyperlink>
            <w:hyperlink r:id="rId76" w:anchor="/document/97/477930/dfasz66ukf/" w:history="1">
              <w:r w:rsidR="00C93C62" w:rsidRPr="00E63148">
                <w:rPr>
                  <w:rStyle w:val="a3"/>
                </w:rPr>
                <w:t xml:space="preserve"> </w:t>
              </w:r>
            </w:hyperlink>
            <w:r w:rsidR="00C93C62" w:rsidRPr="00E63148">
              <w:t>статьи 236 УК</w:t>
            </w:r>
          </w:p>
        </w:tc>
        <w:tc>
          <w:tcPr>
            <w:tcW w:w="3045" w:type="dxa"/>
            <w:tcBorders>
              <w:top w:val="single" w:sz="6" w:space="0" w:color="000000"/>
              <w:left w:val="single" w:sz="6" w:space="0" w:color="000000"/>
              <w:bottom w:val="single" w:sz="6" w:space="0" w:color="000000"/>
              <w:right w:val="single" w:sz="6" w:space="0" w:color="000000"/>
            </w:tcBorders>
            <w:hideMark/>
          </w:tcPr>
          <w:p w:rsidR="002C0EA8" w:rsidRPr="00E63148" w:rsidRDefault="00C93C62">
            <w:pPr>
              <w:pStyle w:val="a5"/>
            </w:pPr>
            <w:r w:rsidRPr="00E63148">
              <w:t>Нарушили санитарно-эпидемиологические правила, если это повлекло по неосторожности смерть двух или более лиц</w:t>
            </w:r>
          </w:p>
        </w:tc>
        <w:tc>
          <w:tcPr>
            <w:tcW w:w="3180" w:type="dxa"/>
            <w:tcBorders>
              <w:top w:val="single" w:sz="6" w:space="0" w:color="000000"/>
              <w:left w:val="single" w:sz="6" w:space="0" w:color="000000"/>
              <w:bottom w:val="single" w:sz="6" w:space="0" w:color="000000"/>
              <w:right w:val="single" w:sz="6" w:space="0" w:color="000000"/>
            </w:tcBorders>
            <w:hideMark/>
          </w:tcPr>
          <w:p w:rsidR="002C0EA8" w:rsidRPr="00E63148" w:rsidRDefault="00C93C62">
            <w:pPr>
              <w:pStyle w:val="a5"/>
            </w:pPr>
            <w:r w:rsidRPr="00E63148">
              <w:t>То же самое, только скончалось два и более зараженных людей</w:t>
            </w:r>
          </w:p>
        </w:tc>
        <w:tc>
          <w:tcPr>
            <w:tcW w:w="2340" w:type="dxa"/>
            <w:tcBorders>
              <w:top w:val="single" w:sz="6" w:space="0" w:color="000000"/>
              <w:left w:val="single" w:sz="6" w:space="0" w:color="000000"/>
              <w:bottom w:val="single" w:sz="6" w:space="0" w:color="000000"/>
              <w:right w:val="single" w:sz="6" w:space="0" w:color="000000"/>
            </w:tcBorders>
            <w:hideMark/>
          </w:tcPr>
          <w:p w:rsidR="002C0EA8" w:rsidRPr="00E63148" w:rsidRDefault="00C93C62">
            <w:pPr>
              <w:pStyle w:val="a5"/>
            </w:pPr>
            <w:r w:rsidRPr="00E63148">
              <w:t>До 7 лет лишения свободы</w:t>
            </w:r>
          </w:p>
        </w:tc>
      </w:tr>
      <w:tr w:rsidR="002C0EA8">
        <w:trPr>
          <w:divId w:val="65542174"/>
        </w:trPr>
        <w:tc>
          <w:tcPr>
            <w:tcW w:w="1380" w:type="dxa"/>
            <w:tcBorders>
              <w:top w:val="single" w:sz="6" w:space="0" w:color="000000"/>
              <w:left w:val="single" w:sz="6" w:space="0" w:color="000000"/>
              <w:bottom w:val="single" w:sz="6" w:space="0" w:color="000000"/>
              <w:right w:val="single" w:sz="6" w:space="0" w:color="000000"/>
            </w:tcBorders>
            <w:hideMark/>
          </w:tcPr>
          <w:p w:rsidR="002C0EA8" w:rsidRPr="00E63148" w:rsidRDefault="006B52C9">
            <w:pPr>
              <w:pStyle w:val="a5"/>
            </w:pPr>
            <w:hyperlink r:id="rId77" w:anchor="/document/99/564567953/ZAP1TN23BT/" w:history="1">
              <w:r w:rsidR="00C93C62" w:rsidRPr="00E63148">
                <w:rPr>
                  <w:rStyle w:val="a3"/>
                </w:rPr>
                <w:t>Статья 207.1 УК</w:t>
              </w:r>
            </w:hyperlink>
          </w:p>
        </w:tc>
        <w:tc>
          <w:tcPr>
            <w:tcW w:w="3045" w:type="dxa"/>
            <w:tcBorders>
              <w:top w:val="single" w:sz="6" w:space="0" w:color="000000"/>
              <w:left w:val="single" w:sz="6" w:space="0" w:color="000000"/>
              <w:bottom w:val="single" w:sz="6" w:space="0" w:color="000000"/>
              <w:right w:val="single" w:sz="6" w:space="0" w:color="000000"/>
            </w:tcBorders>
            <w:hideMark/>
          </w:tcPr>
          <w:p w:rsidR="002C0EA8" w:rsidRPr="00E63148" w:rsidRDefault="00C93C62">
            <w:pPr>
              <w:pStyle w:val="a5"/>
            </w:pPr>
            <w:r w:rsidRPr="00E63148">
              <w:t>Публично распространили под видом достоверной заведомо ложную информацию:</w:t>
            </w:r>
            <w:r w:rsidRPr="00E63148">
              <w:br/>
              <w:t>- об обстоятельствах, представляющих угрозу жизни и безопасности граждан;</w:t>
            </w:r>
            <w:r w:rsidRPr="00E63148">
              <w:br/>
              <w:t>- принимаемых мерах по обеспечению безопасности населения и территорий;</w:t>
            </w:r>
            <w:r w:rsidRPr="00E63148">
              <w:br/>
              <w:t>- приемах и способах защиты от указанных обстоятельств</w:t>
            </w:r>
          </w:p>
        </w:tc>
        <w:tc>
          <w:tcPr>
            <w:tcW w:w="3180" w:type="dxa"/>
            <w:tcBorders>
              <w:top w:val="single" w:sz="6" w:space="0" w:color="000000"/>
              <w:left w:val="single" w:sz="6" w:space="0" w:color="000000"/>
              <w:bottom w:val="single" w:sz="6" w:space="0" w:color="000000"/>
              <w:right w:val="single" w:sz="6" w:space="0" w:color="000000"/>
            </w:tcBorders>
            <w:hideMark/>
          </w:tcPr>
          <w:p w:rsidR="002C0EA8" w:rsidRPr="00E63148" w:rsidRDefault="00C93C62">
            <w:pPr>
              <w:pStyle w:val="a5"/>
            </w:pPr>
            <w:r w:rsidRPr="00E63148">
              <w:t>Генеральный директор выступил с обращением к сотрудникам и рассказал, что получил официальные указания органов власти сократить работников из-за эпидемии, хотя таких указаний на самом деле не было</w:t>
            </w:r>
          </w:p>
        </w:tc>
        <w:tc>
          <w:tcPr>
            <w:tcW w:w="2340" w:type="dxa"/>
            <w:tcBorders>
              <w:top w:val="single" w:sz="6" w:space="0" w:color="000000"/>
              <w:left w:val="single" w:sz="6" w:space="0" w:color="000000"/>
              <w:bottom w:val="single" w:sz="6" w:space="0" w:color="000000"/>
              <w:right w:val="single" w:sz="6" w:space="0" w:color="000000"/>
            </w:tcBorders>
            <w:hideMark/>
          </w:tcPr>
          <w:p w:rsidR="002C0EA8" w:rsidRPr="00E63148" w:rsidRDefault="00C93C62">
            <w:pPr>
              <w:pStyle w:val="a5"/>
            </w:pPr>
            <w:r w:rsidRPr="00E63148">
              <w:t>До 3 лет ограничения свободы</w:t>
            </w:r>
          </w:p>
        </w:tc>
      </w:tr>
      <w:tr w:rsidR="002C0EA8">
        <w:trPr>
          <w:divId w:val="65542174"/>
        </w:trPr>
        <w:tc>
          <w:tcPr>
            <w:tcW w:w="1380" w:type="dxa"/>
            <w:tcBorders>
              <w:top w:val="single" w:sz="6" w:space="0" w:color="000000"/>
              <w:left w:val="single" w:sz="6" w:space="0" w:color="000000"/>
              <w:bottom w:val="single" w:sz="6" w:space="0" w:color="000000"/>
              <w:right w:val="single" w:sz="6" w:space="0" w:color="000000"/>
            </w:tcBorders>
            <w:hideMark/>
          </w:tcPr>
          <w:p w:rsidR="002C0EA8" w:rsidRPr="00E63148" w:rsidRDefault="006B52C9">
            <w:pPr>
              <w:pStyle w:val="a5"/>
            </w:pPr>
            <w:hyperlink r:id="rId78" w:anchor="/document/99/564567953/ZAP1R3A3BP/" w:history="1">
              <w:r w:rsidR="00C93C62" w:rsidRPr="00E63148">
                <w:rPr>
                  <w:rStyle w:val="a3"/>
                </w:rPr>
                <w:t>Часть 1</w:t>
              </w:r>
            </w:hyperlink>
            <w:hyperlink r:id="rId79" w:anchor="/document/97/477930/dfas3wcyl9/" w:history="1">
              <w:r w:rsidR="00C93C62" w:rsidRPr="00E63148">
                <w:rPr>
                  <w:rStyle w:val="a3"/>
                </w:rPr>
                <w:t xml:space="preserve"> </w:t>
              </w:r>
            </w:hyperlink>
            <w:r w:rsidR="00C93C62" w:rsidRPr="00E63148">
              <w:t>статьи 207.2 УК</w:t>
            </w:r>
          </w:p>
        </w:tc>
        <w:tc>
          <w:tcPr>
            <w:tcW w:w="3045" w:type="dxa"/>
            <w:tcBorders>
              <w:top w:val="single" w:sz="6" w:space="0" w:color="000000"/>
              <w:left w:val="single" w:sz="6" w:space="0" w:color="000000"/>
              <w:bottom w:val="single" w:sz="6" w:space="0" w:color="000000"/>
              <w:right w:val="single" w:sz="6" w:space="0" w:color="000000"/>
            </w:tcBorders>
            <w:hideMark/>
          </w:tcPr>
          <w:p w:rsidR="002C0EA8" w:rsidRPr="00E63148" w:rsidRDefault="00C93C62">
            <w:pPr>
              <w:pStyle w:val="a5"/>
            </w:pPr>
            <w:r w:rsidRPr="00E63148">
              <w:t>Публично распространили под видом достоверной заведомо ложную общественно значимую информацию, если это повлекло по неосторожности причинение вреда здоровью человека</w:t>
            </w:r>
          </w:p>
        </w:tc>
        <w:tc>
          <w:tcPr>
            <w:tcW w:w="3180" w:type="dxa"/>
            <w:tcBorders>
              <w:top w:val="single" w:sz="6" w:space="0" w:color="000000"/>
              <w:left w:val="single" w:sz="6" w:space="0" w:color="000000"/>
              <w:bottom w:val="single" w:sz="6" w:space="0" w:color="000000"/>
              <w:right w:val="single" w:sz="6" w:space="0" w:color="000000"/>
            </w:tcBorders>
            <w:hideMark/>
          </w:tcPr>
          <w:p w:rsidR="002C0EA8" w:rsidRPr="00E63148" w:rsidRDefault="00C93C62">
            <w:pPr>
              <w:pStyle w:val="a5"/>
            </w:pPr>
            <w:r w:rsidRPr="00E63148">
              <w:t>Директор по персоналу разместил на корпоративном портале аудиозапись якобы с голосом Леонида Рошаля о том, что достаточно есть с утра чеснок и коронавирус не тронет. И написал, что сотрудником необязательно соблюдать карантин, если они выполнят эту рекомендацию. В результате один сотрудник заразился коронавирусом</w:t>
            </w:r>
          </w:p>
        </w:tc>
        <w:tc>
          <w:tcPr>
            <w:tcW w:w="2340" w:type="dxa"/>
            <w:tcBorders>
              <w:top w:val="single" w:sz="6" w:space="0" w:color="000000"/>
              <w:left w:val="single" w:sz="6" w:space="0" w:color="000000"/>
              <w:bottom w:val="single" w:sz="6" w:space="0" w:color="000000"/>
              <w:right w:val="single" w:sz="6" w:space="0" w:color="000000"/>
            </w:tcBorders>
            <w:hideMark/>
          </w:tcPr>
          <w:p w:rsidR="002C0EA8" w:rsidRPr="00E63148" w:rsidRDefault="00C93C62">
            <w:pPr>
              <w:pStyle w:val="a5"/>
            </w:pPr>
            <w:r w:rsidRPr="00E63148">
              <w:t>До 3 лет лишения свободы</w:t>
            </w:r>
          </w:p>
        </w:tc>
      </w:tr>
      <w:tr w:rsidR="002C0EA8">
        <w:trPr>
          <w:divId w:val="65542174"/>
        </w:trPr>
        <w:tc>
          <w:tcPr>
            <w:tcW w:w="1380" w:type="dxa"/>
            <w:tcBorders>
              <w:top w:val="single" w:sz="6" w:space="0" w:color="000000"/>
              <w:left w:val="single" w:sz="6" w:space="0" w:color="000000"/>
              <w:bottom w:val="single" w:sz="6" w:space="0" w:color="000000"/>
              <w:right w:val="single" w:sz="6" w:space="0" w:color="000000"/>
            </w:tcBorders>
            <w:hideMark/>
          </w:tcPr>
          <w:p w:rsidR="002C0EA8" w:rsidRPr="00E63148" w:rsidRDefault="006B52C9">
            <w:pPr>
              <w:pStyle w:val="a5"/>
            </w:pPr>
            <w:hyperlink r:id="rId80" w:anchor="/document/99/564567953/ZAP25V43ED/" w:history="1">
              <w:r w:rsidR="00C93C62" w:rsidRPr="00E63148">
                <w:rPr>
                  <w:rStyle w:val="a3"/>
                </w:rPr>
                <w:t>Часть 2</w:t>
              </w:r>
            </w:hyperlink>
            <w:r w:rsidR="00C93C62" w:rsidRPr="00E63148">
              <w:t xml:space="preserve"> стать</w:t>
            </w:r>
            <w:r w:rsidR="00C93C62" w:rsidRPr="00E63148">
              <w:lastRenderedPageBreak/>
              <w:t>и 207.2 УК</w:t>
            </w:r>
          </w:p>
        </w:tc>
        <w:tc>
          <w:tcPr>
            <w:tcW w:w="3045" w:type="dxa"/>
            <w:tcBorders>
              <w:top w:val="single" w:sz="6" w:space="0" w:color="000000"/>
              <w:left w:val="single" w:sz="6" w:space="0" w:color="000000"/>
              <w:bottom w:val="single" w:sz="6" w:space="0" w:color="000000"/>
              <w:right w:val="single" w:sz="6" w:space="0" w:color="000000"/>
            </w:tcBorders>
            <w:hideMark/>
          </w:tcPr>
          <w:p w:rsidR="002C0EA8" w:rsidRPr="00E63148" w:rsidRDefault="00C93C62">
            <w:pPr>
              <w:pStyle w:val="a5"/>
            </w:pPr>
            <w:r w:rsidRPr="00E63148">
              <w:lastRenderedPageBreak/>
              <w:t xml:space="preserve">То же самое, только это повлекло по неосторожности смерть </w:t>
            </w:r>
            <w:r w:rsidRPr="00E63148">
              <w:lastRenderedPageBreak/>
              <w:t>человека или иные тяжкие последствия</w:t>
            </w:r>
          </w:p>
        </w:tc>
        <w:tc>
          <w:tcPr>
            <w:tcW w:w="3180" w:type="dxa"/>
            <w:tcBorders>
              <w:top w:val="single" w:sz="6" w:space="0" w:color="000000"/>
              <w:left w:val="single" w:sz="6" w:space="0" w:color="000000"/>
              <w:bottom w:val="single" w:sz="6" w:space="0" w:color="000000"/>
              <w:right w:val="single" w:sz="6" w:space="0" w:color="000000"/>
            </w:tcBorders>
            <w:hideMark/>
          </w:tcPr>
          <w:p w:rsidR="002C0EA8" w:rsidRPr="00E63148" w:rsidRDefault="00C93C62">
            <w:pPr>
              <w:pStyle w:val="a5"/>
            </w:pPr>
            <w:r w:rsidRPr="00E63148">
              <w:lastRenderedPageBreak/>
              <w:t xml:space="preserve">То же самое, но в результате заражения коронавирусом </w:t>
            </w:r>
            <w:r w:rsidRPr="00E63148">
              <w:lastRenderedPageBreak/>
              <w:t>сотрудник скончался</w:t>
            </w:r>
          </w:p>
        </w:tc>
        <w:tc>
          <w:tcPr>
            <w:tcW w:w="2340" w:type="dxa"/>
            <w:tcBorders>
              <w:top w:val="single" w:sz="6" w:space="0" w:color="000000"/>
              <w:left w:val="single" w:sz="6" w:space="0" w:color="000000"/>
              <w:bottom w:val="single" w:sz="6" w:space="0" w:color="000000"/>
              <w:right w:val="single" w:sz="6" w:space="0" w:color="000000"/>
            </w:tcBorders>
            <w:hideMark/>
          </w:tcPr>
          <w:p w:rsidR="002C0EA8" w:rsidRPr="00E63148" w:rsidRDefault="00C93C62">
            <w:pPr>
              <w:pStyle w:val="a5"/>
            </w:pPr>
            <w:r w:rsidRPr="00E63148">
              <w:lastRenderedPageBreak/>
              <w:t>До 5 лет лишения свободы</w:t>
            </w:r>
          </w:p>
        </w:tc>
      </w:tr>
    </w:tbl>
    <w:p w:rsidR="002C0EA8" w:rsidRPr="00E63148" w:rsidRDefault="00C93C62">
      <w:pPr>
        <w:pStyle w:val="a5"/>
        <w:divId w:val="326175745"/>
      </w:pPr>
      <w:r>
        <w:t xml:space="preserve">Читайте новый </w:t>
      </w:r>
      <w:hyperlink r:id="rId81" w:anchor="/document/117/54269/rwherherheth/" w:history="1">
        <w:r>
          <w:rPr>
            <w:rStyle w:val="a3"/>
          </w:rPr>
          <w:t>обзор судебной практики по коронавирусу</w:t>
        </w:r>
      </w:hyperlink>
      <w:r>
        <w:t>, чтобы узнать, когда оштрафуют за неповиновение требованию должностного лица. А также какой штраф можно получить за распространение файков по коронавирусу. </w:t>
      </w:r>
    </w:p>
    <w:p w:rsidR="002C0EA8" w:rsidRDefault="00C93C62">
      <w:pPr>
        <w:pStyle w:val="a5"/>
        <w:divId w:val="2120835786"/>
      </w:pPr>
      <w:r>
        <w:t>Если работодатель требует работать в нерабочие дни с 30 марта по 30 апреля 2020 года, то обращайтесь в один из контролирующих органов в прокуратуру или трудовую инспекцию.</w:t>
      </w:r>
    </w:p>
    <w:p w:rsidR="002C0EA8" w:rsidRDefault="00C93C62">
      <w:pPr>
        <w:pStyle w:val="a5"/>
        <w:divId w:val="2120835786"/>
      </w:pPr>
      <w:r>
        <w:t xml:space="preserve">1. В государственную инспекцию труда. Вы можете позвонить или оставить жалобу через </w:t>
      </w:r>
      <w:hyperlink w:history="1">
        <w:r>
          <w:rPr>
            <w:rStyle w:val="a3"/>
          </w:rPr>
          <w:t>специальный сервис</w:t>
        </w:r>
      </w:hyperlink>
      <w:r>
        <w:t xml:space="preserve"> Роструда.</w:t>
      </w:r>
    </w:p>
    <w:p w:rsidR="002C0EA8" w:rsidRDefault="00C93C62">
      <w:pPr>
        <w:pStyle w:val="a5"/>
        <w:divId w:val="2120835786"/>
      </w:pPr>
      <w:r>
        <w:t>2. В прокуратуру. Вы можете позвонить по телефону доверия, составить письменную жалобу или пожаловаться на сайте прокуратуры вашего региона.</w:t>
      </w:r>
    </w:p>
    <w:p w:rsidR="002C0EA8" w:rsidRDefault="00C93C62">
      <w:pPr>
        <w:pStyle w:val="a5"/>
        <w:divId w:val="2120835786"/>
      </w:pPr>
      <w:r>
        <w:t>Если вы хотите пожаловаться на соседей или иных граждан, которые нарушают режим самоизоляции, то обращайтесь в полицию или к участковому.</w:t>
      </w:r>
    </w:p>
    <w:p w:rsidR="002C0EA8" w:rsidRDefault="00C93C62">
      <w:pPr>
        <w:pStyle w:val="a5"/>
        <w:divId w:val="1642878340"/>
      </w:pPr>
      <w:r>
        <w:t xml:space="preserve">Если в регионе ввели режим повышенной готовности издайте </w:t>
      </w:r>
      <w:hyperlink r:id="rId82" w:anchor="/document/118/71743/" w:history="1">
        <w:r>
          <w:rPr>
            <w:rStyle w:val="a3"/>
          </w:rPr>
          <w:t>приказ</w:t>
        </w:r>
      </w:hyperlink>
      <w:r>
        <w:t xml:space="preserve"> о введении такого же режима в организации. В приказе можно закрепить обязанности сотрудников по измерению температуры, дезинфекции помещений. При разработке такого документа учитывайте мероприятия, которые утвердили распоряжения и приказы региональных властей.</w:t>
      </w:r>
      <w:r>
        <w:br/>
        <w:t>Например, в Москве работодатели должны обеспечить измерение температуры тела работникам на рабочих местах (</w:t>
      </w:r>
      <w:hyperlink r:id="rId83" w:anchor="/document/80/564377628/" w:history="1">
        <w:r>
          <w:rPr>
            <w:rStyle w:val="a3"/>
          </w:rPr>
          <w:t>Указ Мэра Москвы от 05.03.2020 № 12-УМ</w:t>
        </w:r>
      </w:hyperlink>
      <w:r>
        <w:t>).</w:t>
      </w:r>
    </w:p>
    <w:p w:rsidR="002C0EA8" w:rsidRDefault="00C93C62">
      <w:pPr>
        <w:pStyle w:val="a5"/>
        <w:divId w:val="1642878340"/>
      </w:pPr>
      <w:r>
        <w:t xml:space="preserve">Проверьте, </w:t>
      </w:r>
      <w:hyperlink r:id="rId84" w:anchor="/document/117/54229/" w:history="1">
        <w:r>
          <w:rPr>
            <w:rStyle w:val="a3"/>
          </w:rPr>
          <w:t>действует ли в вашем регионе режим повышенной готовности</w:t>
        </w:r>
      </w:hyperlink>
      <w:r>
        <w:t>.</w:t>
      </w:r>
    </w:p>
    <w:p w:rsidR="002C0EA8" w:rsidRDefault="00C93C62">
      <w:pPr>
        <w:pStyle w:val="a5"/>
        <w:divId w:val="1832260204"/>
      </w:pPr>
      <w:r>
        <w:t> </w:t>
      </w:r>
    </w:p>
    <w:p w:rsidR="002C0EA8" w:rsidRDefault="00C93C62">
      <w:pPr>
        <w:pStyle w:val="a5"/>
        <w:divId w:val="2145006451"/>
      </w:pPr>
      <w:r>
        <w:t xml:space="preserve">Если в регионе </w:t>
      </w:r>
      <w:hyperlink r:id="rId85" w:anchor="/document/117/54264/" w:history="1">
        <w:r>
          <w:rPr>
            <w:rStyle w:val="a3"/>
          </w:rPr>
          <w:t>ввели режим самоизоляции</w:t>
        </w:r>
      </w:hyperlink>
      <w:r>
        <w:t xml:space="preserve"> это значит, что гражданам нужно соблюдать несколько правил.</w:t>
      </w:r>
    </w:p>
    <w:p w:rsidR="002C0EA8" w:rsidRDefault="00C93C62">
      <w:pPr>
        <w:pStyle w:val="a5"/>
        <w:divId w:val="2145006451"/>
      </w:pPr>
      <w:r>
        <w:t>1. Нельзя выходить из дома, квартиры или иного жилого помещения. Есть несколько исключений, когда выйти из жилого помещения можно только для того, чтобы:</w:t>
      </w:r>
      <w:r>
        <w:br/>
        <w:t>– обратиться за экстренной медицинской помощью и при иной прямой угрозе жизни и здоровью;</w:t>
      </w:r>
      <w:r>
        <w:br/>
        <w:t>– добраться до работы, если есть обязанность на нее ходить;</w:t>
      </w:r>
      <w:r>
        <w:br/>
        <w:t>– совершить покупки в ближайшем работающем магазине или аптеке;</w:t>
      </w:r>
      <w:r>
        <w:br/>
        <w:t>– выгулять домашних животных;</w:t>
      </w:r>
      <w:r>
        <w:br/>
        <w:t>– вынести мусор.</w:t>
      </w:r>
    </w:p>
    <w:p w:rsidR="002C0EA8" w:rsidRDefault="00C93C62">
      <w:pPr>
        <w:pStyle w:val="a5"/>
        <w:divId w:val="2145006451"/>
      </w:pPr>
      <w:r>
        <w:t>2. Каждый член семьи должен пользоваться индивидуальной посудой.</w:t>
      </w:r>
    </w:p>
    <w:p w:rsidR="002C0EA8" w:rsidRDefault="00C93C62">
      <w:pPr>
        <w:pStyle w:val="a5"/>
        <w:divId w:val="2145006451"/>
      </w:pPr>
      <w:r>
        <w:t>3. Регулярно проветривать помещение.</w:t>
      </w:r>
    </w:p>
    <w:p w:rsidR="002C0EA8" w:rsidRDefault="00C93C62">
      <w:pPr>
        <w:pStyle w:val="a5"/>
        <w:divId w:val="2145006451"/>
      </w:pPr>
      <w:r>
        <w:lastRenderedPageBreak/>
        <w:t>4. Ежедневно делать влажную уборку с помощью дезинфицирующих средств.</w:t>
      </w:r>
    </w:p>
    <w:p w:rsidR="002C0EA8" w:rsidRDefault="00C93C62">
      <w:pPr>
        <w:pStyle w:val="a5"/>
        <w:divId w:val="2145006451"/>
      </w:pPr>
      <w:r>
        <w:t>5. Выходить на улицу только, чтобы внести мусор, выгулять собаку, пойти на работу, если есть обязанность на нее ходить. Если станет плохо нужно вызвать скорую или врача на дом, самостоятельно идти в поликлинику нельзя.</w:t>
      </w:r>
    </w:p>
    <w:p w:rsidR="002C0EA8" w:rsidRDefault="00C93C62">
      <w:pPr>
        <w:pStyle w:val="a5"/>
        <w:divId w:val="2145006451"/>
      </w:pPr>
      <w:r>
        <w:t>6. Нужно воздержаться от каких-либо контактов с родственниками, соседями, если это возможно.</w:t>
      </w:r>
    </w:p>
    <w:p w:rsidR="002C0EA8" w:rsidRDefault="00C93C62">
      <w:pPr>
        <w:pStyle w:val="a5"/>
        <w:divId w:val="2145006451"/>
      </w:pPr>
      <w:r>
        <w:t>Проверьте,</w:t>
      </w:r>
      <w:hyperlink r:id="rId86" w:anchor="/document/117/54264/" w:history="1">
        <w:r>
          <w:rPr>
            <w:rStyle w:val="a3"/>
          </w:rPr>
          <w:t xml:space="preserve"> в каких регионах ввели режим самоизоляции</w:t>
        </w:r>
      </w:hyperlink>
      <w:r>
        <w:t>.</w:t>
      </w:r>
    </w:p>
    <w:p w:rsidR="002C0EA8" w:rsidRDefault="00C93C62">
      <w:pPr>
        <w:pStyle w:val="3"/>
        <w:divId w:val="1580822069"/>
      </w:pPr>
      <w:r>
        <w:t>Ситуация</w:t>
      </w:r>
    </w:p>
    <w:p w:rsidR="002C0EA8" w:rsidRPr="00E63148" w:rsidRDefault="00C93C62">
      <w:pPr>
        <w:pStyle w:val="incut-v4title"/>
        <w:divId w:val="1580822069"/>
      </w:pPr>
      <w:bookmarkStart w:id="0" w:name="dfasa7sg73"/>
      <w:bookmarkStart w:id="1" w:name="bssPhr184"/>
      <w:bookmarkEnd w:id="0"/>
      <w:bookmarkEnd w:id="1"/>
      <w:r>
        <w:t>Нужно ли отправлять на карантин по коронавирусу людей старше 65 лет</w:t>
      </w:r>
    </w:p>
    <w:p w:rsidR="002C0EA8" w:rsidRDefault="00C93C62">
      <w:pPr>
        <w:pStyle w:val="a5"/>
        <w:divId w:val="457071598"/>
      </w:pPr>
      <w:r>
        <w:t>Да, нужно, если в регионе для них ввели режим самоизоляции. Такой режим вводят региональные власти. Например, в Москве режим самоизоляции для людей старше 65 лет обязателен с 26 марта (</w:t>
      </w:r>
      <w:hyperlink r:id="rId87" w:anchor="/document/80/564500211/bssPhr7/" w:history="1">
        <w:r>
          <w:rPr>
            <w:rStyle w:val="a3"/>
          </w:rPr>
          <w:t>указ Мэра Москвы от 23.03.2020 № 26-УМ</w:t>
        </w:r>
      </w:hyperlink>
      <w:r>
        <w:t>).</w:t>
      </w:r>
    </w:p>
    <w:p w:rsidR="002C0EA8" w:rsidRDefault="00C93C62">
      <w:pPr>
        <w:pStyle w:val="a5"/>
        <w:divId w:val="457071598"/>
      </w:pPr>
      <w:r>
        <w:t>Режим самоизоляции для лиц старше 65 лет уже ввели в некоторых регионах: Санкт-Петербурге, Ростовской, Новгородской, Волгоградской, Липецкой областях и т.д. При этом, для лиц старше 65 лет нормативными актами регионов могут быть предусмотрены исключения. Например, в Москве режим самоизоляции может не применяться:</w:t>
      </w:r>
      <w:r>
        <w:br/>
        <w:t>– к руководителям и сотрудникам предприятий, организаций, учреждений и органов власти, чье нахождение на рабочем месте критически важно для организации;</w:t>
      </w:r>
      <w:r>
        <w:br/>
        <w:t>– работникам здравоохранения;</w:t>
      </w:r>
      <w:r>
        <w:br/>
        <w:t>– гражданам, определенным решением Штаба по мероприятиям по предупреждению завоза и распространения инфекции, вызванной коронавирусом 2019-nCoV.</w:t>
      </w:r>
    </w:p>
    <w:p w:rsidR="002C0EA8" w:rsidRDefault="00C93C62">
      <w:pPr>
        <w:pStyle w:val="a5"/>
        <w:divId w:val="457071598"/>
      </w:pPr>
      <w:r>
        <w:t>Самоизоляция означает, что людям нельзя покидать квартиры: при плохом самочувствии нужно вызвать врача на дом, а для покупки продуктов воспользоваться услугами по доставке или помощью социальных работников и волонтеров.</w:t>
      </w:r>
    </w:p>
    <w:p w:rsidR="002C0EA8" w:rsidRDefault="00C93C62">
      <w:pPr>
        <w:pStyle w:val="a5"/>
        <w:divId w:val="457071598"/>
      </w:pPr>
      <w:r>
        <w:t xml:space="preserve">С 30 марта в Москве, Московской области и некоторых регионах самоизоляцию обязаны соблюдать все граждане, независимо от возраста. Читайте подробнее, </w:t>
      </w:r>
      <w:hyperlink r:id="rId88" w:anchor="/document/117/54264/" w:history="1">
        <w:r>
          <w:rPr>
            <w:rStyle w:val="a3"/>
          </w:rPr>
          <w:t>в каких регионах ввели режим самоизоляции</w:t>
        </w:r>
      </w:hyperlink>
      <w:r>
        <w:t>.</w:t>
      </w:r>
    </w:p>
    <w:p w:rsidR="002C0EA8" w:rsidRDefault="00C93C62">
      <w:pPr>
        <w:pStyle w:val="3"/>
        <w:divId w:val="372191301"/>
      </w:pPr>
      <w:r>
        <w:t>Ситуация</w:t>
      </w:r>
    </w:p>
    <w:p w:rsidR="002C0EA8" w:rsidRPr="00E63148" w:rsidRDefault="00C93C62">
      <w:pPr>
        <w:pStyle w:val="incut-v4title"/>
        <w:divId w:val="372191301"/>
      </w:pPr>
      <w:bookmarkStart w:id="2" w:name="dfasvwkuo1"/>
      <w:bookmarkStart w:id="3" w:name="bssPhr189"/>
      <w:bookmarkEnd w:id="2"/>
      <w:bookmarkEnd w:id="3"/>
      <w:r>
        <w:t>В чем особенность самоизоляции граждан старше 65</w:t>
      </w:r>
    </w:p>
    <w:p w:rsidR="002C0EA8" w:rsidRDefault="00C93C62">
      <w:pPr>
        <w:pStyle w:val="a5"/>
        <w:divId w:val="353045489"/>
      </w:pPr>
      <w:r>
        <w:t>Коронавирус представляет особую опасность для старшего поколения. Поэтому их режим изоляции отличается от обычных граждан. В каждом регионе власти устанавливают свои особенности изоляции, а также меры поддержки для граждан старше 65 лет.</w:t>
      </w:r>
    </w:p>
    <w:p w:rsidR="002C0EA8" w:rsidRDefault="00C93C62">
      <w:pPr>
        <w:pStyle w:val="a5"/>
        <w:divId w:val="353045489"/>
      </w:pPr>
      <w:r>
        <w:t>Например, в Москве и Подмосковье граждане старше 65 лет и с хроническими заболеваниями должны соблюдать режим самоизоляции дома или в других жилых помещениях, например, на даче. Такое правило действует с 26 марта по 14 апреля.</w:t>
      </w:r>
      <w:r>
        <w:br/>
        <w:t>Также для пожилых граждан и граждан с хроническими заболеваниями Москвы и Подмосковья действуют меры социальной поддержки.</w:t>
      </w:r>
    </w:p>
    <w:p w:rsidR="002C0EA8" w:rsidRDefault="00C93C62">
      <w:pPr>
        <w:pStyle w:val="a5"/>
        <w:divId w:val="353045489"/>
      </w:pPr>
      <w:r>
        <w:lastRenderedPageBreak/>
        <w:t>1. Москвичи получат единоразовую помощь в размере 4 тыс. руб. Деньги выплатят в два этапа: половину суммы в начале изоляции и половину в конце, но только если не было нарушений режима. В Подмосковье пожилые граждане получат выплату в 3 тыс. руб. также в два этапа.</w:t>
      </w:r>
    </w:p>
    <w:p w:rsidR="002C0EA8" w:rsidRDefault="00C93C62">
      <w:pPr>
        <w:pStyle w:val="a5"/>
        <w:divId w:val="353045489"/>
      </w:pPr>
      <w:r>
        <w:t>2. Операторы связи не будут отключать телефоны и интернет при нулевом или отрицательном балансе.</w:t>
      </w:r>
    </w:p>
    <w:p w:rsidR="002C0EA8" w:rsidRDefault="00C93C62">
      <w:pPr>
        <w:pStyle w:val="a5"/>
        <w:divId w:val="353045489"/>
      </w:pPr>
      <w:r>
        <w:t>3. Коммунальщики не будут начислять пени и штрафы за просрочку оплаты услуг ЖКХ.</w:t>
      </w:r>
    </w:p>
    <w:p w:rsidR="002C0EA8" w:rsidRDefault="00C93C62">
      <w:pPr>
        <w:pStyle w:val="a5"/>
        <w:divId w:val="353045489"/>
      </w:pPr>
      <w:r>
        <w:t>4. Продукты, лекарства доставят социальные работники и волонтеры, они же помогут решить другие бытовые проблемы.</w:t>
      </w:r>
    </w:p>
    <w:p w:rsidR="002C0EA8" w:rsidRDefault="00C93C62">
      <w:pPr>
        <w:pStyle w:val="a5"/>
        <w:divId w:val="353045489"/>
      </w:pPr>
      <w:r>
        <w:t xml:space="preserve">Правила установили </w:t>
      </w:r>
      <w:hyperlink r:id="rId89" w:anchor="/document/80/564542355/" w:history="1">
        <w:r>
          <w:rPr>
            <w:rStyle w:val="a3"/>
          </w:rPr>
          <w:t>Указ Мэра Москвы от 31.03.2020 № 35-УМ</w:t>
        </w:r>
      </w:hyperlink>
      <w:r>
        <w:t xml:space="preserve">, </w:t>
      </w:r>
      <w:hyperlink r:id="rId90" w:anchor="/document/80/564542967/" w:history="1">
        <w:r>
          <w:rPr>
            <w:rStyle w:val="a3"/>
          </w:rPr>
          <w:t>постановление Губернатора Московской области от 31.03.2020 № 163-ПГ.</w:t>
        </w:r>
      </w:hyperlink>
    </w:p>
    <w:p w:rsidR="002C0EA8" w:rsidRDefault="00C93C62">
      <w:pPr>
        <w:pStyle w:val="3"/>
        <w:divId w:val="1042099493"/>
      </w:pPr>
      <w:r>
        <w:t>Ситуация</w:t>
      </w:r>
    </w:p>
    <w:p w:rsidR="002C0EA8" w:rsidRPr="00E63148" w:rsidRDefault="00C93C62">
      <w:pPr>
        <w:pStyle w:val="incut-v4title"/>
        <w:divId w:val="1042099493"/>
      </w:pPr>
      <w:bookmarkStart w:id="4" w:name="dfasf929iy"/>
      <w:bookmarkStart w:id="5" w:name="bssPhr197"/>
      <w:bookmarkEnd w:id="4"/>
      <w:bookmarkEnd w:id="5"/>
      <w:r>
        <w:t>Распространяется ли режим самоизоляции на руководителя организации? Обязан ли генеральный директор соблюдать установленный режим</w:t>
      </w:r>
    </w:p>
    <w:p w:rsidR="002C0EA8" w:rsidRDefault="00C93C62">
      <w:pPr>
        <w:pStyle w:val="a5"/>
        <w:divId w:val="1698432856"/>
      </w:pPr>
      <w:r>
        <w:t>Руководитель организации может не соблюдать режим самоизоляции, если:</w:t>
      </w:r>
      <w:r>
        <w:br/>
        <w:t xml:space="preserve">– на организацию не распространяется </w:t>
      </w:r>
      <w:hyperlink r:id="rId91" w:anchor="/document/99/564579460/ZAP1VBI3DT/" w:history="1">
        <w:r>
          <w:rPr>
            <w:rStyle w:val="a3"/>
          </w:rPr>
          <w:t>Указ Президента от 02.04.2020 № 239</w:t>
        </w:r>
      </w:hyperlink>
      <w:r>
        <w:t>;</w:t>
      </w:r>
      <w:r>
        <w:br/>
        <w:t>– организация входит в список исключений из режима самоизоляции, которые установил Минтруд (</w:t>
      </w:r>
      <w:hyperlink r:id="rId92" w:anchor="/document/97/477943/" w:history="1">
        <w:r>
          <w:rPr>
            <w:rStyle w:val="a3"/>
          </w:rPr>
          <w:t>рекомендации Минтруда от 26.03.2020</w:t>
        </w:r>
      </w:hyperlink>
      <w:r>
        <w:t>);</w:t>
      </w:r>
      <w:r>
        <w:br/>
        <w:t>– власти региона ввели дополнительные исключения из режима самоизоляции.</w:t>
      </w:r>
    </w:p>
    <w:p w:rsidR="002C0EA8" w:rsidRDefault="00C93C62">
      <w:pPr>
        <w:pStyle w:val="a5"/>
        <w:divId w:val="1698432856"/>
      </w:pPr>
      <w:r>
        <w:t>Например, в Москве режим самоизоляции может не применяться к руководителям предприятий организаций, учреждений и органов власти, чье нахождение на рабочем месте критически важно для организации (</w:t>
      </w:r>
      <w:hyperlink r:id="rId93" w:anchor="/document/80/564500211/ZAP1SU836C/" w:history="1">
        <w:r>
          <w:rPr>
            <w:rStyle w:val="a3"/>
          </w:rPr>
          <w:t>Указ мэра Москвы от 23.03.2020 № 26-УМ</w:t>
        </w:r>
      </w:hyperlink>
      <w:r>
        <w:t>).</w:t>
      </w:r>
    </w:p>
    <w:p w:rsidR="002C0EA8" w:rsidRDefault="00C93C62">
      <w:pPr>
        <w:pStyle w:val="a5"/>
        <w:divId w:val="1698432856"/>
      </w:pPr>
      <w:r>
        <w:t>Если же работу организации приостановили из-за коронавируса, то исключений для руководителя нет. Он должен соблюдать режим самоизоляции так же, как остальные сотрудники.</w:t>
      </w:r>
    </w:p>
    <w:p w:rsidR="002C0EA8" w:rsidRDefault="00C93C62">
      <w:pPr>
        <w:pStyle w:val="a5"/>
        <w:divId w:val="1698432856"/>
      </w:pPr>
      <w:r>
        <w:t xml:space="preserve">Проверьте, </w:t>
      </w:r>
      <w:hyperlink r:id="rId94" w:anchor="/document/117/54266/bssPhr3/" w:history="1">
        <w:r>
          <w:rPr>
            <w:rStyle w:val="a3"/>
          </w:rPr>
          <w:t>какие виды деятельности приостановили в вашем регионе</w:t>
        </w:r>
      </w:hyperlink>
      <w:r>
        <w:t>.</w:t>
      </w:r>
    </w:p>
    <w:p w:rsidR="002C0EA8" w:rsidRDefault="00C93C62">
      <w:pPr>
        <w:pStyle w:val="a5"/>
        <w:divId w:val="2145006451"/>
      </w:pPr>
      <w:r>
        <w:t>Во время режима всеобщей самоизоляции власти вводят ограничения для организаций, например, приостанавливают или запрещают определенные виды деятельности, при которых нужно очное присутствие граждан. В каждом регионе действуют свои ограничения. Так, например, в Москве, Подмосковье, Рязанской области временно приостановили оказание стоматологических услуг. Исключение – заболевания и состояния, требующие срочной стоматологической помощи (</w:t>
      </w:r>
      <w:hyperlink r:id="rId95" w:anchor="/document/80/564542355/" w:history="1">
        <w:r>
          <w:rPr>
            <w:rStyle w:val="a3"/>
          </w:rPr>
          <w:t>Указ мэра Москвы от 31.03.2020 № 35-УМ</w:t>
        </w:r>
      </w:hyperlink>
      <w:r>
        <w:t xml:space="preserve">, </w:t>
      </w:r>
      <w:hyperlink r:id="rId96" w:anchor="/document/80/564542967/" w:history="1">
        <w:r>
          <w:rPr>
            <w:rStyle w:val="a3"/>
          </w:rPr>
          <w:t>постановление губернатора Московской области от 31.03.2020 № 163-ПГ</w:t>
        </w:r>
      </w:hyperlink>
      <w:r>
        <w:t xml:space="preserve">, </w:t>
      </w:r>
      <w:hyperlink r:id="rId97" w:anchor="/document/81/11024240/" w:history="1">
        <w:r>
          <w:rPr>
            <w:rStyle w:val="a3"/>
          </w:rPr>
          <w:t>распоряжение губернатора Рязанской области от 27.03.2020 № 97-РГ</w:t>
        </w:r>
      </w:hyperlink>
      <w:r>
        <w:t>).</w:t>
      </w:r>
    </w:p>
    <w:p w:rsidR="002C0EA8" w:rsidRDefault="00C93C62">
      <w:pPr>
        <w:pStyle w:val="a5"/>
        <w:divId w:val="2145006451"/>
      </w:pPr>
      <w:r>
        <w:t xml:space="preserve">Смотрите, </w:t>
      </w:r>
      <w:hyperlink r:id="rId98" w:anchor="/document/117/54266/" w:history="1">
        <w:r>
          <w:rPr>
            <w:rStyle w:val="a3"/>
          </w:rPr>
          <w:t>какие виды деятельности запретили в регионах из-за коронавируса</w:t>
        </w:r>
      </w:hyperlink>
      <w:r>
        <w:t>.</w:t>
      </w:r>
    </w:p>
    <w:p w:rsidR="002C0EA8" w:rsidRDefault="00C93C62">
      <w:pPr>
        <w:divId w:val="1524201263"/>
      </w:pPr>
      <w:proofErr w:type="gramStart"/>
      <w:r>
        <w:rPr>
          <w:rStyle w:val="incut-head-control"/>
        </w:rPr>
        <w:t>Ситуация:</w:t>
      </w:r>
      <w:r>
        <w:t> </w:t>
      </w:r>
      <w:r>
        <w:rPr>
          <w:rStyle w:val="incut-head-sub"/>
        </w:rPr>
        <w:t xml:space="preserve"> Какие</w:t>
      </w:r>
      <w:proofErr w:type="gramEnd"/>
      <w:r>
        <w:rPr>
          <w:rStyle w:val="incut-head-sub"/>
        </w:rPr>
        <w:t xml:space="preserve"> каникулы объявили в общеобразовательных учреждениях в связи с коронавирусом</w:t>
      </w:r>
    </w:p>
    <w:p w:rsidR="002C0EA8" w:rsidRPr="00E63148" w:rsidRDefault="00C93C62">
      <w:pPr>
        <w:pStyle w:val="a5"/>
        <w:divId w:val="1976566328"/>
      </w:pPr>
      <w:r>
        <w:lastRenderedPageBreak/>
        <w:t>Из-за пандемии коронавируса Минпросвещения и Рособрнадзор рекомендовали школам во всех регионах организовать каникулы для школьников. Срок каникул с 23 марта по 12 апреля.</w:t>
      </w:r>
      <w:r>
        <w:br/>
        <w:t>Так, например, мэр Москвы подписал указ о закрытии столичных общеобразовательных и спортивных школ с 21 марта по 12 апреля (</w:t>
      </w:r>
      <w:hyperlink r:id="rId99" w:anchor="/document/80/564484677/" w:history="1">
        <w:r>
          <w:rPr>
            <w:rStyle w:val="a3"/>
          </w:rPr>
          <w:t>Указ мэра Москвы от 19.03.2020 № 25-УМ</w:t>
        </w:r>
      </w:hyperlink>
      <w:r>
        <w:t>).</w:t>
      </w:r>
    </w:p>
    <w:p w:rsidR="002C0EA8" w:rsidRDefault="00C93C62">
      <w:pPr>
        <w:divId w:val="755975974"/>
      </w:pPr>
      <w:proofErr w:type="gramStart"/>
      <w:r>
        <w:rPr>
          <w:rStyle w:val="incut-head-control"/>
        </w:rPr>
        <w:t>Ситуация:</w:t>
      </w:r>
      <w:r>
        <w:t> </w:t>
      </w:r>
      <w:r>
        <w:rPr>
          <w:rStyle w:val="incut-head-sub"/>
        </w:rPr>
        <w:t xml:space="preserve"> Можно</w:t>
      </w:r>
      <w:proofErr w:type="gramEnd"/>
      <w:r>
        <w:rPr>
          <w:rStyle w:val="incut-head-sub"/>
        </w:rPr>
        <w:t xml:space="preserve"> ли не оплачивать жилищно-коммунальные услуги в период пандемии коронавируса</w:t>
      </w:r>
    </w:p>
    <w:p w:rsidR="002C0EA8" w:rsidRPr="00E63148" w:rsidRDefault="00C93C62">
      <w:pPr>
        <w:pStyle w:val="a5"/>
        <w:divId w:val="455757939"/>
      </w:pPr>
      <w:r>
        <w:t>Нет, нельзя.</w:t>
      </w:r>
    </w:p>
    <w:p w:rsidR="002C0EA8" w:rsidRDefault="00C93C62">
      <w:pPr>
        <w:pStyle w:val="a5"/>
        <w:divId w:val="455757939"/>
      </w:pPr>
      <w:r>
        <w:t>Регионы и муниципалитеты приняли меры социальной поддержки пожилых граждан и с хроническими заболеваниями, которые находятся на самоизоляции. Так, власти рекомендовали коммунальщикам не начислять пени и штрафы</w:t>
      </w:r>
      <w:r>
        <w:rPr>
          <w:rStyle w:val="aa"/>
        </w:rPr>
        <w:t xml:space="preserve"> </w:t>
      </w:r>
      <w:r>
        <w:t>за просрочку оплаты услуг ЖКХ и не приостанавливать коммунальные услуги. Однако совсем не платить нельзя. Кроме этого, операторы связи не отключат телефоны и интернет таким гражданам даже при нулевом или отрицательном балансе.</w:t>
      </w:r>
    </w:p>
    <w:p w:rsidR="002C0EA8" w:rsidRDefault="00C93C62">
      <w:pPr>
        <w:pStyle w:val="a5"/>
        <w:divId w:val="455757939"/>
      </w:pPr>
      <w:r>
        <w:t>Такие меры действуют, например:</w:t>
      </w:r>
      <w:r>
        <w:br/>
        <w:t xml:space="preserve">1) в Москве – </w:t>
      </w:r>
      <w:hyperlink r:id="rId100" w:anchor="/document/81/11016653/" w:history="1">
        <w:r>
          <w:rPr>
            <w:rStyle w:val="a3"/>
          </w:rPr>
          <w:t>Указ мэра Москвы от 29.03.2020 № 34-УМ</w:t>
        </w:r>
      </w:hyperlink>
      <w:r>
        <w:t>;</w:t>
      </w:r>
      <w:r>
        <w:br/>
        <w:t xml:space="preserve">2) Московской области – </w:t>
      </w:r>
      <w:hyperlink r:id="rId101" w:anchor="/document/80/564533767/" w:history="1">
        <w:r>
          <w:rPr>
            <w:rStyle w:val="a3"/>
          </w:rPr>
          <w:t>постановление губернатора Московской области от 29.03.2020 № 162-ПГ</w:t>
        </w:r>
      </w:hyperlink>
      <w:r>
        <w:t>;</w:t>
      </w:r>
      <w:r>
        <w:br/>
        <w:t xml:space="preserve">3) Брянске – </w:t>
      </w:r>
      <w:hyperlink r:id="rId102" w:anchor="/document/81/11016664/" w:history="1">
        <w:r>
          <w:rPr>
            <w:rStyle w:val="a3"/>
          </w:rPr>
          <w:t>постановление правительства Брянской области от 27.03.2020 № 126-п</w:t>
        </w:r>
      </w:hyperlink>
      <w:r>
        <w:t>.</w:t>
      </w:r>
    </w:p>
    <w:p w:rsidR="002C0EA8" w:rsidRDefault="00C93C62">
      <w:pPr>
        <w:pStyle w:val="a5"/>
        <w:divId w:val="1500735405"/>
      </w:pPr>
      <w:r>
        <w:t xml:space="preserve">Из-за пандемии коронавируса Правительство вправе ввести режим чрезвычайной ситуации на территории всей страны или отдельного региона (подп. </w:t>
      </w:r>
      <w:hyperlink r:id="rId103" w:anchor="/document/99/901807667/" w:history="1">
        <w:r>
          <w:rPr>
            <w:rStyle w:val="a3"/>
          </w:rPr>
          <w:t>«а.1»</w:t>
        </w:r>
      </w:hyperlink>
      <w:r>
        <w:t xml:space="preserve"> и </w:t>
      </w:r>
      <w:hyperlink r:id="rId104" w:anchor="/document/99/9017477/" w:history="1">
        <w:r>
          <w:rPr>
            <w:rStyle w:val="a3"/>
          </w:rPr>
          <w:t>«а.2»</w:t>
        </w:r>
      </w:hyperlink>
      <w:r>
        <w:t> </w:t>
      </w:r>
      <w:hyperlink r:id="rId105" w:anchor="/document/99/9009935/ZA00MFM2O8/" w:tooltip="Статья 10. Полномочия правительства Российской Федерации в области защиты населения и территорий от чрезвычайных ситуаций" w:history="1">
        <w:r>
          <w:rPr>
            <w:rStyle w:val="a3"/>
          </w:rPr>
          <w:t>ст. 10</w:t>
        </w:r>
      </w:hyperlink>
      <w:r>
        <w:t xml:space="preserve"> Федерального закона от 21.12.1994 № 68-ФЗ «О защите населения и территорий от чрезвычайных ситуаций природного и техногенного характера», далее — </w:t>
      </w:r>
      <w:hyperlink r:id="rId106" w:anchor="/document/99/9009935/" w:history="1">
        <w:r>
          <w:rPr>
            <w:rStyle w:val="a3"/>
          </w:rPr>
          <w:t>Закон № 68-ФЗ</w:t>
        </w:r>
      </w:hyperlink>
      <w:r>
        <w:t>).</w:t>
      </w:r>
    </w:p>
    <w:p w:rsidR="002C0EA8" w:rsidRDefault="00C93C62">
      <w:pPr>
        <w:pStyle w:val="3"/>
        <w:divId w:val="669066415"/>
      </w:pPr>
      <w:r>
        <w:t>Обоснование</w:t>
      </w:r>
    </w:p>
    <w:p w:rsidR="002C0EA8" w:rsidRPr="00E63148" w:rsidRDefault="00C93C62">
      <w:pPr>
        <w:pStyle w:val="a5"/>
        <w:divId w:val="1401177090"/>
      </w:pPr>
      <w:r>
        <w:t>Чрезвычайная ситуация — это обстановка на определенной территории, которая сложилась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Такая обстановка может повлечь или уже повлекла за собой человеческие жертвы, ущерб здоровью людей или окружающей среде, значительные материальные потери и нарушение условий жизнедеятельности людей (</w:t>
      </w:r>
      <w:hyperlink r:id="rId107" w:anchor="/document/99/9009935/XA00LU62M3/" w:tooltip="Статья 1. Основные понятия" w:history="1">
        <w:r>
          <w:rPr>
            <w:rStyle w:val="a3"/>
          </w:rPr>
          <w:t>ст. 1 Закон № 68-ФЗ</w:t>
        </w:r>
      </w:hyperlink>
      <w:r>
        <w:t>).</w:t>
      </w:r>
    </w:p>
    <w:p w:rsidR="002C0EA8" w:rsidRDefault="00C93C62">
      <w:pPr>
        <w:pStyle w:val="a5"/>
        <w:divId w:val="1401177090"/>
      </w:pPr>
      <w:r>
        <w:t>Федеральный режим ЧС можно ввести, если количество людей, погибших и (или) получивших ущерб здоровью, составляет свыше 500 человек или размер материального ущерба составляет свыше 1,2 млрд. руб. (</w:t>
      </w:r>
      <w:hyperlink r:id="rId108" w:anchor="/document/99/902043525/" w:history="1">
        <w:r>
          <w:rPr>
            <w:rStyle w:val="a3"/>
          </w:rPr>
          <w:t>п. «е» ч. 1 постановления Правительства от 21.05.2007 № 304</w:t>
        </w:r>
      </w:hyperlink>
      <w:r>
        <w:t xml:space="preserve"> , далее — </w:t>
      </w:r>
      <w:hyperlink r:id="rId109" w:anchor="/document/99/902043525/" w:history="1">
        <w:r>
          <w:rPr>
            <w:rStyle w:val="a3"/>
          </w:rPr>
          <w:t>Постановление № 304</w:t>
        </w:r>
      </w:hyperlink>
      <w:r>
        <w:t>).</w:t>
      </w:r>
    </w:p>
    <w:p w:rsidR="002C0EA8" w:rsidRDefault="00C93C62">
      <w:pPr>
        <w:pStyle w:val="a5"/>
        <w:divId w:val="1401177090"/>
      </w:pPr>
      <w:r>
        <w:t>Региональный режим ЧС можно ввести, если количество людей, погибших и (или) получивших ущерб здоровью, составляет от 50 до 500 человек или размер материального ущерба составляет от 12 млн. до 1,2 млрд. руб. (</w:t>
      </w:r>
      <w:hyperlink r:id="rId110" w:anchor="/document/99/902043525/" w:history="1">
        <w:r>
          <w:rPr>
            <w:rStyle w:val="a3"/>
          </w:rPr>
          <w:t>п. «г» ч. 1 Постановления № 304</w:t>
        </w:r>
      </w:hyperlink>
      <w:r>
        <w:t>).</w:t>
      </w:r>
    </w:p>
    <w:p w:rsidR="002C0EA8" w:rsidRDefault="00C93C62">
      <w:pPr>
        <w:pStyle w:val="a5"/>
        <w:divId w:val="1401177090"/>
      </w:pPr>
      <w:r>
        <w:t xml:space="preserve">Помимо режима чрезвычайной ситуации есть режим чрезвычайного положения. Он предполагает более жесткие ограничения для граждан и организаций. Его вводит Президент своим указом, если есть угроза конституционному строю или иные исключительные обстоятельства. Режим ЧП предполагает полное или частичное </w:t>
      </w:r>
      <w:r>
        <w:lastRenderedPageBreak/>
        <w:t xml:space="preserve">приостановление полномочий органов исполнительной власти, ограничения свободы передвижения, комендантский час, ограничения на виды экономической деятельности, запрет собраний и ограничения для движения транспорта (ст. </w:t>
      </w:r>
      <w:hyperlink r:id="rId111" w:anchor="/document/99/901788501/ZA00MBS2NG/" w:tooltip="Статья 3. Обстоятельства введения чрезвычайного положения" w:history="1">
        <w:r>
          <w:rPr>
            <w:rStyle w:val="a3"/>
          </w:rPr>
          <w:t>3</w:t>
        </w:r>
      </w:hyperlink>
      <w:r>
        <w:t xml:space="preserve">, </w:t>
      </w:r>
      <w:hyperlink r:id="rId112" w:anchor="/document/99/901788501/ZA00MNC2OF/" w:tooltip="Статья 4. Введение чрезвычайного положения" w:history="1">
        <w:r>
          <w:rPr>
            <w:rStyle w:val="a3"/>
          </w:rPr>
          <w:t>4</w:t>
        </w:r>
      </w:hyperlink>
      <w:r>
        <w:t xml:space="preserve">, </w:t>
      </w:r>
      <w:hyperlink r:id="rId113" w:anchor="/document/99/901788501/ZA00MM22OL/" w:tooltip="Статья 11. Меры и временные ограничения, применяемые при введении чрезвычайного положения" w:history="1">
        <w:r>
          <w:rPr>
            <w:rStyle w:val="a3"/>
          </w:rPr>
          <w:t>11</w:t>
        </w:r>
      </w:hyperlink>
      <w:r>
        <w:t xml:space="preserve"> Федерального конституционного закона от 30.05.2001 № 3-ФКЗ «О чрезвычайном положении»).</w:t>
      </w:r>
    </w:p>
    <w:p w:rsidR="002C0EA8" w:rsidRDefault="00C93C62">
      <w:pPr>
        <w:pStyle w:val="a5"/>
        <w:divId w:val="1500735405"/>
      </w:pPr>
      <w:r>
        <w:t>Введение режима ЧС позволит Правительству унифицировать меры, которые сейчас каждый регион принимает для своей территории, чтобы остановить распространение коронавируса. </w:t>
      </w:r>
    </w:p>
    <w:p w:rsidR="002C0EA8" w:rsidRDefault="00C93C62">
      <w:pPr>
        <w:pStyle w:val="a5"/>
        <w:divId w:val="1500735405"/>
      </w:pPr>
      <w:r>
        <w:t xml:space="preserve">Сейчас в регионах страны действует режим повышенной готовности. Кроме того, часть регионов признала распространение коронавируса форс-мажором. Подробнее о таких регионах смотрите в </w:t>
      </w:r>
      <w:hyperlink r:id="rId114" w:anchor="/document/117/54266/" w:history="1">
        <w:r>
          <w:rPr>
            <w:rStyle w:val="a3"/>
          </w:rPr>
          <w:t>специальной справке</w:t>
        </w:r>
      </w:hyperlink>
      <w:r>
        <w:t>.</w:t>
      </w:r>
    </w:p>
    <w:p w:rsidR="002C0EA8" w:rsidRDefault="00C93C62">
      <w:pPr>
        <w:pStyle w:val="a5"/>
        <w:divId w:val="1500735405"/>
      </w:pPr>
      <w:r>
        <w:t xml:space="preserve">Читайте о том, </w:t>
      </w:r>
      <w:hyperlink r:id="rId115" w:anchor="/document/16/65588/dfasprdc5z/" w:history="1">
        <w:r>
          <w:rPr>
            <w:rStyle w:val="a3"/>
          </w:rPr>
          <w:t>как доказать, что коронавирус — форс-мажор</w:t>
        </w:r>
      </w:hyperlink>
      <w:r>
        <w:t>.</w:t>
      </w:r>
    </w:p>
    <w:p w:rsidR="002C0EA8" w:rsidRDefault="00C93C62">
      <w:pPr>
        <w:pStyle w:val="a5"/>
        <w:divId w:val="1500735405"/>
      </w:pPr>
      <w:r>
        <w:t>Если правительство объявит чрезвычайную ситуацию на территории РФ, то сослаться на форс-мажор сможет любая компания, любой предприниматель и любой гражданин (</w:t>
      </w:r>
      <w:hyperlink r:id="rId116" w:anchor="/document/99/9027690/XA00MGM2OA/" w:history="1">
        <w:r>
          <w:rPr>
            <w:rStyle w:val="a3"/>
          </w:rPr>
          <w:t>п. 3 ст. 401 ГК</w:t>
        </w:r>
      </w:hyperlink>
      <w:r>
        <w:t xml:space="preserve">, </w:t>
      </w:r>
      <w:hyperlink r:id="rId117" w:anchor="/document/96/420344197/ZAP25LC3EV/" w:history="1">
        <w:r>
          <w:rPr>
            <w:rStyle w:val="a3"/>
          </w:rPr>
          <w:t>п. 8 Постановления Пленума Верховного суда от 24.03.2016 № 7</w:t>
        </w:r>
      </w:hyperlink>
      <w:r>
        <w:t>). </w:t>
      </w:r>
    </w:p>
    <w:p w:rsidR="002C0EA8" w:rsidRDefault="00C93C62">
      <w:pPr>
        <w:pStyle w:val="a5"/>
        <w:divId w:val="1500735405"/>
      </w:pPr>
      <w:r>
        <w:t xml:space="preserve">Читайте подробнее о том, </w:t>
      </w:r>
      <w:hyperlink r:id="rId118" w:anchor="/document/16/49761/" w:history="1">
        <w:r>
          <w:rPr>
            <w:rStyle w:val="a3"/>
          </w:rPr>
          <w:t>что такое форс-мажор и как он влияет на договор</w:t>
        </w:r>
      </w:hyperlink>
      <w:r>
        <w:t>.</w:t>
      </w:r>
    </w:p>
    <w:p w:rsidR="002C0EA8" w:rsidRDefault="00C93C62">
      <w:pPr>
        <w:pStyle w:val="a5"/>
        <w:divId w:val="1500735405"/>
      </w:pPr>
      <w:r>
        <w:rPr>
          <w:rStyle w:val="aa"/>
        </w:rPr>
        <w:t>Какие меры могут еще ввести в связи с ЧС</w:t>
      </w:r>
    </w:p>
    <w:p w:rsidR="002C0EA8" w:rsidRDefault="00C93C62">
      <w:pPr>
        <w:pStyle w:val="a5"/>
        <w:divId w:val="1500735405"/>
      </w:pPr>
      <w:r>
        <w:t>В настоящее время на территории страны уже введено множество мер, которые формально можно применять только в условиях ЧС и ЧП. Дополнительно могут:</w:t>
      </w:r>
    </w:p>
    <w:p w:rsidR="002C0EA8" w:rsidRDefault="00C93C62">
      <w:pPr>
        <w:pStyle w:val="a5"/>
        <w:divId w:val="1500735405"/>
      </w:pPr>
      <w:r>
        <w:t>1) задействовать войска гарнизонов (</w:t>
      </w:r>
      <w:hyperlink r:id="rId119" w:anchor="/document/99/9009935/ZA00M502ME/" w:tooltip="Статья 16. Привлечение вооруженных сил Российской Федерации, других войск и воинских формирований для ликвидации чрезвычайных ситуаций" w:history="1">
        <w:r>
          <w:rPr>
            <w:rStyle w:val="a3"/>
          </w:rPr>
          <w:t>ст. 16 Закона № 68-ФЗ</w:t>
        </w:r>
      </w:hyperlink>
      <w:r>
        <w:t xml:space="preserve"> , </w:t>
      </w:r>
      <w:hyperlink r:id="rId120" w:anchor="/document/99/902073580/ZA00MFS2NG/" w:tooltip="Глава 10. Участие войск гарнизона в предупреждении и ликвидации последствий чрезвычайных обстоятельств" w:history="1">
        <w:r>
          <w:rPr>
            <w:rStyle w:val="a3"/>
          </w:rPr>
          <w:t>ст. 16 гл. 10 Указа Президента от 10.11.2007 № 1495</w:t>
        </w:r>
      </w:hyperlink>
      <w:r>
        <w:t xml:space="preserve"> «Об утверждении общевоинских уставов Вооруженных Сил Российской Федерации»);</w:t>
      </w:r>
    </w:p>
    <w:p w:rsidR="002C0EA8" w:rsidRDefault="00C93C62">
      <w:pPr>
        <w:pStyle w:val="a5"/>
        <w:divId w:val="1500735405"/>
      </w:pPr>
      <w:r>
        <w:t>2) расширить полномочия органов внутренних дел и других силовых структур (</w:t>
      </w:r>
      <w:hyperlink r:id="rId121" w:anchor="/document/99/9009935/ZA00MCG2NR/" w:tooltip="Статья 17. Применение сил и средств органов внутренних дел Российской Федерации при ликвидации чрезвычайных ситуаций" w:history="1">
        <w:r>
          <w:rPr>
            <w:rStyle w:val="a3"/>
          </w:rPr>
          <w:t>ст. 17 Закона № 68-ФЗ</w:t>
        </w:r>
      </w:hyperlink>
      <w:r>
        <w:t>);</w:t>
      </w:r>
    </w:p>
    <w:p w:rsidR="002C0EA8" w:rsidRDefault="00C93C62">
      <w:pPr>
        <w:pStyle w:val="a5"/>
        <w:divId w:val="1500735405"/>
      </w:pPr>
      <w:r>
        <w:t>3) обязать граждан соблюдать дополнительные правила, чтобы не допустить распространения коронавируса (</w:t>
      </w:r>
      <w:hyperlink r:id="rId122" w:anchor="/document/99/9009935/ZA00M7M2N6/" w:tooltip="Статья 19. Обязанности граждан Российской Федерации в области защиты населения и территорий от чрезвычайных ситуаций" w:history="1">
        <w:r>
          <w:rPr>
            <w:rStyle w:val="a3"/>
          </w:rPr>
          <w:t>ст. 19 Закона № 68-ФЗ</w:t>
        </w:r>
      </w:hyperlink>
      <w:r>
        <w:t>).</w:t>
      </w:r>
    </w:p>
    <w:p w:rsidR="002C0EA8" w:rsidRDefault="00C93C62">
      <w:pPr>
        <w:pStyle w:val="a5"/>
        <w:divId w:val="720712294"/>
      </w:pPr>
      <w:r>
        <w:t>Правительство разрешило во время пандемии продавать продовольственные и непродовольственные товары дистанционным способом. Нельзя, как и раньше, продавать товары, свободная реализация которых запрещена или ограничена законом, например, оружие или драгоценные металлы (</w:t>
      </w:r>
      <w:hyperlink r:id="rId123" w:anchor="/document/99/564533775/XA00LVS2MC/" w:history="1">
        <w:r>
          <w:rPr>
            <w:rStyle w:val="a3"/>
          </w:rPr>
          <w:t>п. 5 распоряжения Правительства от 27.03.2020 № 762-р</w:t>
        </w:r>
      </w:hyperlink>
      <w:r>
        <w:t xml:space="preserve">, далее – распоряжение № 762-р). Это означает, что ограничений на онлайн-торговлю нет. О том, что надо учитывать при продаже товаров через интернет-магазин, смотрите </w:t>
      </w:r>
      <w:hyperlink r:id="rId124" w:anchor="/document/16/47235/" w:history="1">
        <w:r>
          <w:rPr>
            <w:rStyle w:val="a3"/>
          </w:rPr>
          <w:t>отдельную рекомендацию</w:t>
        </w:r>
      </w:hyperlink>
      <w:r>
        <w:t>.</w:t>
      </w:r>
    </w:p>
    <w:p w:rsidR="002C0EA8" w:rsidRDefault="00C93C62">
      <w:pPr>
        <w:pStyle w:val="a5"/>
        <w:divId w:val="720712294"/>
      </w:pPr>
      <w:r>
        <w:t>Более того, из-за коронавируса ввели три меры, которые повышают доступность розничной онлайн-торговли.</w:t>
      </w:r>
    </w:p>
    <w:p w:rsidR="002C0EA8" w:rsidRDefault="002C0EA8">
      <w:pPr>
        <w:pStyle w:val="a5"/>
        <w:divId w:val="720712294"/>
        <w:rPr>
          <w:rStyle w:val="aa"/>
        </w:rPr>
      </w:pPr>
    </w:p>
    <w:p w:rsidR="002C0EA8" w:rsidRDefault="00C93C62">
      <w:pPr>
        <w:pStyle w:val="a5"/>
        <w:divId w:val="720712294"/>
      </w:pPr>
      <w:r>
        <w:rPr>
          <w:rStyle w:val="aa"/>
        </w:rPr>
        <w:t>1. Разрешили торговать безрецептурными лекарствами</w:t>
      </w:r>
    </w:p>
    <w:p w:rsidR="002C0EA8" w:rsidRDefault="00C93C62">
      <w:pPr>
        <w:pStyle w:val="a5"/>
        <w:divId w:val="720712294"/>
      </w:pPr>
      <w:r>
        <w:lastRenderedPageBreak/>
        <w:t>С 3 апреля аптекам, которые имеют фармацевтическую лицензию, разрешили продавать лекарства через интернет. Есть три исключения. Нельзя продавать по интернету:</w:t>
      </w:r>
    </w:p>
    <w:p w:rsidR="002C0EA8" w:rsidRDefault="00C93C62">
      <w:pPr>
        <w:numPr>
          <w:ilvl w:val="0"/>
          <w:numId w:val="2"/>
        </w:numPr>
        <w:spacing w:after="103"/>
        <w:ind w:left="686"/>
        <w:divId w:val="720712294"/>
      </w:pPr>
      <w:r>
        <w:t>лекарства по рецепту;</w:t>
      </w:r>
    </w:p>
    <w:p w:rsidR="002C0EA8" w:rsidRDefault="00C93C62">
      <w:pPr>
        <w:numPr>
          <w:ilvl w:val="0"/>
          <w:numId w:val="2"/>
        </w:numPr>
        <w:spacing w:after="103"/>
        <w:ind w:left="686"/>
        <w:divId w:val="720712294"/>
      </w:pPr>
      <w:r>
        <w:t>наркотические и психотропные препараты;</w:t>
      </w:r>
    </w:p>
    <w:p w:rsidR="002C0EA8" w:rsidRDefault="00C93C62">
      <w:pPr>
        <w:numPr>
          <w:ilvl w:val="0"/>
          <w:numId w:val="2"/>
        </w:numPr>
        <w:spacing w:after="103"/>
        <w:ind w:left="686"/>
        <w:divId w:val="720712294"/>
      </w:pPr>
      <w:r>
        <w:t>спиртосодержащие лекарства с объемной долей этилового спирта свыше 25%.</w:t>
      </w:r>
    </w:p>
    <w:p w:rsidR="002C0EA8" w:rsidRPr="00E63148" w:rsidRDefault="00C93C62">
      <w:pPr>
        <w:pStyle w:val="a5"/>
        <w:divId w:val="720712294"/>
      </w:pPr>
      <w:r>
        <w:t>Еще ввели два условия, при которых Правительство вправе разрешить торговать даже рецептурными лекарствами: чрезвычайная ситуации или угроза, что распространится опасное заболевание.</w:t>
      </w:r>
    </w:p>
    <w:p w:rsidR="002C0EA8" w:rsidRDefault="00C93C62">
      <w:pPr>
        <w:pStyle w:val="3"/>
        <w:divId w:val="1335303798"/>
      </w:pPr>
      <w:r>
        <w:t>Обоснование</w:t>
      </w:r>
    </w:p>
    <w:p w:rsidR="002C0EA8" w:rsidRPr="00E63148" w:rsidRDefault="00C93C62">
      <w:pPr>
        <w:pStyle w:val="a5"/>
        <w:divId w:val="1364281284"/>
      </w:pPr>
      <w:r>
        <w:t>Разрешить могут до 31 декабря 2020 года включительно. Для этого Правительство должно издать:</w:t>
      </w:r>
    </w:p>
    <w:p w:rsidR="002C0EA8" w:rsidRDefault="00C93C62">
      <w:pPr>
        <w:numPr>
          <w:ilvl w:val="0"/>
          <w:numId w:val="4"/>
        </w:numPr>
        <w:spacing w:after="103"/>
        <w:ind w:left="686"/>
        <w:divId w:val="1364281284"/>
      </w:pPr>
      <w:r>
        <w:t>временный порядок розничной торговли лекарствами для медицинского применения дистанционным способом,</w:t>
      </w:r>
    </w:p>
    <w:p w:rsidR="002C0EA8" w:rsidRDefault="00C93C62">
      <w:pPr>
        <w:numPr>
          <w:ilvl w:val="0"/>
          <w:numId w:val="4"/>
        </w:numPr>
        <w:spacing w:after="103"/>
        <w:ind w:left="686"/>
        <w:divId w:val="1364281284"/>
      </w:pPr>
      <w:r>
        <w:t>порядок выдачи разрешения на ведение торговли,</w:t>
      </w:r>
    </w:p>
    <w:p w:rsidR="002C0EA8" w:rsidRDefault="00C93C62">
      <w:pPr>
        <w:numPr>
          <w:ilvl w:val="0"/>
          <w:numId w:val="4"/>
        </w:numPr>
        <w:spacing w:after="103"/>
        <w:ind w:left="686"/>
        <w:divId w:val="1364281284"/>
      </w:pPr>
      <w:r>
        <w:t>требования к аптечным организациям, которые вправе торговать,</w:t>
      </w:r>
    </w:p>
    <w:p w:rsidR="002C0EA8" w:rsidRDefault="00C93C62">
      <w:pPr>
        <w:numPr>
          <w:ilvl w:val="0"/>
          <w:numId w:val="4"/>
        </w:numPr>
        <w:spacing w:after="103"/>
        <w:ind w:left="686"/>
        <w:divId w:val="1364281284"/>
      </w:pPr>
      <w:r>
        <w:t>временные правила доставки лекарственных препаратов гражданам.</w:t>
      </w:r>
    </w:p>
    <w:p w:rsidR="002C0EA8" w:rsidRPr="00E63148" w:rsidRDefault="00C93C62">
      <w:pPr>
        <w:pStyle w:val="a5"/>
        <w:divId w:val="720712294"/>
      </w:pPr>
      <w:r>
        <w:t xml:space="preserve">Такие изменения установил </w:t>
      </w:r>
      <w:hyperlink r:id="rId125" w:anchor="/document/99/564601501/" w:history="1">
        <w:r>
          <w:rPr>
            <w:rStyle w:val="a3"/>
          </w:rPr>
          <w:t>Федеральный закон от 03.04.2020 № 105-ФЗ</w:t>
        </w:r>
      </w:hyperlink>
      <w:r>
        <w:t>.</w:t>
      </w:r>
    </w:p>
    <w:p w:rsidR="002C0EA8" w:rsidRDefault="00C93C62">
      <w:pPr>
        <w:pStyle w:val="a5"/>
        <w:divId w:val="720712294"/>
      </w:pPr>
      <w:r>
        <w:rPr>
          <w:rStyle w:val="aa"/>
        </w:rPr>
        <w:t>2. Обязали не препятствовать проезду транспорта с товарами</w:t>
      </w:r>
    </w:p>
    <w:p w:rsidR="002C0EA8" w:rsidRDefault="00C93C62">
      <w:pPr>
        <w:pStyle w:val="a5"/>
        <w:divId w:val="720712294"/>
      </w:pPr>
      <w:r>
        <w:t xml:space="preserve">Минпромторг дал указание обеспечить беспрепятственный проезд транспорта, который перевозит товары, в том числе между регионами. Недопустимо чинить препятствия для транспорта, который доставляет товары, заказанные по интернету. Основание: Правительство разрешило дистанционную торговлю продовольственными и непродовольственными товарами в </w:t>
      </w:r>
      <w:hyperlink r:id="rId126" w:anchor="/document/99/564533775/XA00LVS2MC/" w:history="1">
        <w:r>
          <w:rPr>
            <w:rStyle w:val="a3"/>
          </w:rPr>
          <w:t>пункте 5</w:t>
        </w:r>
      </w:hyperlink>
      <w:r>
        <w:t xml:space="preserve"> распоряжения № 762-р.</w:t>
      </w:r>
    </w:p>
    <w:p w:rsidR="002C0EA8" w:rsidRDefault="00C93C62">
      <w:pPr>
        <w:pStyle w:val="a5"/>
        <w:divId w:val="720712294"/>
      </w:pPr>
      <w:r>
        <w:t xml:space="preserve">Так, указано в </w:t>
      </w:r>
      <w:hyperlink r:id="rId127" w:anchor="/document/99/564624536/ZAP2PCE3LD/" w:history="1">
        <w:r>
          <w:rPr>
            <w:rStyle w:val="a3"/>
          </w:rPr>
          <w:t>пункте 2</w:t>
        </w:r>
      </w:hyperlink>
      <w:r>
        <w:t xml:space="preserve"> письма Минпромторга от 03.04.2020 № МД-23185/15 «Об указаниях Минпромторга России по работе организаций и объектов, обеспечивающих функционирование товаропроводящей сети».</w:t>
      </w:r>
    </w:p>
    <w:p w:rsidR="002C0EA8" w:rsidRDefault="00C93C62">
      <w:pPr>
        <w:pStyle w:val="a5"/>
        <w:divId w:val="720712294"/>
      </w:pPr>
      <w:r>
        <w:rPr>
          <w:rStyle w:val="aa"/>
        </w:rPr>
        <w:t>3. Снизят банковскую комиссию при онлайн-продаже товаров с 15 апреля</w:t>
      </w:r>
    </w:p>
    <w:p w:rsidR="002C0EA8" w:rsidRDefault="00C93C62">
      <w:pPr>
        <w:pStyle w:val="a5"/>
        <w:divId w:val="720712294"/>
      </w:pPr>
      <w:r>
        <w:t>Банкам запретят брать эквайринговую комиссию при покупках через интернет выше 1 процента. Такое ограничение вводит ЦБ с 15 апреля по 30 сентября 2020 года. Пока комиссия в среднем составляет 1,2-2,2% в зависимости от типа карты или категории товара.</w:t>
      </w:r>
    </w:p>
    <w:p w:rsidR="002C0EA8" w:rsidRDefault="00C93C62">
      <w:pPr>
        <w:pStyle w:val="a5"/>
        <w:divId w:val="720712294"/>
      </w:pPr>
      <w:r>
        <w:t>Правило будет распространяться на торгово-сервисные предприятия, которые продают в розницу:</w:t>
      </w:r>
    </w:p>
    <w:p w:rsidR="002C0EA8" w:rsidRDefault="00C93C62">
      <w:pPr>
        <w:numPr>
          <w:ilvl w:val="0"/>
          <w:numId w:val="6"/>
        </w:numPr>
        <w:spacing w:after="103"/>
        <w:ind w:left="686"/>
        <w:divId w:val="720712294"/>
      </w:pPr>
      <w:r>
        <w:t>продукты питания,</w:t>
      </w:r>
    </w:p>
    <w:p w:rsidR="002C0EA8" w:rsidRDefault="00C93C62">
      <w:pPr>
        <w:numPr>
          <w:ilvl w:val="0"/>
          <w:numId w:val="6"/>
        </w:numPr>
        <w:spacing w:after="103"/>
        <w:ind w:left="686"/>
        <w:divId w:val="720712294"/>
      </w:pPr>
      <w:r>
        <w:t>лекарства и иные товары медицинского назначения,</w:t>
      </w:r>
    </w:p>
    <w:p w:rsidR="002C0EA8" w:rsidRDefault="00C93C62">
      <w:pPr>
        <w:numPr>
          <w:ilvl w:val="0"/>
          <w:numId w:val="6"/>
        </w:numPr>
        <w:spacing w:after="103"/>
        <w:ind w:left="686"/>
        <w:divId w:val="720712294"/>
      </w:pPr>
      <w:r>
        <w:t>одежду,</w:t>
      </w:r>
    </w:p>
    <w:p w:rsidR="002C0EA8" w:rsidRDefault="00C93C62">
      <w:pPr>
        <w:numPr>
          <w:ilvl w:val="0"/>
          <w:numId w:val="6"/>
        </w:numPr>
        <w:spacing w:after="103"/>
        <w:ind w:left="686"/>
        <w:divId w:val="720712294"/>
      </w:pPr>
      <w:r>
        <w:lastRenderedPageBreak/>
        <w:t>товары повседневного спроса.</w:t>
      </w:r>
    </w:p>
    <w:p w:rsidR="002C0EA8" w:rsidRPr="00E63148" w:rsidRDefault="00C93C62">
      <w:pPr>
        <w:pStyle w:val="a5"/>
        <w:divId w:val="720712294"/>
      </w:pPr>
      <w:r>
        <w:t>Для бытовой техники, электроники и средств связи пониженная комиссия будет действовать, если сумма покупки составляет не более 20 000 руб.</w:t>
      </w:r>
    </w:p>
    <w:p w:rsidR="002C0EA8" w:rsidRDefault="00C93C62">
      <w:pPr>
        <w:pStyle w:val="a5"/>
        <w:divId w:val="720712294"/>
      </w:pPr>
      <w:r>
        <w:t xml:space="preserve">Такую информацию сообщил ЦБ 27 марта 2020 года на своем </w:t>
      </w:r>
      <w:hyperlink r:id="rId128" w:anchor="highlight=%D0%B1%D0%B0%D0%BD%D0%BA%7C%D1%80%D0%BE%D1%81%D1%81%D0%B8%D0%B8%7C%D1%83%D1%82%D0%B2%D0%B5%D1%80%D0%B4%D0%B8%D0%BB%7C%D0%B4%D0%BE%D0%BF%D0%BE%D0%BB%D0%BD%D0%B8%D1%82%D0%B5%D0%BB%D1%8C%D0%BD%D1%8B%D0%B5%7C%D0%BC%D0%B5%D1%80%D1%8B%7C%D0%BF%D0%BE%D" w:tooltip="http://www.cbr.ru/press/pr/?file=27032020_152031dkp2020-03-27t15_20_11.htm#highlight=%D0%B1%D0%B0%D0%BD%D0%BA%7C%D1%80%D0%BE%D1%81%D1%81%D0%B8%D0%B8%7C%D1%83%D1%82%D0%B2%D0%B5%D1%80%D0%B4%D0%B8%D0%BB%7C%D0%B4%D0%BE%D0%BF%D0%BE%D0%BB%D0%BD%D0%B8%D1%82%D0%B" w:history="1">
        <w:r>
          <w:rPr>
            <w:rStyle w:val="a3"/>
          </w:rPr>
          <w:t>сайте</w:t>
        </w:r>
      </w:hyperlink>
      <w:r>
        <w:t>.</w:t>
      </w:r>
    </w:p>
    <w:p w:rsidR="002C0EA8" w:rsidRDefault="00C93C62">
      <w:pPr>
        <w:pStyle w:val="a5"/>
        <w:divId w:val="241725385"/>
      </w:pPr>
      <w:r>
        <w:rPr>
          <w:rStyle w:val="aa"/>
        </w:rPr>
        <w:t>Штрафы для граждан.</w:t>
      </w:r>
      <w:r>
        <w:t xml:space="preserve"> За нарушение режима самоизоляции в Московской области предусмотрели три состава. Жителей Московской области, которые нарушили режим самоизоляции, будут штрафовать на 4000 руб. при первом нарушении. Если совершить нарушение повторно или с использованием транспорта, штраф составит 5000 руб. Протоколы о правонарушении составляют сотрудники полиции, в том числе транспортной.</w:t>
      </w:r>
    </w:p>
    <w:p w:rsidR="002C0EA8" w:rsidRDefault="00C93C62">
      <w:pPr>
        <w:pStyle w:val="a5"/>
        <w:divId w:val="241725385"/>
      </w:pPr>
      <w:r>
        <w:rPr>
          <w:rStyle w:val="aa"/>
        </w:rPr>
        <w:t>Штрафы для коммерческих структур.</w:t>
      </w:r>
      <w:r>
        <w:t xml:space="preserve"> Накажут организацию или предпринимателя, которые не приостановили мероприятий с очным присутствием граждан, работу объектов розничной торговли и общепита. За правонарушение должностным лицам грозит штраф от 30 000 до 40 000 руб., организациям – от 200 000 до 300 000 руб.</w:t>
      </w:r>
    </w:p>
    <w:p w:rsidR="002C0EA8" w:rsidRDefault="00C93C62">
      <w:pPr>
        <w:pStyle w:val="a5"/>
        <w:divId w:val="241725385"/>
      </w:pPr>
      <w:r>
        <w:t>Фиксировать нарушения будут с помощью технологий электронного мониторинга местоположения гражданина в определенной геолокации. Полицейские вправе использовать региональную систему городского видеонаблюдения, технические устройства и программное обеспечение.</w:t>
      </w:r>
    </w:p>
    <w:p w:rsidR="002C0EA8" w:rsidRDefault="00C93C62">
      <w:pPr>
        <w:pStyle w:val="a5"/>
        <w:divId w:val="241725385"/>
      </w:pPr>
      <w:r>
        <w:t xml:space="preserve">Штрафы предусмотрели в новых статьях </w:t>
      </w:r>
      <w:hyperlink r:id="rId129" w:anchor="/document/80/456005029/ZA00MDO2MT/" w:history="1">
        <w:r>
          <w:rPr>
            <w:rStyle w:val="a3"/>
          </w:rPr>
          <w:t>3.6</w:t>
        </w:r>
      </w:hyperlink>
      <w:r>
        <w:t xml:space="preserve"> и </w:t>
      </w:r>
      <w:hyperlink r:id="rId130" w:anchor="/document/80/456005029/ZAP1QNE37R/" w:history="1">
        <w:r>
          <w:rPr>
            <w:rStyle w:val="a3"/>
          </w:rPr>
          <w:t>16.6</w:t>
        </w:r>
      </w:hyperlink>
      <w:r>
        <w:t xml:space="preserve"> Кодекса Московской области об административных правонарушениях, которые вступили в силу с 4 апреля 2020 года.</w:t>
      </w:r>
    </w:p>
    <w:p w:rsidR="002C0EA8" w:rsidRDefault="00C93C62">
      <w:pPr>
        <w:pStyle w:val="a5"/>
        <w:divId w:val="241725385"/>
      </w:pPr>
      <w:r>
        <w:t xml:space="preserve">Эти нормы применят, если действия не содержат уголовного наказуемого деяния или не влекут ответственности по КоАП РФ. С 1 апреля вступили в силу поправки в КоАП и УК, которые предусматривают ответственность, в том числе за нарушение правил поведения при введении режима повышенной готовности. Читайте подробнее, </w:t>
      </w:r>
      <w:hyperlink r:id="rId131" w:anchor="/document/16/65588/dfasg150xy/" w:history="1">
        <w:r>
          <w:rPr>
            <w:rStyle w:val="a3"/>
          </w:rPr>
          <w:t>когда и к какой ответственности привлекут за нарушение карантина из-за коронавируса</w:t>
        </w:r>
      </w:hyperlink>
      <w:r>
        <w:t>.</w:t>
      </w:r>
    </w:p>
    <w:p w:rsidR="002C0EA8" w:rsidRDefault="00C93C62">
      <w:pPr>
        <w:pStyle w:val="a5"/>
        <w:divId w:val="536940167"/>
      </w:pPr>
      <w:r>
        <w:t>В некоторых регионах, например, Москве и Подмосковье власти обязали организации, чья деятельность не приостановлена, составить списки сотрудников, которые:</w:t>
      </w:r>
      <w:r>
        <w:br/>
        <w:t>– продолжают ходить на работу;</w:t>
      </w:r>
      <w:r>
        <w:br/>
        <w:t>– работают удаленно;</w:t>
      </w:r>
      <w:r>
        <w:br/>
        <w:t>– временно не работают, но продолжают получать зарплату.</w:t>
      </w:r>
    </w:p>
    <w:p w:rsidR="002C0EA8" w:rsidRDefault="00C93C62">
      <w:pPr>
        <w:pStyle w:val="a5"/>
        <w:divId w:val="536940167"/>
      </w:pPr>
      <w:r>
        <w:t>Чтобы оформить списки, издайте приказ об установлении численности работников. В нем пропишите:</w:t>
      </w:r>
      <w:r>
        <w:br/>
        <w:t xml:space="preserve">– основание, например, </w:t>
      </w:r>
      <w:hyperlink r:id="rId132" w:anchor="/document/81/11038156/" w:history="1">
        <w:r>
          <w:rPr>
            <w:rStyle w:val="a3"/>
          </w:rPr>
          <w:t>Указ мэра Москвы от 04.04.2020 № 39-УМ</w:t>
        </w:r>
      </w:hyperlink>
      <w:r>
        <w:t>;</w:t>
      </w:r>
      <w:r>
        <w:br/>
        <w:t>– Ф. И. О. лиц ответственных за составление списков;</w:t>
      </w:r>
      <w:r>
        <w:br/>
        <w:t>– сроки, в которые нужно составить списки и направить властям.</w:t>
      </w:r>
    </w:p>
    <w:p w:rsidR="002C0EA8" w:rsidRDefault="00C93C62">
      <w:pPr>
        <w:pStyle w:val="a5"/>
        <w:divId w:val="536940167"/>
      </w:pPr>
      <w:r>
        <w:t>Приказ разместите на своем сайте в интернете.</w:t>
      </w:r>
    </w:p>
    <w:p w:rsidR="002C0EA8" w:rsidRDefault="00C93C62">
      <w:pPr>
        <w:pStyle w:val="a5"/>
        <w:divId w:val="536940167"/>
      </w:pPr>
      <w:r>
        <w:t>Списки составьте и направьте по правилам, которые установил акт органа власти.</w:t>
      </w:r>
    </w:p>
    <w:p w:rsidR="002C0EA8" w:rsidRDefault="00C93C62">
      <w:pPr>
        <w:pStyle w:val="a5"/>
        <w:divId w:val="536940167"/>
      </w:pPr>
      <w:r>
        <w:t>Для Москвы</w:t>
      </w:r>
    </w:p>
    <w:p w:rsidR="002C0EA8" w:rsidRDefault="00C93C62">
      <w:pPr>
        <w:pStyle w:val="a5"/>
        <w:divId w:val="536940167"/>
      </w:pPr>
      <w:r>
        <w:lastRenderedPageBreak/>
        <w:t xml:space="preserve">Списки нужно составить по </w:t>
      </w:r>
      <w:hyperlink r:id="rId133" w:anchor="/document/118/72407/" w:history="1">
        <w:r>
          <w:rPr>
            <w:rStyle w:val="a3"/>
          </w:rPr>
          <w:t>специальной форме</w:t>
        </w:r>
      </w:hyperlink>
      <w:r>
        <w:t xml:space="preserve"> и направить на адрес электронной почты – organization_size@mos.ru. Данные представить нужно в формате xls, xlxs. Срок – как можно скорее, чтобы городские службы спланировали нагрузку на инфраструктуру города в период режима повышенной готовности.</w:t>
      </w:r>
    </w:p>
    <w:p w:rsidR="002C0EA8" w:rsidRDefault="00C93C62">
      <w:pPr>
        <w:pStyle w:val="a5"/>
        <w:divId w:val="536940167"/>
      </w:pPr>
      <w:r>
        <w:rPr>
          <w:rStyle w:val="aa"/>
        </w:rPr>
        <w:t xml:space="preserve">Для Подмосковья </w:t>
      </w:r>
    </w:p>
    <w:p w:rsidR="002C0EA8" w:rsidRDefault="00C93C62">
      <w:pPr>
        <w:pStyle w:val="a5"/>
        <w:divId w:val="536940167"/>
      </w:pPr>
      <w:r>
        <w:t xml:space="preserve">Разместить списки нужно в электронном виде через </w:t>
      </w:r>
      <w:hyperlink r:id="rId134" w:history="1">
        <w:r>
          <w:rPr>
            <w:rStyle w:val="a3"/>
          </w:rPr>
          <w:t>сайт</w:t>
        </w:r>
      </w:hyperlink>
      <w:r>
        <w:t xml:space="preserve"> Портала государственных и муниципальных услуг Московской области.</w:t>
      </w:r>
    </w:p>
    <w:p w:rsidR="002C0EA8" w:rsidRDefault="00C93C62">
      <w:pPr>
        <w:pStyle w:val="a5"/>
        <w:divId w:val="1046442069"/>
      </w:pPr>
      <w:r>
        <w:t xml:space="preserve">С 13 апреля для проезда по Москве и Московской области на личном или общественном транспорте нужен пропуск. Такие правила ввели </w:t>
      </w:r>
      <w:hyperlink r:id="rId135" w:anchor="/document/81/11043859/" w:history="1">
        <w:r>
          <w:rPr>
            <w:rStyle w:val="a3"/>
          </w:rPr>
          <w:t>Указ мэра Москвы от 11.04.2020 № 43-УМ</w:t>
        </w:r>
      </w:hyperlink>
      <w:r>
        <w:t xml:space="preserve"> и </w:t>
      </w:r>
      <w:hyperlink r:id="rId136" w:anchor="/document/81/11043884/" w:history="1">
        <w:r>
          <w:rPr>
            <w:rStyle w:val="a3"/>
          </w:rPr>
          <w:t>распоряжение губернатора Московской области от 11.04.2020 № 177-ПГ</w:t>
        </w:r>
      </w:hyperlink>
      <w:r>
        <w:t>.</w:t>
      </w:r>
    </w:p>
    <w:p w:rsidR="002C0EA8" w:rsidRDefault="00C93C62">
      <w:pPr>
        <w:pStyle w:val="a5"/>
        <w:divId w:val="1046442069"/>
      </w:pPr>
      <w:r>
        <w:t>Получить пропуск в Москве можно тремя способами:</w:t>
      </w:r>
      <w:r>
        <w:br/>
        <w:t xml:space="preserve">– в разделе «Получение цифрового пропуска на передвижение по городу» на </w:t>
      </w:r>
      <w:hyperlink r:id="rId137" w:history="1">
        <w:r>
          <w:rPr>
            <w:rStyle w:val="a3"/>
          </w:rPr>
          <w:t>портале mos.ru</w:t>
        </w:r>
      </w:hyperlink>
      <w:r>
        <w:t>;</w:t>
      </w:r>
      <w:r>
        <w:br/>
        <w:t>– через СМС на номер 7377;</w:t>
      </w:r>
      <w:r>
        <w:br/>
        <w:t>– по телефону +7 (495) 777-77-77.</w:t>
      </w:r>
    </w:p>
    <w:p w:rsidR="002C0EA8" w:rsidRDefault="00C93C62">
      <w:pPr>
        <w:pStyle w:val="3"/>
        <w:divId w:val="208343630"/>
      </w:pPr>
      <w:r>
        <w:t>Внимание</w:t>
      </w:r>
    </w:p>
    <w:p w:rsidR="002C0EA8" w:rsidRPr="00E63148" w:rsidRDefault="00C93C62">
      <w:pPr>
        <w:pStyle w:val="incut-v4title"/>
        <w:divId w:val="208343630"/>
      </w:pPr>
      <w:r>
        <w:t>Пропуск, оформленный через приложение «Госуслуги Стопкоронавирус», – не основание для передвижения по Москве.</w:t>
      </w:r>
    </w:p>
    <w:p w:rsidR="002C0EA8" w:rsidRDefault="00C93C62">
      <w:pPr>
        <w:pStyle w:val="a5"/>
        <w:divId w:val="1851334809"/>
      </w:pPr>
      <w:r>
        <w:t xml:space="preserve">По информации с </w:t>
      </w:r>
      <w:hyperlink r:id="rId138" w:history="1">
        <w:r>
          <w:rPr>
            <w:rStyle w:val="a3"/>
          </w:rPr>
          <w:t>официального сайта Минкомсвязи</w:t>
        </w:r>
      </w:hyperlink>
      <w:r>
        <w:t xml:space="preserve"> приложение работает в тестовом режиме. Оформить пропуск для передвижения по Москве можно только способами, перечисленными в </w:t>
      </w:r>
      <w:hyperlink r:id="rId139" w:anchor="/document/81/11043859/" w:history="1">
        <w:r>
          <w:rPr>
            <w:rStyle w:val="a3"/>
          </w:rPr>
          <w:t>Указе мэра Москвы</w:t>
        </w:r>
      </w:hyperlink>
      <w:r>
        <w:t>.</w:t>
      </w:r>
    </w:p>
    <w:p w:rsidR="002C0EA8" w:rsidRDefault="00C93C62">
      <w:pPr>
        <w:pStyle w:val="a5"/>
        <w:divId w:val="1046442069"/>
      </w:pPr>
      <w:r>
        <w:t>В Московской области пропуск можно получить на</w:t>
      </w:r>
      <w:hyperlink r:id="rId140" w:history="1">
        <w:r>
          <w:rPr>
            <w:rStyle w:val="a3"/>
          </w:rPr>
          <w:t xml:space="preserve"> региональном сайте госуслуг</w:t>
        </w:r>
      </w:hyperlink>
      <w:r>
        <w:t>.</w:t>
      </w:r>
    </w:p>
    <w:p w:rsidR="002C0EA8" w:rsidRDefault="00C93C62">
      <w:pPr>
        <w:pStyle w:val="a5"/>
        <w:divId w:val="1046442069"/>
      </w:pPr>
      <w:r>
        <w:t>Чтобы получить пропуск, нужно будет предоставить данные о себе:</w:t>
      </w:r>
      <w:r>
        <w:br/>
        <w:t>– паспортные данные;</w:t>
      </w:r>
      <w:r>
        <w:br/>
        <w:t>– информация о месте работы, если оформляете пропуск для служебных поездок;</w:t>
      </w:r>
      <w:r>
        <w:br/>
        <w:t>– государственный регистрационный номер автомобиля, если подаете заявку для поездок на своей машине.</w:t>
      </w:r>
      <w:r>
        <w:br/>
        <w:t>Для поездок в общественном транспорте в заявке нужно указать номер карты «Тройка» или «Стрелка» и маршрут поездки.</w:t>
      </w:r>
    </w:p>
    <w:p w:rsidR="002C0EA8" w:rsidRDefault="00C93C62">
      <w:pPr>
        <w:pStyle w:val="a5"/>
        <w:divId w:val="1046442069"/>
      </w:pPr>
      <w:r>
        <w:t>Не нужно оформлять пропуск на ребенка до 14 лет. Также без пропусков смогут передвигаться некоторые категории граждан:</w:t>
      </w:r>
      <w:r>
        <w:br/>
        <w:t>– военные;</w:t>
      </w:r>
      <w:r>
        <w:br/>
        <w:t>– сотрудники правоохранительных органов;</w:t>
      </w:r>
      <w:r>
        <w:br/>
        <w:t>– судьи и «иные служащие, имеющие удостоверение установленного государством образца»;</w:t>
      </w:r>
      <w:r>
        <w:br/>
        <w:t>– журналисты;</w:t>
      </w:r>
      <w:r>
        <w:br/>
        <w:t>– охранники.</w:t>
      </w:r>
    </w:p>
    <w:p w:rsidR="002C0EA8" w:rsidRDefault="002C0EA8">
      <w:pPr>
        <w:pStyle w:val="2"/>
        <w:divId w:val="1832260204"/>
      </w:pPr>
    </w:p>
    <w:p w:rsidR="002C0EA8" w:rsidRPr="00E63148" w:rsidRDefault="00C93C62">
      <w:pPr>
        <w:pStyle w:val="2"/>
        <w:divId w:val="1832260204"/>
      </w:pPr>
      <w:r>
        <w:t>Что делать истцам и ответчикам: суды на карантине</w:t>
      </w:r>
    </w:p>
    <w:p w:rsidR="002C0EA8" w:rsidRDefault="00C93C62">
      <w:pPr>
        <w:pStyle w:val="a5"/>
        <w:divId w:val="1832260204"/>
      </w:pPr>
      <w:r>
        <w:lastRenderedPageBreak/>
        <w:t xml:space="preserve">С 19 марта арбитражные суды и суды общей юрисдикции начали менять график работы из-за коронавируса. Затем Верховный суд </w:t>
      </w:r>
      <w:hyperlink r:id="rId141" w:anchor="/document/184/55206/" w:history="1">
        <w:r>
          <w:rPr>
            <w:rStyle w:val="a3"/>
          </w:rPr>
          <w:t>продлил карантин</w:t>
        </w:r>
      </w:hyperlink>
      <w:r>
        <w:t xml:space="preserve"> до конца апреля (</w:t>
      </w:r>
      <w:hyperlink r:id="rId142" w:anchor="/document/98/47661287/" w:history="1">
        <w:r>
          <w:rPr>
            <w:rStyle w:val="a3"/>
          </w:rPr>
          <w:t>постановление от 08.04.2020 № 821</w:t>
        </w:r>
      </w:hyperlink>
      <w:r>
        <w:t>).</w:t>
      </w:r>
    </w:p>
    <w:p w:rsidR="002C0EA8" w:rsidRDefault="00C93C62">
      <w:pPr>
        <w:pStyle w:val="a5"/>
        <w:divId w:val="1832260204"/>
      </w:pPr>
      <w:r>
        <w:t>Для участников процессов и других граждан карантин в судах влечет семь последствий.</w:t>
      </w:r>
    </w:p>
    <w:p w:rsidR="002C0EA8" w:rsidRDefault="00C93C62">
      <w:pPr>
        <w:pStyle w:val="a5"/>
        <w:divId w:val="1832260204"/>
      </w:pPr>
      <w:r>
        <w:rPr>
          <w:rStyle w:val="aa"/>
        </w:rPr>
        <w:t>1.</w:t>
      </w:r>
      <w:r>
        <w:t xml:space="preserve"> </w:t>
      </w:r>
      <w:proofErr w:type="gramStart"/>
      <w:r>
        <w:t>Дела</w:t>
      </w:r>
      <w:proofErr w:type="gramEnd"/>
      <w:r>
        <w:t xml:space="preserve"> упрощенного и приказного производств, а также другие категории дел, по которым заседаний не проводят, суды рассматривают в обычном порядке.</w:t>
      </w:r>
    </w:p>
    <w:p w:rsidR="002C0EA8" w:rsidRDefault="00C93C62">
      <w:pPr>
        <w:pStyle w:val="a5"/>
        <w:divId w:val="1832260204"/>
      </w:pPr>
      <w:r>
        <w:rPr>
          <w:rStyle w:val="aa"/>
        </w:rPr>
        <w:t>2.</w:t>
      </w:r>
      <w:r>
        <w:t xml:space="preserve"> Суды проводят заседания только по неотложным делам.</w:t>
      </w:r>
    </w:p>
    <w:p w:rsidR="002C0EA8" w:rsidRDefault="00C93C62">
      <w:pPr>
        <w:pStyle w:val="a5"/>
        <w:divId w:val="1832260204"/>
      </w:pPr>
      <w:r>
        <w:t>Дел, которые можно отнести к неотложным, арбитражные суды рассматривают немного.</w:t>
      </w:r>
    </w:p>
    <w:p w:rsidR="002C0EA8" w:rsidRDefault="00C93C62">
      <w:pPr>
        <w:pStyle w:val="a5"/>
        <w:divId w:val="1832260204"/>
      </w:pPr>
      <w:r>
        <w:t>Из тех дел, которые рассматривают арбитражные суды, Верховный суд отнес к безотлагательным только заявления об обеспечении иска.</w:t>
      </w:r>
    </w:p>
    <w:p w:rsidR="002C0EA8" w:rsidRDefault="00C93C62">
      <w:pPr>
        <w:pStyle w:val="a5"/>
        <w:divId w:val="1832260204"/>
      </w:pPr>
      <w:r>
        <w:t xml:space="preserve">Проверьте уточненный список безотлагательных дел на сайте вашего суда. В частности, в </w:t>
      </w:r>
      <w:hyperlink r:id="rId143" w:history="1">
        <w:r>
          <w:rPr>
            <w:rStyle w:val="a3"/>
          </w:rPr>
          <w:t>Арбитражном суде г. Санкт-Петербурга и Ленинградской области</w:t>
        </w:r>
      </w:hyperlink>
      <w:r>
        <w:t>, помимо заявлений об обеспечении иска, неотложными считаются дела о привлечении к административной ответственности и заявления об отмене обеспечительных мер.</w:t>
      </w:r>
    </w:p>
    <w:p w:rsidR="002C0EA8" w:rsidRDefault="00C93C62">
      <w:pPr>
        <w:pStyle w:val="a5"/>
        <w:divId w:val="1832260204"/>
      </w:pPr>
      <w:r>
        <w:t xml:space="preserve">Кроме того, Верховный суд рекомендовал арбитражным судам рассматривать любые исковые споры при условии, что стороны заранее попросят рассмотреть дело в их отсутствие. Если не хотите затягивать спор, направьте в суд письменное </w:t>
      </w:r>
      <w:hyperlink r:id="rId144" w:anchor="/document/118/14118/" w:history="1">
        <w:r>
          <w:rPr>
            <w:rStyle w:val="a3"/>
          </w:rPr>
          <w:t>ходатайство с согласием рассмотреть спор в ваше отсутствие</w:t>
        </w:r>
      </w:hyperlink>
      <w:r>
        <w:t>. Если у вас назначено заседание, но вы не согласны, чтобы дело рассматривали без вас, суд отложит разбирательство. Дату нового заседания сможете узнать по телефону или на сайте суда.</w:t>
      </w:r>
    </w:p>
    <w:p w:rsidR="002C0EA8" w:rsidRDefault="00C93C62">
      <w:pPr>
        <w:pStyle w:val="a5"/>
        <w:divId w:val="1832260204"/>
      </w:pPr>
      <w:r>
        <w:t>Для судов общей юрисдикции Верховный суд отнес к неотложным семь категорий дел:</w:t>
      </w:r>
    </w:p>
    <w:p w:rsidR="002C0EA8" w:rsidRDefault="00C93C62">
      <w:pPr>
        <w:numPr>
          <w:ilvl w:val="0"/>
          <w:numId w:val="8"/>
        </w:numPr>
        <w:spacing w:after="103"/>
        <w:ind w:left="686"/>
        <w:divId w:val="1832260204"/>
      </w:pPr>
      <w:r>
        <w:t>об обеспечении иска;</w:t>
      </w:r>
    </w:p>
    <w:p w:rsidR="002C0EA8" w:rsidRDefault="00C93C62">
      <w:pPr>
        <w:numPr>
          <w:ilvl w:val="0"/>
          <w:numId w:val="8"/>
        </w:numPr>
        <w:spacing w:after="103"/>
        <w:ind w:left="686"/>
        <w:divId w:val="1832260204"/>
      </w:pPr>
      <w:r>
        <w:t>об избрании, продлении, отмене или изменении меры пресечения;</w:t>
      </w:r>
    </w:p>
    <w:p w:rsidR="002C0EA8" w:rsidRDefault="00C93C62">
      <w:pPr>
        <w:numPr>
          <w:ilvl w:val="0"/>
          <w:numId w:val="8"/>
        </w:numPr>
        <w:spacing w:after="103"/>
        <w:ind w:left="686"/>
        <w:divId w:val="1832260204"/>
      </w:pPr>
      <w:r>
        <w:t>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w:t>
      </w:r>
    </w:p>
    <w:p w:rsidR="002C0EA8" w:rsidRDefault="00C93C62">
      <w:pPr>
        <w:numPr>
          <w:ilvl w:val="0"/>
          <w:numId w:val="8"/>
        </w:numPr>
        <w:spacing w:after="103"/>
        <w:ind w:left="686"/>
        <w:divId w:val="1832260204"/>
      </w:pPr>
      <w:r>
        <w:t>дела об административных правонарушениях, за совершение которых суд может приостановить или временно запретить работу;</w:t>
      </w:r>
    </w:p>
    <w:p w:rsidR="002C0EA8" w:rsidRDefault="00C93C62">
      <w:pPr>
        <w:numPr>
          <w:ilvl w:val="0"/>
          <w:numId w:val="8"/>
        </w:numPr>
        <w:spacing w:after="103"/>
        <w:ind w:left="686"/>
        <w:divId w:val="1832260204"/>
      </w:pPr>
      <w:r>
        <w:t>дела о привлечении к административной ответственности за нарушение законов о выборах и референдуме;</w:t>
      </w:r>
    </w:p>
    <w:p w:rsidR="002C0EA8" w:rsidRDefault="00C93C62">
      <w:pPr>
        <w:numPr>
          <w:ilvl w:val="0"/>
          <w:numId w:val="8"/>
        </w:numPr>
        <w:spacing w:after="103"/>
        <w:ind w:left="686"/>
        <w:divId w:val="1832260204"/>
      </w:pPr>
      <w:r>
        <w:t>дела об административных правонарушениях, совершение которых влечет административный арест либо административное выдворение;</w:t>
      </w:r>
    </w:p>
    <w:p w:rsidR="002C0EA8" w:rsidRDefault="00C93C62">
      <w:pPr>
        <w:numPr>
          <w:ilvl w:val="0"/>
          <w:numId w:val="8"/>
        </w:numPr>
        <w:spacing w:after="103"/>
        <w:ind w:left="686"/>
        <w:divId w:val="1832260204"/>
      </w:pPr>
      <w:r>
        <w:t>о грубых дисциплинарных проступках при применении к военнослужащим дисциплинарного ареста и об исполнении дисциплинарного ареста.</w:t>
      </w:r>
    </w:p>
    <w:p w:rsidR="002C0EA8" w:rsidRPr="00E63148" w:rsidRDefault="00C93C62">
      <w:pPr>
        <w:pStyle w:val="a5"/>
        <w:divId w:val="1832260204"/>
      </w:pPr>
      <w:r>
        <w:t>Скорее всего, суды посчитают неотложными и другие категории дел, которые рассматривают по КАС в сокращенные сроки. Например, о госпитализации гражданина в противотуберкулезную организацию в недобровольном порядке. Однако перечень неотложных дел лучше уточнить в суде, в котором у вас заседание.</w:t>
      </w:r>
    </w:p>
    <w:p w:rsidR="002C0EA8" w:rsidRDefault="00C93C62">
      <w:pPr>
        <w:pStyle w:val="a5"/>
        <w:divId w:val="1832260204"/>
      </w:pPr>
      <w:r>
        <w:lastRenderedPageBreak/>
        <w:t>Если у вас назначено заседание, но вы не согласны, чтобы дело рассматривали без вас, суд отложит разбирательство. Дату нового заседания сможете узнать по телефону или на сайте суда.</w:t>
      </w:r>
    </w:p>
    <w:p w:rsidR="002C0EA8" w:rsidRDefault="00C93C62">
      <w:pPr>
        <w:pStyle w:val="a5"/>
        <w:divId w:val="1832260204"/>
      </w:pPr>
      <w:r>
        <w:rPr>
          <w:rStyle w:val="aa"/>
        </w:rPr>
        <w:t>3.</w:t>
      </w:r>
      <w:r>
        <w:t xml:space="preserve"> Заседания по неотложным делам суды будут проводить по </w:t>
      </w:r>
      <w:proofErr w:type="gramStart"/>
      <w:r>
        <w:t>видеоконференц-связи</w:t>
      </w:r>
      <w:proofErr w:type="gramEnd"/>
      <w:r>
        <w:t>, если это технически возможно. Некоторые суды общей юрисдикции </w:t>
      </w:r>
      <w:hyperlink r:id="rId145" w:anchor="/document/184/55147/" w:history="1">
        <w:r>
          <w:rPr>
            <w:rStyle w:val="a3"/>
          </w:rPr>
          <w:t>стали рассматривать дела по WhatsApp</w:t>
        </w:r>
      </w:hyperlink>
      <w:r>
        <w:t>.</w:t>
      </w:r>
    </w:p>
    <w:p w:rsidR="002C0EA8" w:rsidRDefault="00C93C62">
      <w:pPr>
        <w:pStyle w:val="a5"/>
        <w:divId w:val="1832260204"/>
      </w:pPr>
      <w:r>
        <w:rPr>
          <w:rStyle w:val="aa"/>
        </w:rPr>
        <w:t>4.</w:t>
      </w:r>
      <w:r>
        <w:t xml:space="preserve"> Сдать документы в канцелярию суда не получится.</w:t>
      </w:r>
    </w:p>
    <w:p w:rsidR="002C0EA8" w:rsidRDefault="00C93C62">
      <w:pPr>
        <w:pStyle w:val="a5"/>
        <w:divId w:val="1832260204"/>
      </w:pPr>
      <w:r>
        <w:t>Воспользуйтесь почтой или направьте документы в суд в электронном виде. Это важно, если у вас заканчивается срок исковой давности, срок на обращение в суд или срок на обжалование. Достаточно отправить документы в суд в электронном виде, и срок вы не пропустите.</w:t>
      </w:r>
    </w:p>
    <w:p w:rsidR="002C0EA8" w:rsidRDefault="00C93C62">
      <w:pPr>
        <w:pStyle w:val="a5"/>
        <w:divId w:val="1832260204"/>
      </w:pPr>
      <w:r>
        <w:t>Чтобы не пропустить срок на подачу жалобы, направьте в суд краткую апелляционную или кассационную жалобу. Мотивированную жалобу и другие документы представите, когда получите копию судебного акта.</w:t>
      </w:r>
    </w:p>
    <w:p w:rsidR="002C0EA8" w:rsidRDefault="00C93C62">
      <w:pPr>
        <w:pStyle w:val="a5"/>
        <w:divId w:val="1832260204"/>
      </w:pPr>
      <w:r>
        <w:rPr>
          <w:rStyle w:val="aa"/>
        </w:rPr>
        <w:t>5.</w:t>
      </w:r>
      <w:r>
        <w:t xml:space="preserve"> Получить документы в суде не получится.</w:t>
      </w:r>
    </w:p>
    <w:p w:rsidR="002C0EA8" w:rsidRDefault="00C93C62">
      <w:pPr>
        <w:pStyle w:val="a5"/>
        <w:divId w:val="1832260204"/>
      </w:pPr>
      <w:r>
        <w:t xml:space="preserve">Если хотите получить исполнительный лист, </w:t>
      </w:r>
      <w:hyperlink r:id="rId146" w:anchor="/document/118/71849/" w:history="1">
        <w:r>
          <w:rPr>
            <w:rStyle w:val="a3"/>
          </w:rPr>
          <w:t>попросите суд</w:t>
        </w:r>
      </w:hyperlink>
      <w:r>
        <w:t xml:space="preserve"> направить исполнительный лист сразу приставам. Если планируете предъявить исполнительный лист в банк, то </w:t>
      </w:r>
      <w:hyperlink r:id="rId147" w:anchor="/document/118/69425/" w:history="1">
        <w:r>
          <w:rPr>
            <w:rStyle w:val="a3"/>
          </w:rPr>
          <w:t>попросите суд</w:t>
        </w:r>
      </w:hyperlink>
      <w:r>
        <w:t xml:space="preserve"> выслать вам исполнительный лист по почте.</w:t>
      </w:r>
    </w:p>
    <w:p w:rsidR="002C0EA8" w:rsidRDefault="00C93C62">
      <w:pPr>
        <w:pStyle w:val="a5"/>
        <w:divId w:val="1832260204"/>
      </w:pPr>
      <w:r>
        <w:rPr>
          <w:rStyle w:val="aa"/>
        </w:rPr>
        <w:t>6.</w:t>
      </w:r>
      <w:r>
        <w:t xml:space="preserve"> Ознакомиться с материалами дела можно в электронном виде. Ранее таким правом пользовались стороны по делам упрощенного производства. Теперь такой возможностью смогут воспользоваться участники других дел, включая дела о банкротстве.</w:t>
      </w:r>
    </w:p>
    <w:p w:rsidR="002C0EA8" w:rsidRDefault="00C93C62">
      <w:pPr>
        <w:pStyle w:val="a5"/>
        <w:divId w:val="1832260204"/>
      </w:pPr>
      <w:r>
        <w:t xml:space="preserve">Узнайте, можно ли в вашем суде ознакомиться с материалами дела в электронном виде. Сделайте это </w:t>
      </w:r>
      <w:hyperlink r:id="rId148" w:anchor="/document/117/18203/" w:history="1">
        <w:r>
          <w:rPr>
            <w:rStyle w:val="a3"/>
          </w:rPr>
          <w:t>по телефону суда</w:t>
        </w:r>
      </w:hyperlink>
      <w:r>
        <w:t xml:space="preserve"> или </w:t>
      </w:r>
      <w:hyperlink r:id="rId149" w:anchor="help/4/81" w:history="1">
        <w:r>
          <w:rPr>
            <w:rStyle w:val="a3"/>
          </w:rPr>
          <w:t>по справочной информации</w:t>
        </w:r>
      </w:hyperlink>
      <w:r>
        <w:t xml:space="preserve"> – в ней список судов, в которых работает электронное ознакомление.</w:t>
      </w:r>
    </w:p>
    <w:p w:rsidR="002C0EA8" w:rsidRDefault="00C93C62">
      <w:pPr>
        <w:pStyle w:val="a5"/>
        <w:divId w:val="1832260204"/>
      </w:pPr>
      <w:r>
        <w:t xml:space="preserve">Если в вашем суде можно ознакомиться с материалами дела по интернету, направьте ходатайство. Это сможете сделать </w:t>
      </w:r>
      <w:hyperlink r:id="rId150" w:anchor="/document/16/66030/dfashdkftl/" w:history="1">
        <w:r>
          <w:rPr>
            <w:rStyle w:val="a3"/>
          </w:rPr>
          <w:t>за семь шагов</w:t>
        </w:r>
      </w:hyperlink>
      <w:r>
        <w:t>.</w:t>
      </w:r>
    </w:p>
    <w:p w:rsidR="002C0EA8" w:rsidRDefault="00C93C62">
      <w:pPr>
        <w:pStyle w:val="a5"/>
        <w:divId w:val="1832260204"/>
      </w:pPr>
      <w:r>
        <w:rPr>
          <w:rStyle w:val="aa"/>
        </w:rPr>
        <w:t>7.</w:t>
      </w:r>
      <w:r>
        <w:t xml:space="preserve"> Лицам, которые не участвуют в процессе, запретили посещать суды в качестве слушателей.</w:t>
      </w:r>
    </w:p>
    <w:p w:rsidR="002C0EA8" w:rsidRDefault="00C93C62">
      <w:pPr>
        <w:pStyle w:val="a5"/>
        <w:divId w:val="1832260204"/>
      </w:pPr>
      <w:r>
        <w:t xml:space="preserve">Подробнее о том, как судиться, пока арбитражные суды закрыты на карантин из-за коронавируса, читайте в </w:t>
      </w:r>
      <w:hyperlink r:id="rId151" w:anchor="/document/16/66030/" w:history="1">
        <w:r>
          <w:rPr>
            <w:rStyle w:val="a3"/>
          </w:rPr>
          <w:t>отдельной рекомендации</w:t>
        </w:r>
      </w:hyperlink>
      <w:r>
        <w:t>.</w:t>
      </w:r>
    </w:p>
    <w:p w:rsidR="002C0EA8" w:rsidRDefault="00C93C62">
      <w:pPr>
        <w:pStyle w:val="a5"/>
        <w:divId w:val="1394352483"/>
      </w:pPr>
      <w:r>
        <w:t>Что произойдет с действующими процедурами банкротства в период коронавируса, зависит от двух факторов. Первый - попадает ли компания-должник в перечень компаний, на которые распространяется мораторий. Второй - успел ли суд принять заявление кредитора о признании должника банкротом до введения моратория.</w:t>
      </w:r>
    </w:p>
    <w:p w:rsidR="002C0EA8" w:rsidRDefault="00C93C62">
      <w:pPr>
        <w:pStyle w:val="a5"/>
        <w:divId w:val="1394352483"/>
      </w:pPr>
      <w:r>
        <w:t>Мораторий распространяется не на все компании. Он введен только в отношении следующих должников:</w:t>
      </w:r>
      <w:r>
        <w:br/>
        <w:t xml:space="preserve">– компании и ИП, которые больше всего пострадали от пандемии Covid-19. К наиболее пострадавшим сферам относятся транспортная сфера, сфера культуры и развлечений, туризма и гостиничного бизнеса, общепита, бытовых услуг, спорта и дополнительного </w:t>
      </w:r>
      <w:r>
        <w:lastRenderedPageBreak/>
        <w:t>образования;</w:t>
      </w:r>
      <w:r>
        <w:br/>
        <w:t xml:space="preserve">– системообразующие организации. Перечень таких организаций размещен на </w:t>
      </w:r>
      <w:hyperlink r:id="rId152" w:history="1">
        <w:r>
          <w:rPr>
            <w:rStyle w:val="a3"/>
          </w:rPr>
          <w:t>официальном сайте ФНС</w:t>
        </w:r>
      </w:hyperlink>
      <w:r>
        <w:t>, сейчас в него входят более 600 компаний;</w:t>
      </w:r>
      <w:r>
        <w:br/>
        <w:t xml:space="preserve">– стратегические предприятия и стратегические акционерные общества, утвержденные </w:t>
      </w:r>
      <w:hyperlink r:id="rId153" w:anchor="/document/99/901904859/" w:history="1">
        <w:r>
          <w:rPr>
            <w:rStyle w:val="a3"/>
          </w:rPr>
          <w:t>Указом Президента от 04.08.2004 № 1009</w:t>
        </w:r>
      </w:hyperlink>
      <w:r>
        <w:t>;</w:t>
      </w:r>
      <w:r>
        <w:br/>
        <w:t xml:space="preserve">– стратегические организации, утвержденные </w:t>
      </w:r>
      <w:hyperlink r:id="rId154" w:anchor="/document/99/902172331/ZA00MCE2NL/" w:history="1">
        <w:r>
          <w:rPr>
            <w:rStyle w:val="a3"/>
          </w:rPr>
          <w:t>распоряжением Правительства от 20.08.2009 № 1226-р</w:t>
        </w:r>
      </w:hyperlink>
      <w:r>
        <w:t xml:space="preserve"> (</w:t>
      </w:r>
      <w:hyperlink r:id="rId155" w:anchor="/document/99/564602961/" w:history="1">
        <w:r>
          <w:rPr>
            <w:rStyle w:val="a3"/>
          </w:rPr>
          <w:t>постановление Правительства от 03.04.2020 № 428</w:t>
        </w:r>
      </w:hyperlink>
      <w:r>
        <w:t>).</w:t>
      </w:r>
    </w:p>
    <w:p w:rsidR="002C0EA8" w:rsidRDefault="00C93C62">
      <w:pPr>
        <w:pStyle w:val="a5"/>
        <w:divId w:val="1394352483"/>
      </w:pPr>
      <w:r>
        <w:t>Если должник не попал в перечень Правительства, то механизм банкротства можно использовать в обычном порядке.</w:t>
      </w:r>
    </w:p>
    <w:p w:rsidR="002C0EA8" w:rsidRDefault="00C93C62">
      <w:pPr>
        <w:pStyle w:val="a5"/>
        <w:divId w:val="1394352483"/>
      </w:pPr>
      <w:r>
        <w:t>Если должник все-таки попал в перечень, нужно проверить, успел ли суд принять заявление кредитора о признании должника банкротом до 6 апреля. Если суд принял заявление до введения моратория, то есть до 6 апреля 2020, то такое заявление суд обязан рассмотреть.</w:t>
      </w:r>
    </w:p>
    <w:p w:rsidR="002C0EA8" w:rsidRDefault="00C93C62">
      <w:pPr>
        <w:pStyle w:val="a5"/>
        <w:divId w:val="1394352483"/>
      </w:pPr>
      <w:r>
        <w:t>Если же кредитор подал заявление, но при этом суд не успел рассмотреть его и принять до 6 апреля, то такое заявление вернут кредитору (</w:t>
      </w:r>
      <w:hyperlink r:id="rId156" w:anchor="/document/99/564567949/ZAP2EKS3KU/" w:history="1">
        <w:r>
          <w:rPr>
            <w:rStyle w:val="a3"/>
          </w:rPr>
          <w:t>ст. 9.1 Федерального закона от 26.10.2002 № 127-ФЗ</w:t>
        </w:r>
      </w:hyperlink>
      <w:r>
        <w:t xml:space="preserve"> «О несостоятельности (банкротстве)». Читайте подробнее о том, </w:t>
      </w:r>
      <w:hyperlink r:id="rId157" w:anchor="/document/16/66030/dfaszu6hfy/" w:history="1">
        <w:r>
          <w:rPr>
            <w:rStyle w:val="a3"/>
          </w:rPr>
          <w:t>в каких случаях действует мораторий на банкротство</w:t>
        </w:r>
      </w:hyperlink>
      <w:r>
        <w:t>.</w:t>
      </w:r>
    </w:p>
    <w:p w:rsidR="002C0EA8" w:rsidRDefault="00C93C62">
      <w:pPr>
        <w:pStyle w:val="a5"/>
        <w:divId w:val="1955945090"/>
      </w:pPr>
      <w:r>
        <w:t xml:space="preserve">Системообразующие организации – это компании и предприниматели, которые пострадали от коронавируса и имеют экономическую и стратегическую значимость для государства. Если компания подходит под критерии, власти признают ее системообразующей. Правительство </w:t>
      </w:r>
      <w:hyperlink r:id="rId158" w:anchor="/document/99/564602792/" w:history="1">
        <w:r>
          <w:rPr>
            <w:rStyle w:val="a3"/>
          </w:rPr>
          <w:t>утвердило список</w:t>
        </w:r>
      </w:hyperlink>
      <w:r>
        <w:rPr>
          <w:rStyle w:val="aa"/>
        </w:rPr>
        <w:t xml:space="preserve"> </w:t>
      </w:r>
      <w:r>
        <w:t xml:space="preserve">наиболее уязвленных отраслей, на основании которого Правительственная комиссия по повышению устойчивости российской экономики </w:t>
      </w:r>
      <w:hyperlink r:id="rId159" w:anchor="/document/97/478114/infobar-attachment/" w:history="1">
        <w:r>
          <w:rPr>
            <w:rStyle w:val="a3"/>
          </w:rPr>
          <w:t>разработала предварительный перечень</w:t>
        </w:r>
      </w:hyperlink>
      <w:r>
        <w:t xml:space="preserve"> тех, кому положена финподдержка.</w:t>
      </w:r>
    </w:p>
    <w:p w:rsidR="002C0EA8" w:rsidRDefault="00C93C62">
      <w:pPr>
        <w:pStyle w:val="a5"/>
        <w:divId w:val="1955945090"/>
      </w:pPr>
      <w:r>
        <w:t>В перечень системообразующих организаций вошли нефтегазовые и машиностроительные организации, авиакомпании, гостиницы, организации, оказывающие бытовые услуги населению, и др. Полный перечень Правительство опубликует к 10 апреля 2020 года.</w:t>
      </w:r>
    </w:p>
    <w:p w:rsidR="002C0EA8" w:rsidRDefault="00C93C62">
      <w:pPr>
        <w:pStyle w:val="a5"/>
        <w:divId w:val="1296640390"/>
      </w:pPr>
      <w:r>
        <w:t>В отношении системообразующих предприятий власти ввели мораторий на банкротство (</w:t>
      </w:r>
      <w:hyperlink r:id="rId160" w:anchor="/document/99/564602961/" w:history="1">
        <w:r>
          <w:rPr>
            <w:rStyle w:val="a3"/>
          </w:rPr>
          <w:t>постановление Правительства от 03.04.2020 № 428</w:t>
        </w:r>
      </w:hyperlink>
      <w:r>
        <w:t xml:space="preserve">). Это значит, в течение полугода кредиторы не смогут подать заявления о банкротстве. Другие меры поддержки власти пока не озвучили. </w:t>
      </w:r>
      <w:proofErr w:type="gramStart"/>
      <w:r>
        <w:t>Вероятно</w:t>
      </w:r>
      <w:proofErr w:type="gramEnd"/>
      <w:r>
        <w:t> для пострадавших компаний и предпринимателей Правительство обеспечит льготное кредитование, предоставит государственные гарантии на определенные цели и отсрочки по уплате налогов и сборов.</w:t>
      </w:r>
    </w:p>
    <w:p w:rsidR="002C0EA8" w:rsidRDefault="00C93C62">
      <w:pPr>
        <w:pStyle w:val="a5"/>
        <w:divId w:val="1296640390"/>
      </w:pPr>
      <w:r>
        <w:t xml:space="preserve">Читайте подробнее о том, на </w:t>
      </w:r>
      <w:hyperlink r:id="rId161" w:anchor="/document/16/66030/dfas70d5gl/" w:history="1">
        <w:r>
          <w:rPr>
            <w:rStyle w:val="a3"/>
          </w:rPr>
          <w:t>какие еще компании распространяется мораторий на банкротство</w:t>
        </w:r>
      </w:hyperlink>
      <w:r>
        <w:rPr>
          <w:rStyle w:val="aa"/>
        </w:rPr>
        <w:t>.</w:t>
      </w:r>
    </w:p>
    <w:p w:rsidR="002C0EA8" w:rsidRDefault="00C93C62">
      <w:pPr>
        <w:pStyle w:val="a5"/>
        <w:divId w:val="1296640390"/>
      </w:pPr>
      <w:r>
        <w:t xml:space="preserve">Для того чтобы получить меры господдержки, системообразующая организация должна будет предоставить сведения о своей хозяйственной деятельности и финансовом положении. Такой вывод следует из </w:t>
      </w:r>
      <w:hyperlink r:id="rId162" w:anchor="/document/97/478250/" w:history="1">
        <w:r>
          <w:rPr>
            <w:rStyle w:val="a3"/>
          </w:rPr>
          <w:t>распоряжения Правительства от 27.03.2020 № 764-р</w:t>
        </w:r>
      </w:hyperlink>
      <w:r>
        <w:t>. На основании полученных сведений государство будет оценивать степень убытков от пандемии и принимать решение о мерах поддержки.</w:t>
      </w:r>
    </w:p>
    <w:p w:rsidR="002C0EA8" w:rsidRDefault="00C93C62">
      <w:pPr>
        <w:pStyle w:val="a5"/>
        <w:divId w:val="331228648"/>
      </w:pPr>
      <w:r>
        <w:t>Стратегические предприятия – это государственные организации и акционерные общества с государственным участием, которые защищают интересы граждан и обеспечивают безопасность государства (</w:t>
      </w:r>
      <w:hyperlink r:id="rId163" w:anchor="/document/99/901831019/XA00MGU2NF/" w:history="1">
        <w:r>
          <w:rPr>
            <w:rStyle w:val="a3"/>
          </w:rPr>
          <w:t>п. 1 ст. 190 Федерального закона от 26.10.2002 № 127-ФЗ</w:t>
        </w:r>
      </w:hyperlink>
      <w:r>
        <w:t>).</w:t>
      </w:r>
    </w:p>
    <w:p w:rsidR="002C0EA8" w:rsidRDefault="00C93C62">
      <w:pPr>
        <w:pStyle w:val="a5"/>
        <w:divId w:val="331228648"/>
      </w:pPr>
      <w:r>
        <w:lastRenderedPageBreak/>
        <w:t>Чтобы поддержать стратегические компании в период пандемии коронавируса, власти ввели мораторий на их банкротство (</w:t>
      </w:r>
      <w:hyperlink r:id="rId164" w:anchor="/document/99/564602961/" w:history="1">
        <w:r>
          <w:rPr>
            <w:rStyle w:val="a3"/>
          </w:rPr>
          <w:t>постановление Правительства от 03.04.2020 № 428</w:t>
        </w:r>
      </w:hyperlink>
      <w:r>
        <w:t xml:space="preserve">). Мораторий распространяется на организации, утвержденные </w:t>
      </w:r>
      <w:hyperlink r:id="rId165" w:anchor="/document/99/901904859/" w:history="1">
        <w:r>
          <w:rPr>
            <w:rStyle w:val="a3"/>
          </w:rPr>
          <w:t>указом Президента</w:t>
        </w:r>
      </w:hyperlink>
      <w:r>
        <w:rPr>
          <w:rStyle w:val="aa"/>
        </w:rPr>
        <w:t xml:space="preserve"> </w:t>
      </w:r>
      <w:r>
        <w:t xml:space="preserve">и </w:t>
      </w:r>
      <w:hyperlink r:id="rId166" w:anchor="/document/99/902172331/ZA00MCE2NL/" w:history="1">
        <w:r>
          <w:rPr>
            <w:rStyle w:val="a3"/>
          </w:rPr>
          <w:t>распоряжением Правительства</w:t>
        </w:r>
      </w:hyperlink>
      <w:r>
        <w:t>. Это значит, что в период действия моратория кредиторы стратегических компаний не смогут обратиться в суд с заявлением о банкротстве. О других мерах поддержки для стратегических компаний власти не сообщают.</w:t>
      </w:r>
    </w:p>
    <w:p w:rsidR="002C0EA8" w:rsidRDefault="00C93C62">
      <w:pPr>
        <w:pStyle w:val="a5"/>
        <w:divId w:val="1259294873"/>
      </w:pPr>
      <w:r>
        <w:t xml:space="preserve">В период действия моратория на банкротство из-за коронавируса арбитражные управляющие вправе провести собрания кредиторов в заочной форме. При этом заочное голосование можно проводить независимо от числа участников. Проводить собрания кредиторов нужно по правилам собрания участников строительства, которые установил </w:t>
      </w:r>
      <w:hyperlink r:id="rId167" w:anchor="/document/99/901831019/XA00M9K2MN/" w:history="1">
        <w:r>
          <w:rPr>
            <w:rStyle w:val="a3"/>
          </w:rPr>
          <w:t>пункт 1.1</w:t>
        </w:r>
      </w:hyperlink>
      <w:r>
        <w:t xml:space="preserve"> статьи 201.12 Закона о банкротстве.</w:t>
      </w:r>
    </w:p>
    <w:p w:rsidR="002C0EA8" w:rsidRDefault="00C93C62">
      <w:pPr>
        <w:pStyle w:val="a5"/>
        <w:divId w:val="1259294873"/>
      </w:pPr>
      <w:r>
        <w:t xml:space="preserve">Такие правила установил </w:t>
      </w:r>
      <w:hyperlink r:id="rId168" w:anchor="/document/99/901831019/XA00RQU2OU/" w:history="1">
        <w:r>
          <w:rPr>
            <w:rStyle w:val="a3"/>
          </w:rPr>
          <w:t>пункт 5</w:t>
        </w:r>
      </w:hyperlink>
      <w:r>
        <w:t xml:space="preserve"> части 9.1 Закона о банкротстве.</w:t>
      </w:r>
    </w:p>
    <w:p w:rsidR="002C0EA8" w:rsidRDefault="00C93C62">
      <w:pPr>
        <w:pStyle w:val="incut-v4title"/>
        <w:divId w:val="210465924"/>
        <w:rPr>
          <w:b/>
          <w:sz w:val="28"/>
          <w:szCs w:val="28"/>
        </w:rPr>
      </w:pPr>
      <w:bookmarkStart w:id="6" w:name="dfasnyh4h9"/>
      <w:bookmarkStart w:id="7" w:name="bssPhr359"/>
      <w:bookmarkEnd w:id="6"/>
      <w:bookmarkEnd w:id="7"/>
      <w:r>
        <w:rPr>
          <w:b/>
          <w:sz w:val="28"/>
          <w:szCs w:val="28"/>
        </w:rPr>
        <w:t>Можно ли не платить арендную плату из-за коронавируса</w:t>
      </w:r>
    </w:p>
    <w:p w:rsidR="002C0EA8" w:rsidRDefault="006B52C9">
      <w:pPr>
        <w:pStyle w:val="a5"/>
        <w:divId w:val="720634076"/>
      </w:pPr>
      <w:hyperlink r:id="rId169" w:anchor="/document/99/564567949/" w:history="1">
        <w:r w:rsidR="00C93C62">
          <w:rPr>
            <w:rStyle w:val="a3"/>
          </w:rPr>
          <w:t>Государство освободило компании от уплаты арендной платы</w:t>
        </w:r>
      </w:hyperlink>
      <w:r w:rsidR="00C93C62">
        <w:t xml:space="preserve"> на период пандемии. Теперь по договорам, заключенным до введения в стране режима повышенной готовности, арендаторы могут потребовать отсрочку уплаты арендных платежей в 2020 году. Сроки арендных каникул и условия отсрочки будут устанавливаться Правительством. Арендатору нужно направить арендодателю допсоглашение с новыми условиями по аренде. Чтобы согласовать изменения у арендодателя будет 30 дней.</w:t>
      </w:r>
    </w:p>
    <w:p w:rsidR="002C0EA8" w:rsidRDefault="00C93C62">
      <w:pPr>
        <w:pStyle w:val="a5"/>
        <w:divId w:val="720634076"/>
      </w:pPr>
      <w:r>
        <w:t xml:space="preserve">Скачивайте письмо арендодателю с просьбой о </w:t>
      </w:r>
      <w:hyperlink r:id="rId170" w:anchor="/document/118/72028/" w:history="1">
        <w:r>
          <w:rPr>
            <w:rStyle w:val="a3"/>
          </w:rPr>
          <w:t>приостановлении арендных платежей</w:t>
        </w:r>
      </w:hyperlink>
      <w:r>
        <w:t xml:space="preserve"> и прикладывайте к нему проект допсоглашения об изменении сроков.</w:t>
      </w:r>
    </w:p>
    <w:p w:rsidR="002C0EA8" w:rsidRDefault="00C93C62">
      <w:pPr>
        <w:pStyle w:val="a5"/>
        <w:divId w:val="720634076"/>
      </w:pPr>
      <w:r>
        <w:t xml:space="preserve">Напомним, что некоторым </w:t>
      </w:r>
      <w:hyperlink r:id="rId171" w:anchor="/document/99/564644479/" w:history="1">
        <w:r>
          <w:rPr>
            <w:rStyle w:val="a3"/>
          </w:rPr>
          <w:t>представителям малого и среднего бизнеса Правительство разрешило не платить арендную плату</w:t>
        </w:r>
      </w:hyperlink>
      <w:r>
        <w:t>. Освобождение распространяется только на компании, которые арендуют госимущество. Если вы входите в реестр малого и среднего предпринимательства, обратитесь к арендодателю и попросите отсрочку. Приложите к обращению допсоглашение об изменении сроков. В соглашении укажите период, в течение которого вы планируете погасить долг.</w:t>
      </w:r>
    </w:p>
    <w:p w:rsidR="002C0EA8" w:rsidRDefault="00C93C62">
      <w:pPr>
        <w:pStyle w:val="a5"/>
        <w:divId w:val="720634076"/>
      </w:pPr>
      <w:r>
        <w:t>Для компаний, которые не арендуют госимущество, власти также разработали меры поддержки. Послабления касаются тех, кто арендует у Москвы земельные участки и нежилые помещения, а также нестационарные торговые объекты в метро (</w:t>
      </w:r>
      <w:hyperlink r:id="rId172" w:anchor="/document/80/564566296/" w:history="1">
        <w:r>
          <w:rPr>
            <w:rStyle w:val="a3"/>
          </w:rPr>
          <w:t>постановление правительства Москвы от 31 марта 2020 года № 273-ПП</w:t>
        </w:r>
      </w:hyperlink>
      <w:r>
        <w:t>).</w:t>
      </w:r>
    </w:p>
    <w:p w:rsidR="002C0EA8" w:rsidRDefault="00C93C62">
      <w:pPr>
        <w:pStyle w:val="incut-v4title"/>
        <w:divId w:val="1318458782"/>
        <w:rPr>
          <w:b/>
        </w:rPr>
      </w:pPr>
      <w:bookmarkStart w:id="8" w:name="dfask4mhgl"/>
      <w:bookmarkStart w:id="9" w:name="bssPhr364"/>
      <w:bookmarkEnd w:id="8"/>
      <w:bookmarkEnd w:id="9"/>
      <w:r>
        <w:rPr>
          <w:b/>
        </w:rPr>
        <w:t>Как уменьшить арендную плату со ссылкой на коронавирус как форс-мажор</w:t>
      </w:r>
    </w:p>
    <w:p w:rsidR="002C0EA8" w:rsidRDefault="00C93C62">
      <w:pPr>
        <w:pStyle w:val="a5"/>
        <w:divId w:val="444351818"/>
      </w:pPr>
      <w:r>
        <w:t xml:space="preserve">По </w:t>
      </w:r>
      <w:hyperlink r:id="rId173" w:anchor="/document/99/564567949/" w:history="1">
        <w:r>
          <w:rPr>
            <w:rStyle w:val="a3"/>
          </w:rPr>
          <w:t xml:space="preserve">новому закону </w:t>
        </w:r>
      </w:hyperlink>
      <w:r>
        <w:t>арендаторы недвижимости смогут потребовать снизить размер арендной платы. Послабления коснутся тех, кто не может использовать имущество из-за ограничительных мер государства.</w:t>
      </w:r>
    </w:p>
    <w:p w:rsidR="002C0EA8" w:rsidRDefault="00C93C62">
      <w:pPr>
        <w:pStyle w:val="a5"/>
        <w:divId w:val="444351818"/>
      </w:pPr>
      <w:r>
        <w:t xml:space="preserve">Чтобы уменьшить размер арендной платы направьте арендодателю </w:t>
      </w:r>
      <w:hyperlink r:id="rId174" w:anchor="/document/118/72027/" w:history="1">
        <w:r>
          <w:rPr>
            <w:rStyle w:val="a3"/>
          </w:rPr>
          <w:t>письмо с просьбой снизить стоимость аренды</w:t>
        </w:r>
      </w:hyperlink>
      <w:r>
        <w:t xml:space="preserve"> на период действия ограничительных мер. Если вы давно сотрудничаете с арендодателем, попросите его об арендных каникулах. Скачайте </w:t>
      </w:r>
      <w:hyperlink r:id="rId175" w:anchor="/document/118/72028/" w:history="1">
        <w:r>
          <w:rPr>
            <w:rStyle w:val="a3"/>
          </w:rPr>
          <w:t xml:space="preserve">письмо о приостановлении выплаты арендной платы в связи с коронавирусом </w:t>
        </w:r>
      </w:hyperlink>
      <w:r>
        <w:t>и направьте арендодателю.</w:t>
      </w:r>
    </w:p>
    <w:p w:rsidR="002C0EA8" w:rsidRDefault="00C93C62">
      <w:pPr>
        <w:pStyle w:val="a5"/>
        <w:divId w:val="444351818"/>
      </w:pPr>
      <w:r>
        <w:lastRenderedPageBreak/>
        <w:t xml:space="preserve">Читайте подробную </w:t>
      </w:r>
      <w:hyperlink r:id="rId176" w:anchor="/document/16/65728/" w:history="1">
        <w:r>
          <w:rPr>
            <w:rStyle w:val="a3"/>
          </w:rPr>
          <w:t>инструкцию, в которой мы разобрали все остальные способы снизить арендную плату</w:t>
        </w:r>
      </w:hyperlink>
      <w:r>
        <w:t>.</w:t>
      </w:r>
    </w:p>
    <w:p w:rsidR="002C0EA8" w:rsidRDefault="00C93C62">
      <w:pPr>
        <w:pStyle w:val="incut-v4title"/>
        <w:divId w:val="1047756689"/>
        <w:rPr>
          <w:b/>
        </w:rPr>
      </w:pPr>
      <w:bookmarkStart w:id="10" w:name="dfaswcgodu"/>
      <w:bookmarkStart w:id="11" w:name="bssPhr368"/>
      <w:bookmarkEnd w:id="10"/>
      <w:bookmarkEnd w:id="11"/>
      <w:r>
        <w:rPr>
          <w:b/>
        </w:rPr>
        <w:t>Как быть с договором аренды в период коронавируса? Есть ли риск, что контрагент сможет в одностороннем порядке его расторгнуть или изменить</w:t>
      </w:r>
    </w:p>
    <w:p w:rsidR="002C0EA8" w:rsidRDefault="00C93C62">
      <w:pPr>
        <w:pStyle w:val="a5"/>
        <w:divId w:val="1254827039"/>
      </w:pPr>
      <w:r>
        <w:t>Арендодатель вправе расторгнуть договор аренды через суд, если арендатор больше двух раз подряд не вносит оплату (</w:t>
      </w:r>
      <w:hyperlink r:id="rId177" w:anchor="/document/99/9027703/XA00MBO2NF/" w:history="1">
        <w:r>
          <w:rPr>
            <w:rStyle w:val="a3"/>
          </w:rPr>
          <w:t>п. 3 ст. 619 ГК</w:t>
        </w:r>
      </w:hyperlink>
      <w:r>
        <w:t>). Однако арендатор не может отказаться от договора, если ему нечем платить из-за снижения доходов (</w:t>
      </w:r>
      <w:hyperlink r:id="rId178" w:anchor="/document/99/9027703/XA00M3U2MH/" w:history="1">
        <w:r>
          <w:rPr>
            <w:rStyle w:val="a3"/>
          </w:rPr>
          <w:t>ст. 620 ГК</w:t>
        </w:r>
      </w:hyperlink>
      <w:r>
        <w:t>). Поэтому если вовремя не заплатить за аренду в период коронавируса, арендодатель сможет обратиться в суд с просьбой расторгнуть договор аренды.</w:t>
      </w:r>
    </w:p>
    <w:p w:rsidR="002C0EA8" w:rsidRDefault="00C93C62">
      <w:pPr>
        <w:pStyle w:val="a5"/>
        <w:divId w:val="1254827039"/>
      </w:pPr>
      <w:r>
        <w:t>В договоре аренды может быть указано, что арендодатель вправе в одностороннем порядке отказаться от договора, если арендатор нарушает порядок платы. Тогда, если арендатор несколько раз не вносит арендные платежи, арендодатель сможет отказаться от договора без суда.</w:t>
      </w:r>
    </w:p>
    <w:p w:rsidR="002C0EA8" w:rsidRDefault="00C93C62">
      <w:pPr>
        <w:pStyle w:val="a5"/>
        <w:divId w:val="1254827039"/>
        <w:rPr>
          <w:u w:val="single"/>
        </w:rPr>
      </w:pPr>
      <w:r>
        <w:rPr>
          <w:u w:val="single"/>
        </w:rPr>
        <w:t>Арендатор или арендодатель не вправе в одностороннем порядке изменить договор из-за действия форс-мажорных обстоятельств. Это значит, без подписанного соглашения сторон увеличить арендную плату или изменить другие условия договора не получится.</w:t>
      </w:r>
    </w:p>
    <w:p w:rsidR="002C0EA8" w:rsidRDefault="00C93C62">
      <w:pPr>
        <w:pStyle w:val="incut-v4title"/>
        <w:divId w:val="1423648128"/>
        <w:rPr>
          <w:b/>
        </w:rPr>
      </w:pPr>
      <w:bookmarkStart w:id="12" w:name="dfas2gm54i"/>
      <w:bookmarkStart w:id="13" w:name="bssPhr372"/>
      <w:bookmarkEnd w:id="12"/>
      <w:bookmarkEnd w:id="13"/>
      <w:r>
        <w:rPr>
          <w:b/>
        </w:rPr>
        <w:t>Можно ли расторгнуть договор со ссылкой на пандемию коронавируса как существенное изменение обстоятельств</w:t>
      </w:r>
    </w:p>
    <w:p w:rsidR="002C0EA8" w:rsidRDefault="00C93C62">
      <w:pPr>
        <w:pStyle w:val="a5"/>
        <w:divId w:val="2070951869"/>
      </w:pPr>
      <w:r>
        <w:t>Компания, чью деятельность власти ограничили из-за пандемии коронавируса, может потребовать расторгнуть договор из-за существенного изменения обстоятельств (</w:t>
      </w:r>
      <w:hyperlink r:id="rId179" w:anchor="/document/99/9027690/XA00MJU2O9/" w:history="1">
        <w:r>
          <w:rPr>
            <w:rStyle w:val="a3"/>
          </w:rPr>
          <w:t>п. 1 ст. 451 ГК</w:t>
        </w:r>
      </w:hyperlink>
      <w:r>
        <w:t xml:space="preserve">). Однако на практике суды не часто расторгают договоры на этом основании. Дело в том, что </w:t>
      </w:r>
      <w:r>
        <w:rPr>
          <w:b/>
        </w:rPr>
        <w:t>для расторжения договора должны совпасть четыре условия:</w:t>
      </w:r>
    </w:p>
    <w:p w:rsidR="002C0EA8" w:rsidRDefault="00C93C62">
      <w:pPr>
        <w:pStyle w:val="a5"/>
        <w:divId w:val="2070951869"/>
      </w:pPr>
      <w:r>
        <w:t>1) при подписании договора стороны исходили из того, что изменение обстоятельств не произойдет;</w:t>
      </w:r>
    </w:p>
    <w:p w:rsidR="002C0EA8" w:rsidRDefault="00C93C62">
      <w:pPr>
        <w:pStyle w:val="a5"/>
        <w:divId w:val="2070951869"/>
      </w:pPr>
      <w:r>
        <w:t>2) стороны не заключили бы договор, если бы знали, что обстоятельства изменятся существенным образом;</w:t>
      </w:r>
    </w:p>
    <w:p w:rsidR="002C0EA8" w:rsidRDefault="00C93C62">
      <w:pPr>
        <w:pStyle w:val="a5"/>
        <w:divId w:val="2070951869"/>
      </w:pPr>
      <w:r>
        <w:t>3) из-за исполнения договора заинтересованная в расторжении сторона понесет ущерб, из-за которого она лишится того, на что была вправе рассчитывать при заключении сделки;</w:t>
      </w:r>
    </w:p>
    <w:p w:rsidR="002C0EA8" w:rsidRDefault="00C93C62">
      <w:pPr>
        <w:pStyle w:val="a5"/>
        <w:divId w:val="2070951869"/>
      </w:pPr>
      <w:r>
        <w:t>4) из обычаев или существа договора не вытекает, что за изменение обстоятельств отвечает сторона, которая требует расторжения.</w:t>
      </w:r>
    </w:p>
    <w:p w:rsidR="002C0EA8" w:rsidRDefault="00C93C62">
      <w:pPr>
        <w:pStyle w:val="a5"/>
        <w:divId w:val="2070951869"/>
      </w:pPr>
      <w:r>
        <w:t>Как правило, заявителям не удается доказать, что все условия наступили, поэтому суды отказываются расторгать договор.</w:t>
      </w:r>
    </w:p>
    <w:p w:rsidR="002C0EA8" w:rsidRDefault="00C93C62">
      <w:pPr>
        <w:pStyle w:val="a5"/>
        <w:divId w:val="2070951869"/>
      </w:pPr>
      <w:r>
        <w:t>Однако, несмотря на преобладание отрицательной судебной практики, ситуация с пандемией коронавируса может стать исключением. Это связано с тем, что в результате введения ограничений наступают все четыре условия, не позволяющие должнику надлежащим образом исполнить обязательства по договору.</w:t>
      </w:r>
    </w:p>
    <w:p w:rsidR="002C0EA8" w:rsidRDefault="00C93C62">
      <w:pPr>
        <w:pStyle w:val="2"/>
        <w:divId w:val="1832260204"/>
      </w:pPr>
      <w:r>
        <w:t>Что меняется для сотрудников и учредителей: карантин на работе</w:t>
      </w:r>
    </w:p>
    <w:p w:rsidR="002C0EA8" w:rsidRDefault="00C93C62">
      <w:pPr>
        <w:pStyle w:val="a5"/>
        <w:divId w:val="639581079"/>
      </w:pPr>
      <w:r>
        <w:lastRenderedPageBreak/>
        <w:t xml:space="preserve">Каждая компания обязана принять меры, чтобы остановить распространение коронавируса. Перечень </w:t>
      </w:r>
      <w:proofErr w:type="gramStart"/>
      <w:r>
        <w:t>эти[ мер</w:t>
      </w:r>
      <w:proofErr w:type="gramEnd"/>
      <w:r>
        <w:t xml:space="preserve"> определяют региональный власти. Например, в Москве компании должны:</w:t>
      </w:r>
    </w:p>
    <w:p w:rsidR="002C0EA8" w:rsidRDefault="00C93C62">
      <w:pPr>
        <w:pStyle w:val="a5"/>
        <w:divId w:val="639581079"/>
      </w:pPr>
      <w:r>
        <w:t>1) замерять температуру у сотрудников и не допускать к работе больных;</w:t>
      </w:r>
    </w:p>
    <w:p w:rsidR="002C0EA8" w:rsidRDefault="00C93C62">
      <w:pPr>
        <w:pStyle w:val="a5"/>
        <w:divId w:val="639581079"/>
      </w:pPr>
      <w:r>
        <w:t>2) не допускать к работе тех, кто находится на карантине;</w:t>
      </w:r>
    </w:p>
    <w:p w:rsidR="002C0EA8" w:rsidRDefault="00C93C62">
      <w:pPr>
        <w:pStyle w:val="a5"/>
        <w:divId w:val="639581079"/>
      </w:pPr>
      <w:r>
        <w:t>3) сообщать в Роспотребнадзор о контактах сотрудников, которые заболели коронавирусом.</w:t>
      </w:r>
    </w:p>
    <w:p w:rsidR="002C0EA8" w:rsidRDefault="00C93C62">
      <w:pPr>
        <w:pStyle w:val="a5"/>
        <w:divId w:val="639581079"/>
      </w:pPr>
      <w:r>
        <w:t>Дополнительно каждой компании стоит принять меры, чтобы снизить риск заражения для своих сотрудников. Вы можете определить перечень этих мер сами или следовать рекомендациям Роспотребнадзора:</w:t>
      </w:r>
    </w:p>
    <w:p w:rsidR="002C0EA8" w:rsidRDefault="00C93C62">
      <w:pPr>
        <w:pStyle w:val="a5"/>
        <w:divId w:val="639581079"/>
      </w:pPr>
      <w:r>
        <w:t>1) обрабатывать руки антисептиками или дезинфицирующими салфетками при входе на работу;</w:t>
      </w:r>
    </w:p>
    <w:p w:rsidR="002C0EA8" w:rsidRDefault="00C93C62">
      <w:pPr>
        <w:pStyle w:val="a5"/>
        <w:divId w:val="639581079"/>
      </w:pPr>
      <w:r>
        <w:t>2) мыть руки и обрабатывать рабочее место регулярно;</w:t>
      </w:r>
    </w:p>
    <w:p w:rsidR="002C0EA8" w:rsidRDefault="00C93C62">
      <w:pPr>
        <w:pStyle w:val="a5"/>
        <w:divId w:val="639581079"/>
      </w:pPr>
      <w:r>
        <w:t>3) не есть на рабочем месте;</w:t>
      </w:r>
    </w:p>
    <w:p w:rsidR="002C0EA8" w:rsidRDefault="00C93C62">
      <w:pPr>
        <w:pStyle w:val="a5"/>
        <w:divId w:val="639581079"/>
      </w:pPr>
      <w:r>
        <w:t>4) воздержатся от посещения общественных мест, решать рабочие вопросы по телефону, через электронную почту, интернет;</w:t>
      </w:r>
    </w:p>
    <w:p w:rsidR="002C0EA8" w:rsidRDefault="00C93C62">
      <w:pPr>
        <w:pStyle w:val="a5"/>
        <w:divId w:val="639581079"/>
      </w:pPr>
      <w:r>
        <w:t>5) избегать близких контактов и пребывания в одном помещении с людьми, которые имеют видимые признаки ОРВИ: кашель, чихание, насморк;</w:t>
      </w:r>
    </w:p>
    <w:p w:rsidR="002C0EA8" w:rsidRDefault="00C93C62">
      <w:pPr>
        <w:pStyle w:val="a5"/>
        <w:divId w:val="639581079"/>
      </w:pPr>
      <w:r>
        <w:t>6) ограничить тесные объятия и рукопожатия;</w:t>
      </w:r>
    </w:p>
    <w:p w:rsidR="002C0EA8" w:rsidRDefault="00C93C62">
      <w:pPr>
        <w:pStyle w:val="a5"/>
        <w:divId w:val="639581079"/>
      </w:pPr>
      <w:r>
        <w:t>7) обращаться к врачу при признаках недомогания.</w:t>
      </w:r>
    </w:p>
    <w:p w:rsidR="002C0EA8" w:rsidRDefault="00C93C62">
      <w:pPr>
        <w:pStyle w:val="a5"/>
        <w:divId w:val="639581079"/>
      </w:pPr>
      <w:r>
        <w:t>Вы можете закупить и раздать сотрудникам:</w:t>
      </w:r>
    </w:p>
    <w:p w:rsidR="002C0EA8" w:rsidRDefault="00C93C62">
      <w:pPr>
        <w:pStyle w:val="a5"/>
        <w:divId w:val="639581079"/>
      </w:pPr>
      <w:r>
        <w:t>1) медицинские маски;</w:t>
      </w:r>
    </w:p>
    <w:p w:rsidR="002C0EA8" w:rsidRDefault="00C93C62">
      <w:pPr>
        <w:pStyle w:val="a5"/>
        <w:divId w:val="639581079"/>
      </w:pPr>
      <w:r>
        <w:t>2) противовирусные препараты;</w:t>
      </w:r>
    </w:p>
    <w:p w:rsidR="002C0EA8" w:rsidRDefault="00C93C62">
      <w:pPr>
        <w:pStyle w:val="a5"/>
        <w:divId w:val="639581079"/>
      </w:pPr>
      <w:r>
        <w:t>3) спиртовые салфетки для оргтехники;</w:t>
      </w:r>
    </w:p>
    <w:p w:rsidR="002C0EA8" w:rsidRDefault="00C93C62">
      <w:pPr>
        <w:pStyle w:val="a5"/>
        <w:divId w:val="639581079"/>
      </w:pPr>
      <w:r>
        <w:t>4) спреи-антисептики для обработки поверхностей.</w:t>
      </w:r>
    </w:p>
    <w:p w:rsidR="002C0EA8" w:rsidRDefault="00C93C62">
      <w:pPr>
        <w:pStyle w:val="a5"/>
        <w:divId w:val="639581079"/>
      </w:pPr>
      <w:r>
        <w:t>Если у вас есть возможность:</w:t>
      </w:r>
    </w:p>
    <w:p w:rsidR="002C0EA8" w:rsidRDefault="00C93C62">
      <w:pPr>
        <w:pStyle w:val="a5"/>
        <w:divId w:val="639581079"/>
      </w:pPr>
      <w:r>
        <w:t>1) кварцуйте помещения специальными кварцевыми лампами;</w:t>
      </w:r>
    </w:p>
    <w:p w:rsidR="002C0EA8" w:rsidRDefault="00C93C62">
      <w:pPr>
        <w:pStyle w:val="a5"/>
        <w:divId w:val="639581079"/>
      </w:pPr>
      <w:r>
        <w:t>2) используйте увлажнители воздуха, а также проветривайте помещения не меньше 5–10 минут каждые два часа;</w:t>
      </w:r>
    </w:p>
    <w:p w:rsidR="002C0EA8" w:rsidRDefault="00C93C62">
      <w:pPr>
        <w:pStyle w:val="a5"/>
        <w:divId w:val="639581079"/>
      </w:pPr>
      <w:r>
        <w:t>3) дезинфицируйте дверные ручки, выключатели, поручни, перила, места общего пользования раз в два часа.</w:t>
      </w:r>
    </w:p>
    <w:p w:rsidR="002C0EA8" w:rsidRDefault="00C93C62">
      <w:pPr>
        <w:pStyle w:val="a5"/>
        <w:divId w:val="639581079"/>
      </w:pPr>
      <w:r>
        <w:lastRenderedPageBreak/>
        <w:t>Измеряйте температуру посетителям при входе в организацию. Не пропускайте больных. Получать согласие на измерение температуры не нужно (</w:t>
      </w:r>
      <w:hyperlink r:id="rId180" w:anchor="/document/99/901990046/XA00M6K2MC/" w:history="1">
        <w:r>
          <w:rPr>
            <w:rStyle w:val="a3"/>
          </w:rPr>
          <w:t>ч. 2.3 ст. 10 Федерального закона от 27.07.2006 № 152-ФЗ</w:t>
        </w:r>
      </w:hyperlink>
      <w:r>
        <w:t xml:space="preserve"> «О персональных данных», </w:t>
      </w:r>
      <w:hyperlink r:id="rId181" w:anchor="/document/99/564445650/" w:history="1">
        <w:r>
          <w:rPr>
            <w:rStyle w:val="a3"/>
          </w:rPr>
          <w:t>информация Роскомнадзора от 10.03.2020</w:t>
        </w:r>
      </w:hyperlink>
      <w:r>
        <w:t>).</w:t>
      </w:r>
    </w:p>
    <w:p w:rsidR="002C0EA8" w:rsidRDefault="00C93C62">
      <w:pPr>
        <w:pStyle w:val="a5"/>
        <w:divId w:val="900864906"/>
      </w:pPr>
      <w:r>
        <w:t xml:space="preserve">Закрепите меры для борьбы с распространением инфекции в </w:t>
      </w:r>
      <w:hyperlink r:id="rId182" w:anchor="/document/118/72174/" w:history="1">
        <w:r>
          <w:rPr>
            <w:rStyle w:val="a3"/>
          </w:rPr>
          <w:t>приказе</w:t>
        </w:r>
      </w:hyperlink>
      <w:r>
        <w:t xml:space="preserve">. В нем перечислите все меры, которые утвердили для профилактики, и ответственных за мероприятия лиц. Сделайте приказ на основе </w:t>
      </w:r>
      <w:hyperlink r:id="rId183" w:anchor="/document/99/564433757/" w:history="1">
        <w:r>
          <w:rPr>
            <w:rStyle w:val="a3"/>
          </w:rPr>
          <w:t>рекомендации Роспотребнадзора от 10.03.2020 № 02/3853-2020-27</w:t>
        </w:r>
      </w:hyperlink>
      <w:r>
        <w:t>.</w:t>
      </w:r>
    </w:p>
    <w:p w:rsidR="002C0EA8" w:rsidRDefault="00C93C62">
      <w:pPr>
        <w:pStyle w:val="a5"/>
        <w:divId w:val="900864906"/>
      </w:pPr>
      <w:r>
        <w:t>В приказе предусмотрите, например:</w:t>
      </w:r>
    </w:p>
    <w:p w:rsidR="002C0EA8" w:rsidRDefault="00C93C62">
      <w:pPr>
        <w:pStyle w:val="a5"/>
        <w:divId w:val="900864906"/>
      </w:pPr>
      <w:r>
        <w:t>1) регулярное проветривание помещений;</w:t>
      </w:r>
    </w:p>
    <w:p w:rsidR="002C0EA8" w:rsidRDefault="00C93C62">
      <w:pPr>
        <w:pStyle w:val="a5"/>
        <w:divId w:val="900864906"/>
      </w:pPr>
      <w:r>
        <w:t>2) проведение влажной уборки;</w:t>
      </w:r>
    </w:p>
    <w:p w:rsidR="002C0EA8" w:rsidRDefault="00C93C62">
      <w:pPr>
        <w:pStyle w:val="a5"/>
        <w:divId w:val="900864906"/>
      </w:pPr>
      <w:r>
        <w:t>3) проведение собраний и совещаний с помощью видеосвязи;</w:t>
      </w:r>
    </w:p>
    <w:p w:rsidR="002C0EA8" w:rsidRDefault="00C93C62">
      <w:pPr>
        <w:pStyle w:val="a5"/>
        <w:divId w:val="900864906"/>
      </w:pPr>
      <w:r>
        <w:t>4) выдачу медицинских масок работникам;</w:t>
      </w:r>
    </w:p>
    <w:p w:rsidR="002C0EA8" w:rsidRDefault="00C93C62">
      <w:pPr>
        <w:pStyle w:val="a5"/>
        <w:divId w:val="900864906"/>
      </w:pPr>
      <w:r>
        <w:t>5) отмену командировок в зоны риска.</w:t>
      </w:r>
    </w:p>
    <w:p w:rsidR="002C0EA8" w:rsidRDefault="00C93C62">
      <w:pPr>
        <w:pStyle w:val="a5"/>
        <w:divId w:val="448746690"/>
      </w:pPr>
      <w:r>
        <w:t xml:space="preserve">Для борьбы с эпидемией короновируса все регионы ввели требование к работодателям измерять температуру сотрудников. Например, в Москве и Подмосковье действуют </w:t>
      </w:r>
      <w:hyperlink r:id="rId184" w:anchor="/document/80/564377628/" w:history="1">
        <w:r>
          <w:rPr>
            <w:rStyle w:val="a3"/>
          </w:rPr>
          <w:t>Указ мэра Москвы от 05.03.2020 № 12-УМ</w:t>
        </w:r>
      </w:hyperlink>
      <w:r>
        <w:t xml:space="preserve"> и</w:t>
      </w:r>
      <w:hyperlink r:id="rId185" w:anchor="/document/80/564435519/" w:history="1">
        <w:r>
          <w:rPr>
            <w:rStyle w:val="a3"/>
          </w:rPr>
          <w:t xml:space="preserve"> постановление Губернатора Московской области от 12.03.2020 № 108-ПГ</w:t>
        </w:r>
      </w:hyperlink>
      <w:r>
        <w:t xml:space="preserve"> соответственно.</w:t>
      </w:r>
    </w:p>
    <w:p w:rsidR="002C0EA8" w:rsidRDefault="00C93C62">
      <w:pPr>
        <w:pStyle w:val="a5"/>
        <w:divId w:val="448746690"/>
      </w:pPr>
      <w:r>
        <w:t>Роспотребнадзор также рекомендует при входе сотрудников в организацию, а при необходимости и в течение рабочего дня, измерять температуру, и отстранять от работы тех, у кого она повышена (</w:t>
      </w:r>
      <w:hyperlink r:id="rId186" w:anchor="/document/99/564433757/" w:history="1">
        <w:r>
          <w:rPr>
            <w:rStyle w:val="a3"/>
          </w:rPr>
          <w:t>письмо Роспотребнадзора от 10.03.2020 № 02/3853-2020-27</w:t>
        </w:r>
      </w:hyperlink>
      <w:r>
        <w:t>).</w:t>
      </w:r>
    </w:p>
    <w:p w:rsidR="002C0EA8" w:rsidRDefault="00C93C62">
      <w:pPr>
        <w:pStyle w:val="a5"/>
        <w:divId w:val="699553675"/>
      </w:pPr>
      <w:r>
        <w:t>Чтобы обеспечить ежедневное измерение температуры сотрудников и посетителей, выполните несколько действий.</w:t>
      </w:r>
    </w:p>
    <w:p w:rsidR="002C0EA8" w:rsidRDefault="00C93C62">
      <w:pPr>
        <w:pStyle w:val="a5"/>
        <w:divId w:val="699553675"/>
      </w:pPr>
      <w:r>
        <w:t xml:space="preserve">1. Издайте </w:t>
      </w:r>
      <w:hyperlink r:id="rId187" w:anchor="/document/118/71743/" w:history="1">
        <w:r>
          <w:rPr>
            <w:rStyle w:val="a3"/>
          </w:rPr>
          <w:t>приказ о введении режима повышенной готовности в связи с коронавирусом</w:t>
        </w:r>
      </w:hyperlink>
      <w:r>
        <w:t>.</w:t>
      </w:r>
    </w:p>
    <w:p w:rsidR="002C0EA8" w:rsidRDefault="00C93C62">
      <w:pPr>
        <w:pStyle w:val="a5"/>
        <w:divId w:val="699553675"/>
      </w:pPr>
      <w:r>
        <w:t>2. Предупредите сотрудников и посетителей объявлением на входе в здание или офис. Разместите объявление так, чтобы его видели. Посетители автоматически соглашаются на сбор сведений о температуре тела, как только зайдут в здание или офис организации. Если посетитель не согласен, ему нужно просто покинуть помещение.</w:t>
      </w:r>
    </w:p>
    <w:p w:rsidR="002C0EA8" w:rsidRDefault="00C93C62">
      <w:pPr>
        <w:pStyle w:val="a5"/>
        <w:divId w:val="699553675"/>
      </w:pPr>
      <w:r>
        <w:t>3. Уничтожайте данные о температуре сотрудников и посетителей максимум через сутки после замера.</w:t>
      </w:r>
    </w:p>
    <w:p w:rsidR="002C0EA8" w:rsidRDefault="00C93C62">
      <w:pPr>
        <w:pStyle w:val="a5"/>
        <w:divId w:val="443186636"/>
      </w:pPr>
      <w:r>
        <w:t>Чтобы измерять температуры сотрудников их согласие не нужно. Работодатель вправе узнавать о состоянии здоровья сотрудников, чтобы определить, может ли он продолжать выполнять трудовые функции (</w:t>
      </w:r>
      <w:hyperlink r:id="rId188" w:anchor="/document/99/901807664/XA00MDI2O1/" w:history="1">
        <w:r>
          <w:rPr>
            <w:rStyle w:val="a3"/>
          </w:rPr>
          <w:t>ст. 88 ТК</w:t>
        </w:r>
      </w:hyperlink>
      <w:r>
        <w:t xml:space="preserve">, </w:t>
      </w:r>
      <w:hyperlink r:id="rId189" w:anchor="/document/99/564445650/" w:history="1">
        <w:r>
          <w:rPr>
            <w:rStyle w:val="a3"/>
          </w:rPr>
          <w:t>письмо Роскомнадзора от 10.03.2020 № б/н</w:t>
        </w:r>
      </w:hyperlink>
      <w:r>
        <w:t>.</w:t>
      </w:r>
    </w:p>
    <w:p w:rsidR="002C0EA8" w:rsidRDefault="00C93C62">
      <w:pPr>
        <w:pStyle w:val="3"/>
        <w:divId w:val="1220825601"/>
      </w:pPr>
      <w:r>
        <w:t>Обоснование</w:t>
      </w:r>
    </w:p>
    <w:p w:rsidR="002C0EA8" w:rsidRPr="00E63148" w:rsidRDefault="00C93C62">
      <w:pPr>
        <w:pStyle w:val="a5"/>
        <w:divId w:val="374238147"/>
      </w:pPr>
      <w:r>
        <w:t xml:space="preserve">Температура тела – это сведения о состоянии здоровья, которые относят к специальной категории персональных данных. Их обработка без согласия гражданина допустима в </w:t>
      </w:r>
      <w:r>
        <w:lastRenderedPageBreak/>
        <w:t>рамках трудового законодательства (</w:t>
      </w:r>
      <w:hyperlink r:id="rId190" w:anchor="/document/99/901990046/ZA00MGO2NM/" w:history="1">
        <w:r>
          <w:rPr>
            <w:rStyle w:val="a3"/>
          </w:rPr>
          <w:t>ч. 2.3 ст. 10 Федерального закона от 27.07.2006 № 152-ФЗ</w:t>
        </w:r>
      </w:hyperlink>
      <w:r>
        <w:t xml:space="preserve"> «О персональных данных»).</w:t>
      </w:r>
    </w:p>
    <w:p w:rsidR="002C0EA8" w:rsidRDefault="00C93C62">
      <w:pPr>
        <w:pStyle w:val="a5"/>
        <w:divId w:val="870650077"/>
      </w:pPr>
      <w:r>
        <w:t>С 15 апреля для поездок на работу в Москве и Подмосковье нужны цифровые пропуска. Они выдаются до 30 апреля включительно – оформлять заявку на каждый рабочий день не нужно. Получить пропуск «для работы» можно, если компания продолжает работать, а ваше присутствие на рабочем месте необходимо.</w:t>
      </w:r>
    </w:p>
    <w:p w:rsidR="002C0EA8" w:rsidRDefault="00C93C62">
      <w:pPr>
        <w:pStyle w:val="a5"/>
        <w:divId w:val="870650077"/>
      </w:pPr>
      <w:r>
        <w:t>Оформить заявку на получение рабочего пропуска можно в таком же порядке, как и для обычного перемещения по городу на транспорте.</w:t>
      </w:r>
    </w:p>
    <w:p w:rsidR="002C0EA8" w:rsidRDefault="00C93C62">
      <w:pPr>
        <w:pStyle w:val="a5"/>
        <w:divId w:val="870650077"/>
      </w:pPr>
      <w:r>
        <w:t>Без пропусков смогут передвигаться некоторые категории граждан:</w:t>
      </w:r>
      <w:r>
        <w:br/>
        <w:t>– военные;</w:t>
      </w:r>
      <w:r>
        <w:br/>
        <w:t>– сотрудники правоохранительных органов;</w:t>
      </w:r>
      <w:r>
        <w:br/>
        <w:t>– судьи и «иные служащие, имеющие удостоверение установленного государством образца»;</w:t>
      </w:r>
      <w:r>
        <w:br/>
        <w:t>– журналисты;</w:t>
      </w:r>
      <w:r>
        <w:br/>
        <w:t>– охранники.</w:t>
      </w:r>
    </w:p>
    <w:p w:rsidR="002C0EA8" w:rsidRDefault="00C93C62">
      <w:pPr>
        <w:pStyle w:val="a5"/>
        <w:divId w:val="870650077"/>
      </w:pPr>
      <w:r>
        <w:t xml:space="preserve">Напоминаем, что в Москве действуют штрафы за нарушение режима самоизоляции. Любого гражданина на улице может остановить полиция: проверить личность и узнать цель выхода на улицу. Всем гражданам при выходе на улицу </w:t>
      </w:r>
      <w:hyperlink r:id="rId191" w:anchor="/document/99/564585762/ZAP20O039F/" w:history="1">
        <w:r>
          <w:rPr>
            <w:rStyle w:val="a3"/>
          </w:rPr>
          <w:t>нужно иметь при себе паспорт</w:t>
        </w:r>
      </w:hyperlink>
      <w:r>
        <w:t xml:space="preserve">. Штраф за нарушение режима самоизоляции составит 5000 руб., если нарушение совершено с использованием транспортного средства. Читайте подробнее, </w:t>
      </w:r>
      <w:hyperlink r:id="rId192" w:anchor="/document/184/55305/" w:history="1">
        <w:r>
          <w:rPr>
            <w:rStyle w:val="a3"/>
          </w:rPr>
          <w:t>когда и к какой ответственности привлекут за нарушение карантина из-за коронавируса</w:t>
        </w:r>
      </w:hyperlink>
      <w:r>
        <w:t>.</w:t>
      </w:r>
    </w:p>
    <w:p w:rsidR="002C0EA8" w:rsidRDefault="00C93C62">
      <w:pPr>
        <w:pStyle w:val="a5"/>
        <w:divId w:val="999046037"/>
      </w:pPr>
      <w:r>
        <w:t>Правила оформления пропуска для поездок на работу из Москвы в Подмосковье такие же, как и для рабочих поездок по Москве. Цифровой пропуск, оформленный в Москве, будет действовать и на территории Московской области. Чтобы получить пропуск для поездок на работу:</w:t>
      </w:r>
      <w:r>
        <w:br/>
        <w:t>1. На сайте mos.ruвыберите услугу «</w:t>
      </w:r>
      <w:hyperlink r:id="rId193" w:history="1">
        <w:r>
          <w:rPr>
            <w:rStyle w:val="a3"/>
          </w:rPr>
          <w:t>Цифровой пропуск на передвижение по городу</w:t>
        </w:r>
      </w:hyperlink>
      <w:r>
        <w:t>».</w:t>
      </w:r>
      <w:r>
        <w:br/>
        <w:t>2. Укажите цель оформления пропуска – «цифровой пропуск для работающих».</w:t>
      </w:r>
      <w:r>
        <w:br/>
        <w:t>3.</w:t>
      </w:r>
      <w:r>
        <w:rPr>
          <w:rStyle w:val="aa"/>
        </w:rPr>
        <w:t> </w:t>
      </w:r>
      <w:r>
        <w:t>Заполните заявку. Для получения «рабочего» пропуска понадобятся следующие сведения:</w:t>
      </w:r>
      <w:r>
        <w:br/>
        <w:t>– ФИО</w:t>
      </w:r>
      <w:r>
        <w:br/>
        <w:t>– серия и номер паспорта или реквизиты иного документа, удостоверяющего личность;</w:t>
      </w:r>
      <w:r>
        <w:br/>
        <w:t>– номер мобильного телефона;</w:t>
      </w:r>
      <w:r>
        <w:br/>
        <w:t>– регистрационный номер транспортного средства, если будете ездить на работу на личном транспорте. Личный транспорт – это не только автомобиль, но и мотоцикл или даже велосипед;</w:t>
      </w:r>
      <w:r>
        <w:br/>
        <w:t>– номер карты «Тройка» или «Стрелка», если будете оплачивать ею проезд в общественном транспорте;</w:t>
      </w:r>
      <w:r>
        <w:br/>
        <w:t>– наименование организации, где вы работаете;</w:t>
      </w:r>
      <w:r>
        <w:br/>
        <w:t>– ИНН работодателя.</w:t>
      </w:r>
      <w:r>
        <w:br/>
        <w:t xml:space="preserve">4. Отправьте заявку. Система отобразит на экране специальный код. Сохраните его – это и есть ваш цифровой пропуск. Такой порядок установил </w:t>
      </w:r>
      <w:hyperlink r:id="rId194" w:anchor="/document/81/11043859/" w:history="1">
        <w:r>
          <w:rPr>
            <w:rStyle w:val="a3"/>
          </w:rPr>
          <w:t>указ Мэра Москвы от 11.04.2020 № 43</w:t>
        </w:r>
      </w:hyperlink>
      <w:r>
        <w:t>.</w:t>
      </w:r>
    </w:p>
    <w:p w:rsidR="002C0EA8" w:rsidRDefault="00C93C62">
      <w:pPr>
        <w:pStyle w:val="a5"/>
        <w:divId w:val="999046037"/>
      </w:pPr>
      <w:r>
        <w:t xml:space="preserve">На </w:t>
      </w:r>
      <w:hyperlink r:id="rId195" w:history="1">
        <w:r>
          <w:rPr>
            <w:rStyle w:val="a3"/>
          </w:rPr>
          <w:t xml:space="preserve">официальном сайте Мэра Москвы </w:t>
        </w:r>
      </w:hyperlink>
      <w:r>
        <w:t>также сказано, что если сервер не работает из-за высокой нагрузки, то подать заявку можно другими способами: по телефону единой справочной службы Москвы: +7 (495) 777-77-77 или с помощью СМС на номер 7377.</w:t>
      </w:r>
    </w:p>
    <w:p w:rsidR="002C0EA8" w:rsidRDefault="00C93C62">
      <w:pPr>
        <w:pStyle w:val="a5"/>
        <w:divId w:val="999046037"/>
      </w:pPr>
      <w:r>
        <w:lastRenderedPageBreak/>
        <w:t>В СМС нужно указать свои данные и код выхода из дома:</w:t>
      </w:r>
      <w:r>
        <w:br/>
        <w:t>1 – для работающих;</w:t>
      </w:r>
      <w:r>
        <w:br/>
        <w:t>2 – посещения медицинской организации;</w:t>
      </w:r>
      <w:r>
        <w:br/>
        <w:t>3 – разовой поездки в иных целях</w:t>
      </w:r>
    </w:p>
    <w:p w:rsidR="002C0EA8" w:rsidRDefault="00C93C62">
      <w:pPr>
        <w:pStyle w:val="a5"/>
        <w:divId w:val="999046037"/>
      </w:pPr>
      <w:r>
        <w:t>Код типа документа, удостоверяющего личность:</w:t>
      </w:r>
      <w:r>
        <w:br/>
        <w:t>1 – паспорт гражданина РФ;</w:t>
      </w:r>
      <w:r>
        <w:br/>
        <w:t>2 – паспорт гражданина иностранного государства;</w:t>
      </w:r>
      <w:r>
        <w:br/>
        <w:t>3 – иной документ.</w:t>
      </w:r>
    </w:p>
    <w:p w:rsidR="002C0EA8" w:rsidRDefault="00C93C62">
      <w:pPr>
        <w:pStyle w:val="3"/>
        <w:divId w:val="867763459"/>
      </w:pPr>
      <w:r>
        <w:t>Пример</w:t>
      </w:r>
    </w:p>
    <w:p w:rsidR="002C0EA8" w:rsidRPr="00E63148" w:rsidRDefault="00C93C62">
      <w:pPr>
        <w:pStyle w:val="incut-v4title"/>
        <w:divId w:val="867763459"/>
      </w:pPr>
      <w:r>
        <w:t>Самый быстрый способ оформить пропуск – через СМС</w:t>
      </w:r>
    </w:p>
    <w:p w:rsidR="002C0EA8" w:rsidRDefault="00C93C62">
      <w:pPr>
        <w:pStyle w:val="a5"/>
        <w:divId w:val="1904363570"/>
      </w:pPr>
      <w:r>
        <w:t>Чтобы оформить цифровой пропуск для поездок на работу, нужно отправить на номер 7377 сообщение такого вида:</w:t>
      </w:r>
    </w:p>
    <w:p w:rsidR="002C0EA8" w:rsidRDefault="00C93C62">
      <w:pPr>
        <w:pStyle w:val="a5"/>
        <w:divId w:val="1904363570"/>
      </w:pPr>
      <w:r>
        <w:t xml:space="preserve">Пропуск*код цели*тип паспорта (кодом)*серия паспорта (если </w:t>
      </w:r>
      <w:proofErr w:type="gramStart"/>
      <w:r>
        <w:t>есть)*</w:t>
      </w:r>
      <w:proofErr w:type="gramEnd"/>
      <w:r>
        <w:t>номер паспорта* номер машины (если используется)* номер карты «Тройка» (при наличии)*номер карты «Стрелка» (при наличии)*ИНН организации (необязательное только для медицинских организаций)*краткое наименование организации</w:t>
      </w:r>
    </w:p>
    <w:p w:rsidR="002C0EA8" w:rsidRDefault="00C93C62">
      <w:pPr>
        <w:pStyle w:val="a5"/>
        <w:divId w:val="1904363570"/>
      </w:pPr>
      <w:r>
        <w:t>Если вы работаете в ООО «Ромашка», то сообщение будет выглядеть примерно так:</w:t>
      </w:r>
    </w:p>
    <w:p w:rsidR="002C0EA8" w:rsidRDefault="00C93C62">
      <w:pPr>
        <w:pStyle w:val="a5"/>
        <w:divId w:val="1904363570"/>
      </w:pPr>
      <w:r>
        <w:t>Пропуск*1*1*1234*123456*Р043МП177***1234567890*ООО Ромашка</w:t>
      </w:r>
    </w:p>
    <w:p w:rsidR="002C0EA8" w:rsidRDefault="00C93C62">
      <w:pPr>
        <w:pStyle w:val="a5"/>
        <w:divId w:val="1904363570"/>
      </w:pPr>
      <w:r>
        <w:t>В примере не используются карты «</w:t>
      </w:r>
      <w:proofErr w:type="gramStart"/>
      <w:r>
        <w:t>Тройка »и</w:t>
      </w:r>
      <w:proofErr w:type="gramEnd"/>
      <w:r>
        <w:t xml:space="preserve"> «Стрелка» – значит, на их месте нужно поставить звездочку.</w:t>
      </w:r>
    </w:p>
    <w:p w:rsidR="002C0EA8" w:rsidRDefault="00C93C62">
      <w:pPr>
        <w:pStyle w:val="a5"/>
        <w:divId w:val="999046037"/>
      </w:pPr>
      <w:r>
        <w:t xml:space="preserve">Если вы приезжаете на работу в Московскую область не из Москвы, а из другого региона, то для передвижения по области нужно оформить пропуск по правилам, установленным </w:t>
      </w:r>
      <w:hyperlink r:id="rId196" w:anchor="/document/81/11043884/" w:history="1">
        <w:r>
          <w:rPr>
            <w:rStyle w:val="a3"/>
          </w:rPr>
          <w:t>распоряжением Губернатора Московской области от 11.04.2020 № 177-П</w:t>
        </w:r>
      </w:hyperlink>
      <w:r>
        <w:t>.</w:t>
      </w:r>
    </w:p>
    <w:p w:rsidR="002C0EA8" w:rsidRDefault="00C93C62">
      <w:pPr>
        <w:pStyle w:val="a5"/>
        <w:divId w:val="999046037"/>
      </w:pPr>
      <w:r>
        <w:t>Сделать это можно двумя способами:</w:t>
      </w:r>
      <w:r>
        <w:br/>
      </w:r>
      <w:r>
        <w:rPr>
          <w:rStyle w:val="aa"/>
        </w:rPr>
        <w:t>1 способ</w:t>
      </w:r>
      <w:r>
        <w:t xml:space="preserve">. Заполнить форму на </w:t>
      </w:r>
      <w:hyperlink r:id="rId197" w:history="1">
        <w:r>
          <w:rPr>
            <w:rStyle w:val="a3"/>
          </w:rPr>
          <w:t>Едином Портале государственных услуг</w:t>
        </w:r>
      </w:hyperlink>
      <w:r>
        <w:t>.</w:t>
      </w:r>
      <w:r>
        <w:br/>
      </w:r>
      <w:r>
        <w:rPr>
          <w:rStyle w:val="aa"/>
        </w:rPr>
        <w:t>2 способ</w:t>
      </w:r>
      <w:r>
        <w:t>. Заполнить анкету в мобильном приложении «Госуслуги СТОП Коронавирус».</w:t>
      </w:r>
    </w:p>
    <w:p w:rsidR="002C0EA8" w:rsidRDefault="00C93C62">
      <w:pPr>
        <w:pStyle w:val="a5"/>
        <w:divId w:val="999046037"/>
      </w:pPr>
      <w:r>
        <w:t>Пропуск для работы выдадут до 30 апреля включительно. Оформлять новый пропуск для каждой поездки на работу не нужно.</w:t>
      </w:r>
    </w:p>
    <w:p w:rsidR="002C0EA8" w:rsidRDefault="00C93C62">
      <w:pPr>
        <w:pStyle w:val="a5"/>
        <w:divId w:val="1649020474"/>
      </w:pPr>
      <w:r>
        <w:t xml:space="preserve">Если ваша организация не работает, то все сотрудники обязаны соблюдать режим самоизоляции по требованию властей соответствующего региона. Читайте подробнее, в </w:t>
      </w:r>
      <w:hyperlink r:id="rId198" w:anchor="/document/117/54264/" w:history="1">
        <w:r>
          <w:rPr>
            <w:rStyle w:val="a3"/>
          </w:rPr>
          <w:t>каких регионах ввели режим самоизоляции</w:t>
        </w:r>
      </w:hyperlink>
      <w:r>
        <w:t>.</w:t>
      </w:r>
    </w:p>
    <w:p w:rsidR="002C0EA8" w:rsidRDefault="00C93C62">
      <w:pPr>
        <w:pStyle w:val="a5"/>
        <w:divId w:val="1649020474"/>
      </w:pPr>
      <w:r>
        <w:t>Если ваша организация вправе продолжать работу в нерабочие дни с 30 марта по 30 апреля 2020 года, то вы не должны допускать к работе сотрудников старше 60 или 65 лет – уточните, какие возрастные ограничения действуют в вашем регионе и какие сотрудники подпадают под исключения. Например, в Москве могут продолжать работу работники здравоохранения, руководители организаций.</w:t>
      </w:r>
    </w:p>
    <w:p w:rsidR="002C0EA8" w:rsidRDefault="00C93C62">
      <w:pPr>
        <w:pStyle w:val="a5"/>
        <w:divId w:val="1649020474"/>
      </w:pPr>
      <w:r>
        <w:t>Возрастных сотрудников вы можете:</w:t>
      </w:r>
    </w:p>
    <w:p w:rsidR="002C0EA8" w:rsidRDefault="00C93C62">
      <w:pPr>
        <w:pStyle w:val="a5"/>
        <w:divId w:val="1649020474"/>
      </w:pPr>
      <w:r>
        <w:lastRenderedPageBreak/>
        <w:t xml:space="preserve">1) </w:t>
      </w:r>
      <w:hyperlink r:id="rId199" w:anchor="/document/16/66044/" w:history="1">
        <w:r>
          <w:rPr>
            <w:rStyle w:val="a3"/>
          </w:rPr>
          <w:t>перевести на удаленную работу</w:t>
        </w:r>
      </w:hyperlink>
      <w:r>
        <w:t>. После того как карантин у сотрудника закончится, верните сотрудника на офисную работу (</w:t>
      </w:r>
      <w:hyperlink r:id="rId200" w:anchor="/document/99/564501184/" w:history="1">
        <w:r>
          <w:rPr>
            <w:rStyle w:val="a3"/>
          </w:rPr>
          <w:t>информация Минтруда России от 23.03.2020</w:t>
        </w:r>
      </w:hyperlink>
      <w:r>
        <w:t>);</w:t>
      </w:r>
    </w:p>
    <w:p w:rsidR="002C0EA8" w:rsidRDefault="00C93C62">
      <w:pPr>
        <w:pStyle w:val="a5"/>
        <w:divId w:val="1649020474"/>
      </w:pPr>
      <w:r>
        <w:t xml:space="preserve">2) </w:t>
      </w:r>
      <w:hyperlink r:id="rId201" w:anchor="/document/16/65588/dfaskqvgl0/" w:history="1">
        <w:r>
          <w:rPr>
            <w:rStyle w:val="a3"/>
          </w:rPr>
          <w:t>отправить сотрудника в ежегодный оплачиваемый отпуск</w:t>
        </w:r>
      </w:hyperlink>
      <w:r>
        <w:t>, если сотрудник согласен;</w:t>
      </w:r>
    </w:p>
    <w:p w:rsidR="002C0EA8" w:rsidRDefault="00C93C62">
      <w:pPr>
        <w:pStyle w:val="a5"/>
        <w:divId w:val="1649020474"/>
      </w:pPr>
      <w:r>
        <w:t xml:space="preserve">3) </w:t>
      </w:r>
      <w:hyperlink r:id="rId202" w:anchor="/document/16/65588/dfashp469b/" w:history="1">
        <w:r>
          <w:rPr>
            <w:rStyle w:val="a3"/>
          </w:rPr>
          <w:t>предложить сотруднику оформить больничный по карантину</w:t>
        </w:r>
      </w:hyperlink>
      <w:r>
        <w:t>.</w:t>
      </w:r>
    </w:p>
    <w:p w:rsidR="002C0EA8" w:rsidRDefault="00C93C62">
      <w:pPr>
        <w:pStyle w:val="a5"/>
        <w:divId w:val="1649020474"/>
      </w:pPr>
      <w:r>
        <w:t xml:space="preserve">Если характер работы не позволяет сотруднику работать из дома и ему не выдали больничный лист по карантину, то </w:t>
      </w:r>
      <w:hyperlink r:id="rId203" w:anchor="/document/16/65588/dfas3mgr3m/" w:history="1">
        <w:r>
          <w:rPr>
            <w:rStyle w:val="a3"/>
          </w:rPr>
          <w:t>оформите простой</w:t>
        </w:r>
      </w:hyperlink>
      <w:r>
        <w:t>.</w:t>
      </w:r>
    </w:p>
    <w:p w:rsidR="002C0EA8" w:rsidRDefault="00C93C62">
      <w:pPr>
        <w:pStyle w:val="a5"/>
        <w:divId w:val="1649020474"/>
      </w:pPr>
      <w:r>
        <w:t>Если сотрудник придет в офис, вам необходимо не допускать его до работы. Разъясните ему обязанность самоизолироваться, ознакомьте с приказом о недопустимости работы и отправьте домой. Если сотрудник откажется это делать, то отстранить от работы вы его не можете, поскольку такого основания для отстранения нет.</w:t>
      </w:r>
    </w:p>
    <w:p w:rsidR="002C0EA8" w:rsidRDefault="00C93C62">
      <w:pPr>
        <w:pStyle w:val="3"/>
        <w:divId w:val="1802335467"/>
      </w:pPr>
      <w:r>
        <w:t>Ситуация</w:t>
      </w:r>
    </w:p>
    <w:p w:rsidR="002C0EA8" w:rsidRPr="00E63148" w:rsidRDefault="00C93C62">
      <w:pPr>
        <w:pStyle w:val="incut-v4title"/>
        <w:divId w:val="1802335467"/>
      </w:pPr>
      <w:bookmarkStart w:id="14" w:name="dfas5gtxrb"/>
      <w:bookmarkStart w:id="15" w:name="bssPhr513"/>
      <w:bookmarkEnd w:id="14"/>
      <w:bookmarkEnd w:id="15"/>
      <w:r>
        <w:t>Обязательно ли работодателю отправлять на больничный лиц старше 65 лет</w:t>
      </w:r>
    </w:p>
    <w:p w:rsidR="002C0EA8" w:rsidRDefault="00C93C62">
      <w:pPr>
        <w:pStyle w:val="a5"/>
        <w:divId w:val="1530139959"/>
      </w:pPr>
      <w:r>
        <w:t>Оформить больничный по коронавирусу – это право работника, а не обязанность работодателя. Работодатель обязан не допустить до работы в офисе сотрудников в возрасте 65 лет и старше. Например,</w:t>
      </w:r>
      <w:hyperlink r:id="rId204" w:anchor="/document/80/564500211/bssPhr7/" w:history="1">
        <w:r>
          <w:rPr>
            <w:rStyle w:val="a3"/>
          </w:rPr>
          <w:t xml:space="preserve"> указом Мэра Москвы от 23.03.2020 № 26-УМ</w:t>
        </w:r>
      </w:hyperlink>
      <w:r>
        <w:t> для людей старше 65 лет введен обязательный режим самоизоляции. В остальных регионах действуют аналогичные правила. Чтобы соблюсти требования закона, работодатель может предложить сотруднику оформить больничный. Но есть и другие варианты:</w:t>
      </w:r>
      <w:r>
        <w:br/>
        <w:t xml:space="preserve">– </w:t>
      </w:r>
      <w:hyperlink r:id="rId205" w:anchor="/document/16/66044/" w:history="1">
        <w:r>
          <w:rPr>
            <w:rStyle w:val="a3"/>
          </w:rPr>
          <w:t>перевести сотрудника на удаленку</w:t>
        </w:r>
      </w:hyperlink>
      <w:r>
        <w:t>;</w:t>
      </w:r>
      <w:r>
        <w:br/>
        <w:t xml:space="preserve">– </w:t>
      </w:r>
      <w:hyperlink r:id="rId206" w:anchor="/document/86/211710/dfasxkei0q/" w:history="1">
        <w:r>
          <w:rPr>
            <w:rStyle w:val="a3"/>
          </w:rPr>
          <w:t>отправить в ежегодный оплачиваемый отпуск</w:t>
        </w:r>
      </w:hyperlink>
      <w:r>
        <w:t>;</w:t>
      </w:r>
      <w:r>
        <w:br/>
        <w:t xml:space="preserve">– </w:t>
      </w:r>
      <w:hyperlink r:id="rId207" w:anchor="/document/86/211710/dfasxkei0q/" w:history="1">
        <w:r>
          <w:rPr>
            <w:rStyle w:val="a3"/>
          </w:rPr>
          <w:t>оформить простой</w:t>
        </w:r>
      </w:hyperlink>
      <w:r>
        <w:t>.</w:t>
      </w:r>
    </w:p>
    <w:p w:rsidR="002C0EA8" w:rsidRDefault="00C93C62">
      <w:pPr>
        <w:pStyle w:val="a5"/>
        <w:divId w:val="1530139959"/>
      </w:pPr>
      <w:r>
        <w:t>Нормативными актами регионов могут быть предусмотрены исключения. В Москве и Санкт-Петербурге режим самоизоляции может не применяться:</w:t>
      </w:r>
      <w:r>
        <w:br/>
        <w:t>– к руководителям и сотрудникам, чье нахождение на рабочем месте критически важно для организации. К таким сотрудникам относятся, например, генеральный директор или бухгалтер, который должен начислить зарплату сотрудникам;</w:t>
      </w:r>
      <w:r>
        <w:br/>
        <w:t>– работникам здравоохранения;</w:t>
      </w:r>
      <w:r>
        <w:br/>
        <w:t>– гражданам, определенным решением Штаба по мероприятиям по предупреждению завоза и распространения инфекции, вызванной коронавирусом 2019-nCoV (</w:t>
      </w:r>
      <w:hyperlink r:id="rId208" w:anchor="/document/80/564533660/XA00M6G2N3/" w:history="1">
        <w:r>
          <w:rPr>
            <w:rStyle w:val="a3"/>
          </w:rPr>
          <w:t>указ Мэра Москвы от 29.03.2020 № 34-УМ</w:t>
        </w:r>
      </w:hyperlink>
      <w:r>
        <w:t xml:space="preserve">, </w:t>
      </w:r>
      <w:hyperlink r:id="rId209" w:anchor="/document/80/564541126/" w:history="1">
        <w:r>
          <w:rPr>
            <w:rStyle w:val="a3"/>
          </w:rPr>
          <w:t>постановление правительства Санкт-Петербурга от 30.03.2020 № 167</w:t>
        </w:r>
      </w:hyperlink>
      <w:r>
        <w:t>).</w:t>
      </w:r>
    </w:p>
    <w:p w:rsidR="002C0EA8" w:rsidRDefault="00C93C62">
      <w:pPr>
        <w:pStyle w:val="3"/>
        <w:divId w:val="1155730215"/>
      </w:pPr>
      <w:r>
        <w:t>Ситуация</w:t>
      </w:r>
    </w:p>
    <w:p w:rsidR="002C0EA8" w:rsidRPr="00E63148" w:rsidRDefault="00C93C62">
      <w:pPr>
        <w:pStyle w:val="incut-v4title"/>
        <w:divId w:val="1155730215"/>
      </w:pPr>
      <w:bookmarkStart w:id="16" w:name="dfasr1xo1a"/>
      <w:bookmarkStart w:id="17" w:name="bssPhr516"/>
      <w:bookmarkEnd w:id="16"/>
      <w:bookmarkEnd w:id="17"/>
      <w:r>
        <w:t>Какая ответственность грозит работодателю, если он привлечет к работе сотрудника старше 65 лет в период самоизоляции по коронавирусу</w:t>
      </w:r>
    </w:p>
    <w:p w:rsidR="002C0EA8" w:rsidRDefault="00C93C62">
      <w:pPr>
        <w:pStyle w:val="a5"/>
        <w:divId w:val="117651125"/>
      </w:pPr>
      <w:r>
        <w:t xml:space="preserve">Работодателю, который не исполнил требования властей и привлек в период самоизоляции к работе сотрудника старше 65 лет грозит административная ответственность. Штраф для руководителя – до 50 тыс. руб., организации – до 300 тыс. руб.  Если из-за нарушения заболел хотя бы один человек или пострадало имущество, руководителя оштрафуют – до 500 тыс. руб или дисквалифицируют до трех </w:t>
      </w:r>
      <w:proofErr w:type="gramStart"/>
      <w:r>
        <w:t>лет,  организацию</w:t>
      </w:r>
      <w:proofErr w:type="gramEnd"/>
      <w:r>
        <w:t xml:space="preserve"> – до 1 млн руб. или приостановят деятельность на 90 суток.</w:t>
      </w:r>
    </w:p>
    <w:p w:rsidR="002C0EA8" w:rsidRDefault="00C93C62">
      <w:pPr>
        <w:pStyle w:val="a5"/>
        <w:divId w:val="117651125"/>
      </w:pPr>
      <w:r>
        <w:lastRenderedPageBreak/>
        <w:t xml:space="preserve">Такую ответственность установила </w:t>
      </w:r>
      <w:hyperlink r:id="rId210" w:anchor="/document/99/901807667/XA00S5A2PK/" w:history="1">
        <w:r>
          <w:rPr>
            <w:rStyle w:val="a3"/>
          </w:rPr>
          <w:t xml:space="preserve">статья 20.6.1 </w:t>
        </w:r>
      </w:hyperlink>
      <w:r>
        <w:t>КоАП. </w:t>
      </w:r>
    </w:p>
    <w:p w:rsidR="002C0EA8" w:rsidRDefault="00C93C62">
      <w:pPr>
        <w:pStyle w:val="a5"/>
        <w:divId w:val="1649020474"/>
      </w:pPr>
      <w:r>
        <w:t> </w:t>
      </w:r>
    </w:p>
    <w:p w:rsidR="002C0EA8" w:rsidRDefault="00C93C62">
      <w:pPr>
        <w:pStyle w:val="a5"/>
        <w:divId w:val="1397894869"/>
      </w:pPr>
      <w:r>
        <w:t>У работодателя есть пять вариантов того, что делать с сотрудниками во время пандемии.</w:t>
      </w:r>
    </w:p>
    <w:p w:rsidR="002C0EA8" w:rsidRDefault="00C93C62">
      <w:pPr>
        <w:pStyle w:val="a5"/>
        <w:divId w:val="1397894869"/>
      </w:pPr>
      <w:r>
        <w:t xml:space="preserve">1. </w:t>
      </w:r>
      <w:hyperlink r:id="rId211" w:anchor="/document/16/66044/" w:history="1">
        <w:r>
          <w:rPr>
            <w:rStyle w:val="a3"/>
          </w:rPr>
          <w:t>Перевести на удаленный режим работы</w:t>
        </w:r>
      </w:hyperlink>
      <w:r>
        <w:t>.</w:t>
      </w:r>
    </w:p>
    <w:p w:rsidR="002C0EA8" w:rsidRDefault="00C93C62">
      <w:pPr>
        <w:pStyle w:val="a5"/>
        <w:divId w:val="1397894869"/>
      </w:pPr>
      <w:r>
        <w:t xml:space="preserve">2. </w:t>
      </w:r>
      <w:hyperlink r:id="rId212" w:anchor="/document/16/65588/fshgf/" w:history="1">
        <w:r>
          <w:rPr>
            <w:rStyle w:val="a3"/>
          </w:rPr>
          <w:t>Отправить в отпуск</w:t>
        </w:r>
      </w:hyperlink>
      <w:r>
        <w:t>.</w:t>
      </w:r>
    </w:p>
    <w:p w:rsidR="002C0EA8" w:rsidRDefault="00C93C62">
      <w:pPr>
        <w:pStyle w:val="a5"/>
        <w:divId w:val="1397894869"/>
      </w:pPr>
      <w:r>
        <w:t xml:space="preserve">3. </w:t>
      </w:r>
      <w:hyperlink r:id="rId213" w:anchor="/document/16/65588/dfas3mgr3m/" w:history="1">
        <w:r>
          <w:rPr>
            <w:rStyle w:val="a3"/>
          </w:rPr>
          <w:t>Оформить простой с запретом появляться на рабочем месте</w:t>
        </w:r>
      </w:hyperlink>
      <w:r>
        <w:t>.</w:t>
      </w:r>
    </w:p>
    <w:p w:rsidR="002C0EA8" w:rsidRDefault="00C93C62">
      <w:pPr>
        <w:pStyle w:val="a5"/>
        <w:divId w:val="1397894869"/>
      </w:pPr>
      <w:r>
        <w:t xml:space="preserve">4. </w:t>
      </w:r>
      <w:hyperlink r:id="rId214" w:anchor="/document/16/65588/dfasau064k/" w:history="1">
        <w:r>
          <w:rPr>
            <w:rStyle w:val="a3"/>
          </w:rPr>
          <w:t>Ввести неполный рабочий день</w:t>
        </w:r>
      </w:hyperlink>
      <w:r>
        <w:t>.</w:t>
      </w:r>
    </w:p>
    <w:p w:rsidR="002C0EA8" w:rsidRDefault="00C93C62">
      <w:pPr>
        <w:pStyle w:val="a5"/>
        <w:divId w:val="1397894869"/>
      </w:pPr>
      <w:r>
        <w:t xml:space="preserve">5. </w:t>
      </w:r>
      <w:hyperlink r:id="rId215" w:anchor="/document/16/65588/dfas4xnvz0/" w:history="1">
        <w:r>
          <w:rPr>
            <w:rStyle w:val="a3"/>
          </w:rPr>
          <w:t>Уволить</w:t>
        </w:r>
      </w:hyperlink>
      <w:r>
        <w:t>.</w:t>
      </w:r>
    </w:p>
    <w:p w:rsidR="002C0EA8" w:rsidRDefault="00C93C62">
      <w:pPr>
        <w:pStyle w:val="a5"/>
        <w:divId w:val="1832260204"/>
      </w:pPr>
      <w:r>
        <w:rPr>
          <w:rStyle w:val="aa"/>
        </w:rPr>
        <w:t>Дистанционная работа</w:t>
      </w:r>
    </w:p>
    <w:p w:rsidR="002C0EA8" w:rsidRDefault="00C93C62">
      <w:pPr>
        <w:pStyle w:val="a5"/>
        <w:divId w:val="1832260204"/>
      </w:pPr>
      <w:r>
        <w:t xml:space="preserve">В период нерабочих дней организации вправе перевести работников на удаленку, если есть такая возможность. Мы рассказали, как это сделать в </w:t>
      </w:r>
      <w:hyperlink r:id="rId216" w:anchor="/document/16/66044/" w:history="1">
        <w:r>
          <w:rPr>
            <w:rStyle w:val="a3"/>
          </w:rPr>
          <w:t>отдельной рекомендации</w:t>
        </w:r>
      </w:hyperlink>
      <w:r>
        <w:t>. В ней ответы на 12 вопросов об организации удаленки в период коронавируса.</w:t>
      </w:r>
    </w:p>
    <w:p w:rsidR="002C0EA8" w:rsidRDefault="00C93C62">
      <w:pPr>
        <w:pStyle w:val="a5"/>
        <w:divId w:val="987972454"/>
      </w:pPr>
      <w:r>
        <w:t>Если вы перевели сотрудника на дистанционную работу, вам может понадобилось, чтобы он подписал документ. Организовать подписание можно тремя способами.</w:t>
      </w:r>
    </w:p>
    <w:p w:rsidR="002C0EA8" w:rsidRDefault="00C93C62">
      <w:pPr>
        <w:pStyle w:val="a5"/>
        <w:divId w:val="987972454"/>
      </w:pPr>
      <w:r>
        <w:t>1. Обмен скан-копиями.</w:t>
      </w:r>
    </w:p>
    <w:p w:rsidR="002C0EA8" w:rsidRDefault="00C93C62">
      <w:pPr>
        <w:pStyle w:val="a5"/>
        <w:divId w:val="987972454"/>
      </w:pPr>
      <w:r>
        <w:t>Подпишите документ, отсканируйте и отправьте на электронную почту. Отправляйте документ на рабочую почту. Если документ односторонний, запросите у адресата подтверждение о получении в ответном электронном письме. Если документ двусторонний, то адресат должен распечатать скан, подписать его со своей стороны, отсканировать и отправить вам.</w:t>
      </w:r>
    </w:p>
    <w:p w:rsidR="002C0EA8" w:rsidRDefault="00C93C62">
      <w:pPr>
        <w:pStyle w:val="a5"/>
        <w:divId w:val="987972454"/>
      </w:pPr>
      <w:r>
        <w:t>2. Почта или службы доставки.</w:t>
      </w:r>
    </w:p>
    <w:p w:rsidR="002C0EA8" w:rsidRDefault="00C93C62">
      <w:pPr>
        <w:pStyle w:val="a5"/>
        <w:divId w:val="987972454"/>
      </w:pPr>
      <w:r>
        <w:t>Вышлите подписанный оригинал адресату почтой или службой доставки. После подписания он должен вернуть ваш оригинал и оставить себе свой.</w:t>
      </w:r>
    </w:p>
    <w:p w:rsidR="002C0EA8" w:rsidRDefault="00C93C62">
      <w:pPr>
        <w:pStyle w:val="a5"/>
        <w:divId w:val="987972454"/>
      </w:pPr>
      <w:r>
        <w:t>3. Электронная подпись</w:t>
      </w:r>
    </w:p>
    <w:p w:rsidR="002C0EA8" w:rsidRDefault="00C93C62">
      <w:pPr>
        <w:pStyle w:val="a5"/>
        <w:divId w:val="987972454"/>
      </w:pPr>
      <w:r>
        <w:t>Если у вас и у сотрудника есть усиленные квалифицированные электронные подписи, используйте их.</w:t>
      </w:r>
    </w:p>
    <w:p w:rsidR="002C0EA8" w:rsidRDefault="00C93C62">
      <w:pPr>
        <w:pStyle w:val="a5"/>
        <w:divId w:val="987972454"/>
      </w:pPr>
      <w:r>
        <w:t xml:space="preserve">В настоящее время Госдума рассматривает в третьем чтении законопроект, который разрешил работодателям и сотрудникам использовать электронные документы в трудовых отношениях. Подробнее об этом читайте в </w:t>
      </w:r>
      <w:hyperlink r:id="rId217" w:anchor="/document/184/55403/" w:history="1">
        <w:r>
          <w:rPr>
            <w:rStyle w:val="a3"/>
          </w:rPr>
          <w:t>специальной новости</w:t>
        </w:r>
      </w:hyperlink>
      <w:r>
        <w:t>. </w:t>
      </w:r>
    </w:p>
    <w:p w:rsidR="002C0EA8" w:rsidRDefault="00C93C62">
      <w:pPr>
        <w:pStyle w:val="a5"/>
        <w:divId w:val="1832260204"/>
      </w:pPr>
      <w:r>
        <w:rPr>
          <w:rStyle w:val="aa"/>
        </w:rPr>
        <w:t>Простой</w:t>
      </w:r>
    </w:p>
    <w:p w:rsidR="002C0EA8" w:rsidRDefault="00C93C62">
      <w:pPr>
        <w:pStyle w:val="a5"/>
        <w:divId w:val="713428696"/>
      </w:pPr>
      <w:r>
        <w:t>Чтобы ввести простой, издайте приказ по организации о продолжительности простоя и его оплате. Сотрудников, в отношении который действует приказ, ознакомьте с ним под подпись.</w:t>
      </w:r>
    </w:p>
    <w:p w:rsidR="002C0EA8" w:rsidRDefault="00C93C62">
      <w:pPr>
        <w:pStyle w:val="a5"/>
        <w:divId w:val="713428696"/>
      </w:pPr>
      <w:r>
        <w:lastRenderedPageBreak/>
        <w:t>Работодателю не нужно заранее уведомлять сотрудников о времени начала простоя. Ознакомления с приказом достаточно. Время простоя в законе не ограничено.</w:t>
      </w:r>
    </w:p>
    <w:p w:rsidR="002C0EA8" w:rsidRDefault="00C93C62">
      <w:pPr>
        <w:pStyle w:val="3"/>
        <w:divId w:val="26107374"/>
      </w:pPr>
      <w:r>
        <w:t>Внимание</w:t>
      </w:r>
    </w:p>
    <w:p w:rsidR="002C0EA8" w:rsidRPr="00E63148" w:rsidRDefault="00C93C62">
      <w:pPr>
        <w:pStyle w:val="incut-v4title"/>
        <w:divId w:val="26107374"/>
      </w:pPr>
      <w:r>
        <w:t>Уведомите службу занятости, если из-за простоя вы останавливаете все производство организации.</w:t>
      </w:r>
    </w:p>
    <w:p w:rsidR="002C0EA8" w:rsidRDefault="00C93C62">
      <w:pPr>
        <w:pStyle w:val="a5"/>
        <w:divId w:val="1282109184"/>
      </w:pPr>
      <w:r>
        <w:t>Сделать это нужно в течение трех рабочих дней с даты, когда вы издали приказ о простое (</w:t>
      </w:r>
      <w:hyperlink r:id="rId218" w:anchor="/document/99/9005389/ZAP2TLK3LA/" w:history="1">
        <w:r>
          <w:rPr>
            <w:rStyle w:val="a3"/>
          </w:rPr>
          <w:t>абз. 2 п. 2 ст. 25 Закона от 19.04.1991 № 1032-1</w:t>
        </w:r>
      </w:hyperlink>
      <w:r>
        <w:t xml:space="preserve"> «О занятости населения в Российской Федерации», </w:t>
      </w:r>
      <w:hyperlink r:id="rId219" w:anchor="/document/99/902343094/XA00LVS2MC/" w:history="1">
        <w:r>
          <w:rPr>
            <w:rStyle w:val="a3"/>
          </w:rPr>
          <w:t>п. 6 письма Роструда от 19.03.2012 № 395-6-1</w:t>
        </w:r>
      </w:hyperlink>
      <w:r>
        <w:t>).</w:t>
      </w:r>
    </w:p>
    <w:p w:rsidR="002C0EA8" w:rsidRDefault="00C93C62">
      <w:pPr>
        <w:pStyle w:val="a5"/>
        <w:divId w:val="1282109184"/>
      </w:pPr>
      <w:r>
        <w:t>В уведомлении укажите:</w:t>
      </w:r>
    </w:p>
    <w:p w:rsidR="002C0EA8" w:rsidRDefault="00C93C62">
      <w:pPr>
        <w:pStyle w:val="a5"/>
        <w:divId w:val="1282109184"/>
      </w:pPr>
      <w:r>
        <w:t>1) причину приостановки производства;</w:t>
      </w:r>
    </w:p>
    <w:p w:rsidR="002C0EA8" w:rsidRDefault="00C93C62">
      <w:pPr>
        <w:pStyle w:val="a5"/>
        <w:divId w:val="1282109184"/>
      </w:pPr>
      <w:r>
        <w:t>2) дату начала и дату окончания простоя;</w:t>
      </w:r>
    </w:p>
    <w:p w:rsidR="002C0EA8" w:rsidRDefault="00C93C62">
      <w:pPr>
        <w:pStyle w:val="a5"/>
        <w:divId w:val="1282109184"/>
      </w:pPr>
      <w:r>
        <w:t>3) численность сотрудников, которых затронет процедура простоя.</w:t>
      </w:r>
    </w:p>
    <w:p w:rsidR="002C0EA8" w:rsidRDefault="00C93C62">
      <w:pPr>
        <w:pStyle w:val="a5"/>
        <w:divId w:val="1282109184"/>
      </w:pPr>
      <w:r>
        <w:t>Если не представите сведения в органы службы занятости, вам могут вынести предупреждение или оштрафовать на сумму от 3000 до 5000 руб. Для должностных лиц, например, руководителя организации штраф составит от 300 до 500 руб. (</w:t>
      </w:r>
      <w:hyperlink r:id="rId220" w:anchor="/document/99/901807667/XA00M7Q2N7/" w:history="1">
        <w:r>
          <w:rPr>
            <w:rStyle w:val="a3"/>
          </w:rPr>
          <w:t>ст. 19.7 КоАП</w:t>
        </w:r>
      </w:hyperlink>
      <w:r>
        <w:t>).</w:t>
      </w:r>
    </w:p>
    <w:p w:rsidR="002C0EA8" w:rsidRDefault="00C93C62">
      <w:pPr>
        <w:pStyle w:val="a5"/>
        <w:divId w:val="1282109184"/>
      </w:pPr>
      <w:r>
        <w:t xml:space="preserve">Скачайте </w:t>
      </w:r>
      <w:hyperlink r:id="rId221" w:anchor="/document/118/72242/" w:history="1">
        <w:r>
          <w:rPr>
            <w:rStyle w:val="a3"/>
          </w:rPr>
          <w:t>образец уведомления службы занятости</w:t>
        </w:r>
      </w:hyperlink>
      <w:r>
        <w:t>.</w:t>
      </w:r>
    </w:p>
    <w:p w:rsidR="002C0EA8" w:rsidRDefault="00C93C62">
      <w:pPr>
        <w:pStyle w:val="a5"/>
        <w:divId w:val="713428696"/>
      </w:pPr>
      <w:r>
        <w:t> </w:t>
      </w:r>
    </w:p>
    <w:p w:rsidR="002C0EA8" w:rsidRDefault="00C93C62">
      <w:pPr>
        <w:pStyle w:val="a5"/>
        <w:divId w:val="1996251879"/>
      </w:pPr>
      <w:r>
        <w:t>Простой из-за коронавируса — это ситуация, которая не зависит от воли работодателя и сотрудника. Поэтому оплатите его в размере, не меньшем чем 2/3 тарифной ставки или оклада сотрудника. Рассчитайте оплату пропорционально времени простоя. Например, если простой составил 14 дней, две трети заплатите только за эти дни, а за все остальное время оплачивайте по полному окладу (</w:t>
      </w:r>
      <w:hyperlink r:id="rId222" w:anchor="/document/99/901807664/ZA01UNA3AP/" w:history="1">
        <w:r>
          <w:rPr>
            <w:rStyle w:val="a3"/>
          </w:rPr>
          <w:t>ч. 2 ст. 157 ТК</w:t>
        </w:r>
      </w:hyperlink>
      <w:r>
        <w:t>).</w:t>
      </w:r>
    </w:p>
    <w:p w:rsidR="002C0EA8" w:rsidRDefault="00C93C62">
      <w:pPr>
        <w:pStyle w:val="a5"/>
        <w:divId w:val="1466657815"/>
      </w:pPr>
      <w:r>
        <w:t>Издайте приказ по общей форме, которая действует в вашей организации.</w:t>
      </w:r>
    </w:p>
    <w:p w:rsidR="002C0EA8" w:rsidRDefault="00C93C62">
      <w:pPr>
        <w:pStyle w:val="a5"/>
        <w:divId w:val="1466657815"/>
      </w:pPr>
      <w:r>
        <w:t>В приказе укажите:</w:t>
      </w:r>
    </w:p>
    <w:p w:rsidR="002C0EA8" w:rsidRDefault="00C93C62">
      <w:pPr>
        <w:pStyle w:val="a5"/>
        <w:divId w:val="1466657815"/>
      </w:pPr>
      <w:r>
        <w:t>1) в отношении кого вводится простой (всей организации, ее филиала, подразделения);</w:t>
      </w:r>
    </w:p>
    <w:p w:rsidR="002C0EA8" w:rsidRDefault="00C93C62">
      <w:pPr>
        <w:pStyle w:val="a5"/>
        <w:divId w:val="1466657815"/>
      </w:pPr>
      <w:r>
        <w:t xml:space="preserve">2) причины введения простоя (сошлитесь на </w:t>
      </w:r>
      <w:hyperlink r:id="rId223" w:anchor="/document/117/54229/" w:history="1">
        <w:r>
          <w:rPr>
            <w:rStyle w:val="a3"/>
          </w:rPr>
          <w:t>акты местных органов власти о режиме повышенной готовности в связи с распространением коронавируса</w:t>
        </w:r>
      </w:hyperlink>
      <w:r>
        <w:t>);</w:t>
      </w:r>
    </w:p>
    <w:p w:rsidR="002C0EA8" w:rsidRDefault="00C93C62">
      <w:pPr>
        <w:pStyle w:val="a5"/>
        <w:divId w:val="1466657815"/>
      </w:pPr>
      <w:r>
        <w:t>3) время начала и окончания простоя;</w:t>
      </w:r>
    </w:p>
    <w:p w:rsidR="002C0EA8" w:rsidRDefault="00C93C62">
      <w:pPr>
        <w:pStyle w:val="a5"/>
        <w:divId w:val="1466657815"/>
      </w:pPr>
      <w:r>
        <w:t>4) размер оплаты времени простоя;</w:t>
      </w:r>
    </w:p>
    <w:p w:rsidR="002C0EA8" w:rsidRDefault="00C93C62">
      <w:pPr>
        <w:pStyle w:val="a5"/>
        <w:divId w:val="1466657815"/>
      </w:pPr>
      <w:r>
        <w:t>5) место нахождения сотрудников во время простоя (на рабочих местах или будут освобождены от необходимости присутствовать на работе).</w:t>
      </w:r>
    </w:p>
    <w:p w:rsidR="002C0EA8" w:rsidRDefault="00C93C62">
      <w:pPr>
        <w:pStyle w:val="a5"/>
        <w:divId w:val="1466657815"/>
      </w:pPr>
      <w:r>
        <w:t xml:space="preserve">Скачайте образец </w:t>
      </w:r>
      <w:hyperlink r:id="rId224" w:anchor="/document/118/72075/" w:history="1">
        <w:r>
          <w:rPr>
            <w:rStyle w:val="a3"/>
          </w:rPr>
          <w:t>приказа о введении простоя</w:t>
        </w:r>
      </w:hyperlink>
      <w:r>
        <w:t>.</w:t>
      </w:r>
    </w:p>
    <w:p w:rsidR="002C0EA8" w:rsidRDefault="00C93C62">
      <w:pPr>
        <w:pStyle w:val="a5"/>
        <w:divId w:val="1663970368"/>
      </w:pPr>
      <w:r>
        <w:lastRenderedPageBreak/>
        <w:t xml:space="preserve">Вы можете ввести простой, если организация продолжает работу в период с 30 марта по 30 апреля 2020 года. Для этого издайте </w:t>
      </w:r>
      <w:hyperlink r:id="rId225" w:anchor="/document/118/72075/" w:history="1">
        <w:r>
          <w:rPr>
            <w:rStyle w:val="a3"/>
          </w:rPr>
          <w:t>приказ по организации о продолжительности простоя и его оплате</w:t>
        </w:r>
      </w:hyperlink>
      <w:r>
        <w:t>. Ознакомьте с ним сотрудников, которых он касается. Оплатите простой сотрудникам в размере, не меньшем чем 2/3 тарифной ставки или оклада, если причина простоя — распространение коронавируса (</w:t>
      </w:r>
      <w:hyperlink r:id="rId226" w:anchor="/document/99/901807664/ZA01UNA3AP/" w:history="1">
        <w:r>
          <w:rPr>
            <w:rStyle w:val="a3"/>
          </w:rPr>
          <w:t>ч. 2 ст. 157 ТК</w:t>
        </w:r>
      </w:hyperlink>
      <w:r>
        <w:t>).</w:t>
      </w:r>
    </w:p>
    <w:p w:rsidR="002C0EA8" w:rsidRDefault="00C93C62">
      <w:pPr>
        <w:pStyle w:val="a5"/>
        <w:divId w:val="1663970368"/>
      </w:pPr>
      <w:r>
        <w:t xml:space="preserve">Если организация не работает в период с 30 марта по 30 апреля 2020 года, то отправить сотрудников в простой в этот период не получится. Это нарушит требование указов Президента сохранить за сотрудниками заработную плату в полном размере (указы от </w:t>
      </w:r>
      <w:hyperlink r:id="rId227" w:anchor="/document/99/564523300/" w:history="1">
        <w:r>
          <w:rPr>
            <w:rStyle w:val="a3"/>
          </w:rPr>
          <w:t>25.03.2020 № 206</w:t>
        </w:r>
      </w:hyperlink>
      <w:r>
        <w:t xml:space="preserve">, </w:t>
      </w:r>
      <w:hyperlink r:id="rId228" w:anchor="/document/99/564579460/" w:history="1">
        <w:r>
          <w:rPr>
            <w:rStyle w:val="a3"/>
          </w:rPr>
          <w:t>02.04.2020 № 239</w:t>
        </w:r>
      </w:hyperlink>
      <w:r>
        <w:t>).</w:t>
      </w:r>
    </w:p>
    <w:p w:rsidR="002C0EA8" w:rsidRDefault="00C93C62">
      <w:pPr>
        <w:pStyle w:val="a5"/>
        <w:divId w:val="673536038"/>
      </w:pPr>
      <w:r>
        <w:t>Чтобы временно прекратить деятельность организации по своей инициативе, совершите пять шагов.</w:t>
      </w:r>
    </w:p>
    <w:p w:rsidR="002C0EA8" w:rsidRDefault="00C93C62">
      <w:pPr>
        <w:pStyle w:val="a5"/>
        <w:divId w:val="673536038"/>
      </w:pPr>
      <w:r>
        <w:t xml:space="preserve">Шаг 1. Примите решение и </w:t>
      </w:r>
      <w:hyperlink r:id="rId229" w:anchor="/document/118/72241/" w:history="1">
        <w:r>
          <w:rPr>
            <w:rStyle w:val="a3"/>
          </w:rPr>
          <w:t>издайте приказ</w:t>
        </w:r>
      </w:hyperlink>
      <w:r>
        <w:t>. В нем укажите период, в течение которого организация приостанавливает деятельность. Также назначьте ответственного, который уведомит госорганы.</w:t>
      </w:r>
    </w:p>
    <w:p w:rsidR="002C0EA8" w:rsidRDefault="00C93C62">
      <w:pPr>
        <w:pStyle w:val="a5"/>
        <w:divId w:val="673536038"/>
      </w:pPr>
      <w:r>
        <w:t>Шаг 2. Определитесь с сотрудниками. Для этого ознакомьте их с приказом под подпись. После проведите переговоры и решите:</w:t>
      </w:r>
    </w:p>
    <w:p w:rsidR="002C0EA8" w:rsidRDefault="00C93C62">
      <w:pPr>
        <w:pStyle w:val="a5"/>
        <w:divId w:val="673536038"/>
      </w:pPr>
      <w:r>
        <w:t>— уволить по взаимному согласию сторон;</w:t>
      </w:r>
    </w:p>
    <w:p w:rsidR="002C0EA8" w:rsidRDefault="00C93C62">
      <w:pPr>
        <w:pStyle w:val="a5"/>
        <w:divId w:val="673536038"/>
      </w:pPr>
      <w:r>
        <w:t>— оформить отпуск без сохранения заработной платы;</w:t>
      </w:r>
    </w:p>
    <w:p w:rsidR="002C0EA8" w:rsidRDefault="00C93C62">
      <w:pPr>
        <w:pStyle w:val="a5"/>
        <w:divId w:val="673536038"/>
      </w:pPr>
      <w:r>
        <w:t>— оформить простой;</w:t>
      </w:r>
    </w:p>
    <w:p w:rsidR="002C0EA8" w:rsidRDefault="00C93C62">
      <w:pPr>
        <w:pStyle w:val="a5"/>
        <w:divId w:val="673536038"/>
      </w:pPr>
      <w:r>
        <w:t>— перевести на другую работу и др.</w:t>
      </w:r>
    </w:p>
    <w:p w:rsidR="002C0EA8" w:rsidRDefault="00C93C62">
      <w:pPr>
        <w:pStyle w:val="a5"/>
        <w:divId w:val="673536038"/>
      </w:pPr>
      <w:r>
        <w:t xml:space="preserve">Шаг 3. Уведомите государственные органы. После того как уладите трудовые вопросы, направьте </w:t>
      </w:r>
      <w:hyperlink r:id="rId230" w:anchor="/document/118/72249/" w:history="1">
        <w:r>
          <w:rPr>
            <w:rStyle w:val="a3"/>
          </w:rPr>
          <w:t>уведомление о приостановлении деятельности в налоговую</w:t>
        </w:r>
      </w:hyperlink>
      <w:r>
        <w:t xml:space="preserve"> и иные органы, перед которыми отчитываетесь. Подавайте нулевую отчетность в срок.</w:t>
      </w:r>
    </w:p>
    <w:p w:rsidR="002C0EA8" w:rsidRDefault="00C93C62">
      <w:pPr>
        <w:pStyle w:val="a5"/>
        <w:divId w:val="673536038"/>
      </w:pPr>
      <w:r>
        <w:t>Шаг 4. Оповестите ваших контрагентов о приостановлении, если это необходимо.</w:t>
      </w:r>
    </w:p>
    <w:p w:rsidR="002C0EA8" w:rsidRDefault="00C93C62">
      <w:pPr>
        <w:pStyle w:val="a5"/>
        <w:divId w:val="673536038"/>
      </w:pPr>
      <w:r>
        <w:t>Шаг 5. Заблокируйте счет в банке, если это необходимо.</w:t>
      </w:r>
    </w:p>
    <w:p w:rsidR="002C0EA8" w:rsidRDefault="002C0EA8">
      <w:pPr>
        <w:pStyle w:val="a5"/>
        <w:divId w:val="673536038"/>
      </w:pPr>
    </w:p>
    <w:p w:rsidR="002C0EA8" w:rsidRDefault="002C0EA8">
      <w:pPr>
        <w:pStyle w:val="a5"/>
        <w:divId w:val="673536038"/>
      </w:pPr>
    </w:p>
    <w:p w:rsidR="002C0EA8" w:rsidRDefault="00C93C62">
      <w:pPr>
        <w:pStyle w:val="a5"/>
        <w:divId w:val="1832260204"/>
      </w:pPr>
      <w:r>
        <w:rPr>
          <w:rStyle w:val="aa"/>
        </w:rPr>
        <w:t>Отпуск</w:t>
      </w:r>
    </w:p>
    <w:p w:rsidR="002C0EA8" w:rsidRDefault="00C93C62">
      <w:pPr>
        <w:pStyle w:val="a5"/>
        <w:divId w:val="1832260204"/>
      </w:pPr>
      <w:r>
        <w:t xml:space="preserve">Обычно сотрудники уходят в ежегодный отпуск по графику. Перенести дату отпуска можно по взаимной договоренности между сотрудником и работодателем. Инициатором переноса может выступать как работодатель, так и сотрудник (ст. </w:t>
      </w:r>
      <w:hyperlink r:id="rId231" w:anchor="/document/99/901807664/XA00M762MF/" w:history="1">
        <w:r>
          <w:rPr>
            <w:rStyle w:val="a3"/>
          </w:rPr>
          <w:t>123</w:t>
        </w:r>
      </w:hyperlink>
      <w:r>
        <w:t xml:space="preserve">, </w:t>
      </w:r>
      <w:hyperlink r:id="rId232" w:anchor="/document/99/901807664/XA00M7O2MI/" w:history="1">
        <w:r>
          <w:rPr>
            <w:rStyle w:val="a3"/>
          </w:rPr>
          <w:t>124</w:t>
        </w:r>
      </w:hyperlink>
      <w:r>
        <w:t xml:space="preserve"> ТК).</w:t>
      </w:r>
    </w:p>
    <w:p w:rsidR="002C0EA8" w:rsidRDefault="00C93C62">
      <w:pPr>
        <w:pStyle w:val="a5"/>
        <w:divId w:val="1832260204"/>
      </w:pPr>
      <w:r>
        <w:t>Если обоюдное согласие на перенос есть, издайте приказ и отправьте сотрудника в отпуск по общей процедуре.</w:t>
      </w:r>
    </w:p>
    <w:p w:rsidR="002C0EA8" w:rsidRDefault="00C93C62">
      <w:pPr>
        <w:pStyle w:val="a5"/>
        <w:divId w:val="1015112011"/>
      </w:pPr>
      <w:r>
        <w:t xml:space="preserve">Отправить сотрудника в неоплачиваемый отпуск можно только с его согласия. По инициативе работодателя сделать это нельзя. Срок отпуска стороны определяют по </w:t>
      </w:r>
      <w:r>
        <w:lastRenderedPageBreak/>
        <w:t>взаимной договоренности (</w:t>
      </w:r>
      <w:hyperlink r:id="rId233" w:anchor="/document/99/901807664/XA00MES2NB/" w:history="1">
        <w:r>
          <w:rPr>
            <w:rStyle w:val="a3"/>
          </w:rPr>
          <w:t>ст. 128 ТК</w:t>
        </w:r>
      </w:hyperlink>
      <w:r>
        <w:t xml:space="preserve">, </w:t>
      </w:r>
      <w:hyperlink r:id="rId234" w:anchor="/document/98/47607959/" w:history="1">
        <w:r>
          <w:rPr>
            <w:rStyle w:val="a3"/>
          </w:rPr>
          <w:t>апелляционное определение Санкт-Петербургского городского суда от 25.09.2019 № 33-21632/2019 по делу № 2-2570/2019</w:t>
        </w:r>
      </w:hyperlink>
      <w:r>
        <w:t>).</w:t>
      </w:r>
    </w:p>
    <w:p w:rsidR="002C0EA8" w:rsidRDefault="00C93C62">
      <w:pPr>
        <w:pStyle w:val="a5"/>
        <w:divId w:val="1015112011"/>
      </w:pPr>
      <w:r>
        <w:t xml:space="preserve">Если сотрудник сам хочет использовать сейчас отпуск без сохранения зарплаты, то ему надо написать заявление, а работодателю приказ по унифицированной форме </w:t>
      </w:r>
      <w:hyperlink r:id="rId235" w:anchor="/document/140/1045/" w:history="1">
        <w:r>
          <w:rPr>
            <w:rStyle w:val="a3"/>
          </w:rPr>
          <w:t>№Т-6</w:t>
        </w:r>
      </w:hyperlink>
      <w:r>
        <w:t> или </w:t>
      </w:r>
      <w:hyperlink r:id="rId236" w:anchor="/document/140/1044/" w:history="1">
        <w:r>
          <w:rPr>
            <w:rStyle w:val="a3"/>
          </w:rPr>
          <w:t>№ Т-6а</w:t>
        </w:r>
      </w:hyperlink>
      <w:r>
        <w:t xml:space="preserve"> внутренней форме.</w:t>
      </w:r>
    </w:p>
    <w:p w:rsidR="002C0EA8" w:rsidRDefault="00C93C62">
      <w:pPr>
        <w:pStyle w:val="a5"/>
        <w:divId w:val="1832260204"/>
      </w:pPr>
      <w:r>
        <w:rPr>
          <w:rStyle w:val="aa"/>
        </w:rPr>
        <w:t>Больничный и карантин</w:t>
      </w:r>
    </w:p>
    <w:p w:rsidR="002C0EA8" w:rsidRDefault="00C93C62">
      <w:pPr>
        <w:pStyle w:val="a5"/>
        <w:divId w:val="829715033"/>
      </w:pPr>
      <w:r>
        <w:t>Если у сотрудника проявились признаки коронавируса, отстраните его от работы. После в зависимости от ситуации с его здоровьем выберите один из вариантов:</w:t>
      </w:r>
    </w:p>
    <w:p w:rsidR="002C0EA8" w:rsidRDefault="00C93C62">
      <w:pPr>
        <w:pStyle w:val="a5"/>
        <w:divId w:val="829715033"/>
      </w:pPr>
      <w:r>
        <w:t xml:space="preserve">1) </w:t>
      </w:r>
      <w:hyperlink r:id="rId237" w:anchor="/document/16/65588/dfashp469b/" w:history="1">
        <w:r>
          <w:rPr>
            <w:rStyle w:val="a3"/>
          </w:rPr>
          <w:t>отправьте сотрудника на больничный</w:t>
        </w:r>
      </w:hyperlink>
      <w:r>
        <w:t xml:space="preserve"> или </w:t>
      </w:r>
      <w:hyperlink r:id="rId238" w:anchor="/document/16/65734/dfasoaq4x4/" w:history="1">
        <w:r>
          <w:rPr>
            <w:rStyle w:val="a3"/>
          </w:rPr>
          <w:t>переведите в режим нерабочих оплачиваемых дней</w:t>
        </w:r>
      </w:hyperlink>
      <w:r>
        <w:t xml:space="preserve"> согласно </w:t>
      </w:r>
      <w:hyperlink r:id="rId239" w:anchor="/document/99/564579460/" w:history="1">
        <w:r>
          <w:rPr>
            <w:rStyle w:val="a3"/>
          </w:rPr>
          <w:t>Указу Президента от 02.04.2020 № 239</w:t>
        </w:r>
      </w:hyperlink>
      <w:r>
        <w:t>;</w:t>
      </w:r>
    </w:p>
    <w:p w:rsidR="002C0EA8" w:rsidRDefault="00C93C62">
      <w:pPr>
        <w:pStyle w:val="a5"/>
        <w:divId w:val="829715033"/>
      </w:pPr>
      <w:r>
        <w:t xml:space="preserve">2) </w:t>
      </w:r>
      <w:hyperlink r:id="rId240" w:anchor="/document/16/66044/" w:history="1">
        <w:r>
          <w:rPr>
            <w:rStyle w:val="a3"/>
          </w:rPr>
          <w:t>переведите на дистанционную работу</w:t>
        </w:r>
      </w:hyperlink>
      <w:r>
        <w:t>, если состояние здоровья позволяет ему продолжать работать;</w:t>
      </w:r>
    </w:p>
    <w:p w:rsidR="002C0EA8" w:rsidRDefault="00C93C62">
      <w:pPr>
        <w:pStyle w:val="a5"/>
        <w:divId w:val="829715033"/>
      </w:pPr>
      <w:r>
        <w:t xml:space="preserve">3) отправьте сотрудника в </w:t>
      </w:r>
      <w:hyperlink r:id="rId241" w:anchor="/document/16/65588/dfaskqvgl0/" w:history="1">
        <w:r>
          <w:rPr>
            <w:rStyle w:val="a3"/>
          </w:rPr>
          <w:t>отпуск</w:t>
        </w:r>
      </w:hyperlink>
      <w:r>
        <w:t xml:space="preserve"> или </w:t>
      </w:r>
      <w:hyperlink r:id="rId242" w:anchor="/document/16/65588/dfas3mgr3m/" w:history="1">
        <w:r>
          <w:rPr>
            <w:rStyle w:val="a3"/>
          </w:rPr>
          <w:t>простой</w:t>
        </w:r>
      </w:hyperlink>
      <w:r>
        <w:t>.</w:t>
      </w:r>
    </w:p>
    <w:p w:rsidR="002C0EA8" w:rsidRDefault="00C93C62">
      <w:pPr>
        <w:pStyle w:val="a5"/>
        <w:divId w:val="829715033"/>
      </w:pPr>
      <w:r>
        <w:t xml:space="preserve">Скачайте образец </w:t>
      </w:r>
      <w:hyperlink r:id="rId243" w:anchor="/document/118/72331/" w:history="1">
        <w:r>
          <w:rPr>
            <w:rStyle w:val="a3"/>
          </w:rPr>
          <w:t>приказа об отстранения сотрудника от работы в связи с обнаружением у него признаков коронавируса</w:t>
        </w:r>
      </w:hyperlink>
      <w:r>
        <w:t>.</w:t>
      </w:r>
    </w:p>
    <w:p w:rsidR="002C0EA8" w:rsidRDefault="00C93C62">
      <w:pPr>
        <w:pStyle w:val="a5"/>
        <w:divId w:val="1666281455"/>
      </w:pPr>
      <w:r>
        <w:t>Если вы заметили, что сотрудник болеет, отправьте его домой или к врачу. После этого проветрите все помещения, в которых он находился. Раздайте работникам спиртовые салфетки для оргтехники, чтобы протереть все поверхности, которых касался больной сотрудник.</w:t>
      </w:r>
    </w:p>
    <w:p w:rsidR="002C0EA8" w:rsidRDefault="00C93C62">
      <w:pPr>
        <w:pStyle w:val="a5"/>
        <w:divId w:val="1666281455"/>
      </w:pPr>
      <w:r>
        <w:t>Сообщать о сотруднике с повышенной температурой не нужно. Заболевший должен вызвать врача на дом. Врач оформит больничный.</w:t>
      </w:r>
    </w:p>
    <w:p w:rsidR="002C0EA8" w:rsidRDefault="00C93C62">
      <w:pPr>
        <w:pStyle w:val="a5"/>
        <w:divId w:val="1666281455"/>
      </w:pPr>
      <w:r>
        <w:t>Если сотрудник не хочет оформлять больничный, договоритесь о переводе на дистанционную работу или о доплате к больничному.</w:t>
      </w:r>
    </w:p>
    <w:p w:rsidR="002C0EA8" w:rsidRDefault="00C93C62">
      <w:pPr>
        <w:pStyle w:val="a5"/>
        <w:divId w:val="1448620237"/>
      </w:pPr>
      <w:r>
        <w:t>На карантин по коронавирусу работодатель обязан отправить:</w:t>
      </w:r>
    </w:p>
    <w:p w:rsidR="002C0EA8" w:rsidRDefault="00C93C62">
      <w:pPr>
        <w:pStyle w:val="a5"/>
        <w:divId w:val="1448620237"/>
      </w:pPr>
      <w:r>
        <w:t>1) сотрудников, которые прибыли в Россию из других стран на 14 дней со дня прибытия (</w:t>
      </w:r>
      <w:hyperlink r:id="rId244" w:anchor="/document/99/564476866/" w:history="1">
        <w:r>
          <w:rPr>
            <w:rStyle w:val="a3"/>
          </w:rPr>
          <w:t>постановление главного санитарного врача от 18.03.2020 № 7</w:t>
        </w:r>
      </w:hyperlink>
      <w:r>
        <w:t>);</w:t>
      </w:r>
    </w:p>
    <w:p w:rsidR="002C0EA8" w:rsidRDefault="00C93C62">
      <w:pPr>
        <w:pStyle w:val="a5"/>
        <w:divId w:val="1448620237"/>
      </w:pPr>
      <w:r>
        <w:t>2) сотрудники, которые совместно проживают с заболевшими коронавирусом, вернувшимися из «зараженных стран», или общались с такими людьми;</w:t>
      </w:r>
    </w:p>
    <w:p w:rsidR="002C0EA8" w:rsidRDefault="00C93C62">
      <w:pPr>
        <w:pStyle w:val="a5"/>
        <w:divId w:val="1448620237"/>
      </w:pPr>
      <w:r>
        <w:t xml:space="preserve">3) сотрудники старше 65 лет, а также сотрудники, которые страдают хроническими заболеваниями: сахарным диабетом, бронхиальной астмой, хронической болезнью почек, онкологическими заболеваниями, а также перенесли инфаркт или инсульт. В перечень не входят руководители организаций и сотрудников, которым находиться на работе жизненно важно для функционирования предприятий и органов госвласти, а также для работников здравоохранения. Это правило действует для Москвы и Московской области. Проверьте, действует ли это правило в </w:t>
      </w:r>
      <w:hyperlink r:id="rId245" w:anchor="/document/117/54229/" w:history="1">
        <w:r>
          <w:rPr>
            <w:rStyle w:val="a3"/>
          </w:rPr>
          <w:t>вашем регионе</w:t>
        </w:r>
      </w:hyperlink>
      <w:r>
        <w:t>.</w:t>
      </w:r>
    </w:p>
    <w:p w:rsidR="002C0EA8" w:rsidRDefault="00C93C62">
      <w:pPr>
        <w:pStyle w:val="a5"/>
        <w:divId w:val="1448620237"/>
      </w:pPr>
      <w:r>
        <w:lastRenderedPageBreak/>
        <w:t>Сотрудник, который остается дома на карантине, оформляет электронный больничный лист в связи с карантином по коронавирусу. Такой больничный с 20 марта по 1 июля 2020 года выдают и оплачивают по временному порядку.</w:t>
      </w:r>
    </w:p>
    <w:p w:rsidR="002C0EA8" w:rsidRDefault="00C93C62">
      <w:pPr>
        <w:pStyle w:val="a5"/>
        <w:divId w:val="1448620237"/>
      </w:pPr>
      <w:r>
        <w:t>Чтобы оформить больничный, сотрудник подает заявление через личный кабинет на сайте ФСС. К заявлению сотрудник прилагает:</w:t>
      </w:r>
    </w:p>
    <w:p w:rsidR="002C0EA8" w:rsidRDefault="00C93C62">
      <w:pPr>
        <w:pStyle w:val="a5"/>
        <w:divId w:val="1448620237"/>
      </w:pPr>
      <w:r>
        <w:t>1) электронные образцы первого листа загранпаспорта с фотографией, а также страниц с отметками о пересечении госграницы;</w:t>
      </w:r>
    </w:p>
    <w:p w:rsidR="002C0EA8" w:rsidRDefault="00C93C62">
      <w:pPr>
        <w:pStyle w:val="a5"/>
        <w:divId w:val="1448620237"/>
      </w:pPr>
      <w:r>
        <w:t>2) электронный билет либо иной документ, который подтверждает, что сотрудник был на территории иностранного государства;</w:t>
      </w:r>
    </w:p>
    <w:p w:rsidR="002C0EA8" w:rsidRDefault="00C93C62">
      <w:pPr>
        <w:pStyle w:val="a5"/>
        <w:divId w:val="1448620237"/>
      </w:pPr>
      <w:r>
        <w:t>3) электронные образцы документов, которые подтверждают совместное проживание с теми, кто вернулся из «зараженных» стран.</w:t>
      </w:r>
    </w:p>
    <w:p w:rsidR="002C0EA8" w:rsidRDefault="00C93C62">
      <w:pPr>
        <w:pStyle w:val="a5"/>
        <w:divId w:val="1448620237"/>
      </w:pPr>
      <w:r>
        <w:t>Медицинская организация на основании заявления сотрудника формирует электронный больничный сразу на 14 дней. После того как медорганизация сформирует электронный больничный, ФСС запрашивает у работодателя сведения для назначения и выплаты пособия. Такие сведения работодатель должен предоставить в ФСС в течение двух рабочих дней (</w:t>
      </w:r>
      <w:hyperlink r:id="rId246" w:anchor="/document/99/564542368/" w:history="1">
        <w:r>
          <w:rPr>
            <w:rStyle w:val="a3"/>
          </w:rPr>
          <w:t>информация ФСС от 25.03.2020</w:t>
        </w:r>
      </w:hyperlink>
      <w:r>
        <w:t>).</w:t>
      </w:r>
    </w:p>
    <w:p w:rsidR="002C0EA8" w:rsidRDefault="00C93C62">
      <w:pPr>
        <w:pStyle w:val="a5"/>
        <w:divId w:val="1448620237"/>
      </w:pPr>
      <w:r>
        <w:t>С 6 апреля начнут действовать временные правила оформления больничных для лиц в возрасте 65 лет и старше, которые соблюдают режим самоизоляции. Исключение сделали для тех, кого перевели на удаленную работу или отправили в ежегодный оплачиваемый отпуск. Больничный будут формировать на 14 календарных дней – с 6  по 19 апреля на основании сведений от работодателя (</w:t>
      </w:r>
      <w:hyperlink r:id="rId247" w:anchor="/document/99/564578221/" w:history="1">
        <w:r>
          <w:rPr>
            <w:rStyle w:val="a3"/>
          </w:rPr>
          <w:t>постановление Правительства от 01.04.2020 № 403</w:t>
        </w:r>
      </w:hyperlink>
      <w:r>
        <w:t>).</w:t>
      </w:r>
    </w:p>
    <w:p w:rsidR="002C0EA8" w:rsidRDefault="00C93C62">
      <w:pPr>
        <w:pStyle w:val="a5"/>
        <w:divId w:val="1448620237"/>
      </w:pPr>
      <w:r>
        <w:t>Если сотрудник сможет работать дистанционно из дома, то больничный листок можно не оформлять, а оформить сотруднику временно дистанционную работу или простой. Также допустимо отправить сотрудника в отпуск.</w:t>
      </w:r>
    </w:p>
    <w:p w:rsidR="002C0EA8" w:rsidRDefault="00C93C62">
      <w:pPr>
        <w:pStyle w:val="a5"/>
        <w:divId w:val="919680773"/>
      </w:pPr>
      <w:r>
        <w:t>Чтобы оформить больничный листок по карантину, нужно соблюсти следующие требования:</w:t>
      </w:r>
    </w:p>
    <w:p w:rsidR="002C0EA8" w:rsidRDefault="00C93C62">
      <w:pPr>
        <w:pStyle w:val="a5"/>
        <w:divId w:val="919680773"/>
      </w:pPr>
      <w:r>
        <w:t xml:space="preserve">1. </w:t>
      </w:r>
      <w:r>
        <w:rPr>
          <w:rStyle w:val="aa"/>
        </w:rPr>
        <w:t>Возраст.</w:t>
      </w:r>
      <w:r>
        <w:t xml:space="preserve"> Больничные по карантину предусмотрены для работников, которые по состоянию на 06.04.2020 достигли возраста 65 лет. То есть с датой рождения 06.04.1955 и ранее.</w:t>
      </w:r>
    </w:p>
    <w:p w:rsidR="002C0EA8" w:rsidRDefault="00C93C62">
      <w:pPr>
        <w:pStyle w:val="a5"/>
        <w:divId w:val="919680773"/>
      </w:pPr>
      <w:r>
        <w:t xml:space="preserve">2. </w:t>
      </w:r>
      <w:r>
        <w:rPr>
          <w:rStyle w:val="aa"/>
        </w:rPr>
        <w:t xml:space="preserve">Статус. </w:t>
      </w:r>
      <w:r>
        <w:t>Больничные открывают только гражданам, застрахованным на случай временной нетрудоспособности. То есть тем, кто работает по трудовым договорам (</w:t>
      </w:r>
      <w:hyperlink r:id="rId248" w:anchor="/document/99/564578221/XA00LUO2M6/" w:history="1">
        <w:r>
          <w:rPr>
            <w:rStyle w:val="a3"/>
          </w:rPr>
          <w:t>постановление Правительства от 01.04.2020 № 402</w:t>
        </w:r>
      </w:hyperlink>
      <w:r>
        <w:t>).</w:t>
      </w:r>
    </w:p>
    <w:p w:rsidR="002C0EA8" w:rsidRDefault="00C93C62">
      <w:pPr>
        <w:pStyle w:val="a5"/>
        <w:divId w:val="919680773"/>
      </w:pPr>
      <w:r>
        <w:t xml:space="preserve">3. </w:t>
      </w:r>
      <w:r>
        <w:rPr>
          <w:rStyle w:val="aa"/>
        </w:rPr>
        <w:t xml:space="preserve">Соблюдение самоизоляции. </w:t>
      </w:r>
      <w:r>
        <w:t xml:space="preserve">Для получения выплаты по больничному сотрудник должен не нарушать режим самоизоляции. Читайте подробнее, </w:t>
      </w:r>
      <w:hyperlink r:id="rId249" w:anchor="/document/16/65588/dfasu76wr6/" w:history="1">
        <w:r>
          <w:rPr>
            <w:rStyle w:val="a3"/>
          </w:rPr>
          <w:t>какие правила нужно соблюдать в самоизоляции</w:t>
        </w:r>
      </w:hyperlink>
      <w:r>
        <w:t>.</w:t>
      </w:r>
    </w:p>
    <w:p w:rsidR="002C0EA8" w:rsidRDefault="00C93C62">
      <w:pPr>
        <w:pStyle w:val="a5"/>
        <w:divId w:val="919680773"/>
      </w:pPr>
      <w:r>
        <w:t xml:space="preserve">4. </w:t>
      </w:r>
      <w:r>
        <w:rPr>
          <w:rStyle w:val="aa"/>
        </w:rPr>
        <w:t xml:space="preserve">Желание работника. </w:t>
      </w:r>
      <w:r>
        <w:t xml:space="preserve">По информации с </w:t>
      </w:r>
      <w:hyperlink r:id="rId250" w:history="1">
        <w:r>
          <w:rPr>
            <w:rStyle w:val="a3"/>
          </w:rPr>
          <w:t>официального сайта ФСС</w:t>
        </w:r>
      </w:hyperlink>
      <w:r>
        <w:t>, больничный оформят только работникам, которые сообщили о таком желании работодателю. Писать заявление не обязательно, достаточно будет телефонного звонка, СМС или письма по электронной почте.</w:t>
      </w:r>
    </w:p>
    <w:p w:rsidR="002C0EA8" w:rsidRDefault="00C93C62">
      <w:pPr>
        <w:pStyle w:val="a5"/>
        <w:divId w:val="919680773"/>
      </w:pPr>
      <w:r>
        <w:lastRenderedPageBreak/>
        <w:t>Задача работодателя – направить в свое отделение ФСС перечень работников, которые подходят под эти требования. А также реестр сведений, которые нужны для назначения и выплаты пособия. Памятки по заполнению реестра размещены на сайтах региональных отделений ФСС.</w:t>
      </w:r>
    </w:p>
    <w:p w:rsidR="002C0EA8" w:rsidRDefault="00C93C62">
      <w:pPr>
        <w:pStyle w:val="a5"/>
        <w:divId w:val="919680773"/>
      </w:pPr>
      <w:r>
        <w:t>Больничный для граждан старше 65 лет оплачивает ФСС, а не работодатель.</w:t>
      </w:r>
    </w:p>
    <w:p w:rsidR="002C0EA8" w:rsidRDefault="00C93C62">
      <w:pPr>
        <w:pStyle w:val="a5"/>
        <w:divId w:val="93483253"/>
      </w:pPr>
      <w:r>
        <w:t>Оплатят больничный полностью за счет средств ФСС. Пособие назначат и выплатят в следующие сроки:</w:t>
      </w:r>
    </w:p>
    <w:p w:rsidR="002C0EA8" w:rsidRDefault="00C93C62">
      <w:pPr>
        <w:pStyle w:val="a5"/>
        <w:divId w:val="93483253"/>
      </w:pPr>
      <w:r>
        <w:t>1) за первые семь дней – в течение одного рабочего дня с даты получения от работодателя сведений, которые нужны для назначения и выплаты, но не позднее окончания седьмого календарного дня больничного;</w:t>
      </w:r>
    </w:p>
    <w:p w:rsidR="002C0EA8" w:rsidRDefault="00C93C62">
      <w:pPr>
        <w:pStyle w:val="a5"/>
        <w:divId w:val="93483253"/>
      </w:pPr>
      <w:r>
        <w:t>2) за оставшееся время – в течение одного календарного дня с даты окончания болезни.</w:t>
      </w:r>
      <w:r>
        <w:br/>
        <w:t xml:space="preserve">Такой порядок установлен в </w:t>
      </w:r>
      <w:hyperlink r:id="rId251" w:anchor="/document/99/564478317/" w:history="1">
        <w:r>
          <w:rPr>
            <w:rStyle w:val="a3"/>
          </w:rPr>
          <w:t>постановлении Правительства от 18.03.2020 № 294</w:t>
        </w:r>
      </w:hyperlink>
      <w:r>
        <w:t>.</w:t>
      </w:r>
    </w:p>
    <w:p w:rsidR="002C0EA8" w:rsidRDefault="00C93C62">
      <w:pPr>
        <w:pStyle w:val="a5"/>
        <w:divId w:val="93483253"/>
      </w:pPr>
      <w:r>
        <w:t xml:space="preserve">С 1 </w:t>
      </w:r>
      <w:proofErr w:type="gramStart"/>
      <w:r>
        <w:t>апреля  2020</w:t>
      </w:r>
      <w:proofErr w:type="gramEnd"/>
      <w:r>
        <w:t xml:space="preserve"> года минимальное пособие не может быть ниже одного федерального МРОТ (12 130 руб.). Такое правило ввел </w:t>
      </w:r>
      <w:hyperlink r:id="rId252" w:anchor="/document/99/564567954/" w:history="1">
        <w:r>
          <w:rPr>
            <w:rStyle w:val="a3"/>
          </w:rPr>
          <w:t>Федеральный закон от 01.04.2020 № 104-ФЗ</w:t>
        </w:r>
      </w:hyperlink>
      <w:r>
        <w:t xml:space="preserve"> «Об особенностях исчисления пособий по временной нетрудоспособности и осуществления ежемесячных выплат в связи с рождением (усыновлением) первого или второго ребенка».</w:t>
      </w:r>
    </w:p>
    <w:p w:rsidR="002C0EA8" w:rsidRDefault="00C93C62">
      <w:pPr>
        <w:pStyle w:val="3"/>
        <w:divId w:val="541870262"/>
      </w:pPr>
      <w:r>
        <w:t>Пример</w:t>
      </w:r>
    </w:p>
    <w:p w:rsidR="002C0EA8" w:rsidRPr="00E63148" w:rsidRDefault="00C93C62">
      <w:pPr>
        <w:pStyle w:val="incut-v4title"/>
        <w:divId w:val="541870262"/>
      </w:pPr>
      <w:r>
        <w:t>расчета больничного по старым и новым правилам</w:t>
      </w:r>
    </w:p>
    <w:p w:rsidR="002C0EA8" w:rsidRDefault="00C93C62">
      <w:pPr>
        <w:pStyle w:val="a5"/>
        <w:divId w:val="1710259817"/>
      </w:pPr>
      <w:r>
        <w:t>Сотрудник болел 10 дней в период с 6 по 15 апреля. 16 апреля он принес работодателю больничный лист. Заработок сотрудника за 2018–2019 годы составил 100 000 руб. Страховой стаж – 4 года и 2 месяца, поэтому пособие положено в размере 60 процентов заработка.</w:t>
      </w:r>
    </w:p>
    <w:p w:rsidR="002C0EA8" w:rsidRDefault="00C93C62">
      <w:pPr>
        <w:pStyle w:val="a5"/>
        <w:divId w:val="1710259817"/>
      </w:pPr>
      <w:r>
        <w:t xml:space="preserve">Федеральный МРОТ с 1 января 2020 года равен 12 130 руб. В регионе не применяют районные коэффициенты. Пособие из фактического заработка составило 821,92 руб. (100 000 </w:t>
      </w:r>
      <w:proofErr w:type="gramStart"/>
      <w:r>
        <w:t>руб. :</w:t>
      </w:r>
      <w:proofErr w:type="gramEnd"/>
      <w:r>
        <w:t xml:space="preserve"> 730 дн. × 10 дн. × 60%). В регионе действует зачетный механизм. Сравним два варианта, как считать пособие.</w:t>
      </w:r>
    </w:p>
    <w:p w:rsidR="002C0EA8" w:rsidRDefault="00C93C62">
      <w:pPr>
        <w:pStyle w:val="a5"/>
        <w:divId w:val="1710259817"/>
      </w:pPr>
      <w:r>
        <w:rPr>
          <w:rStyle w:val="aa"/>
        </w:rPr>
        <w:t>Вариант № 1: расчет пособия по старым правилам</w:t>
      </w:r>
    </w:p>
    <w:p w:rsidR="002C0EA8" w:rsidRDefault="00C93C62">
      <w:pPr>
        <w:pStyle w:val="a5"/>
        <w:divId w:val="1710259817"/>
      </w:pPr>
      <w:r>
        <w:t>Пособие из фактического заработка нужно сравнить с пособием из МРОТ с учетом стажа. Назначают больничное пособие в той сумме, которая больше.</w:t>
      </w:r>
    </w:p>
    <w:p w:rsidR="002C0EA8" w:rsidRDefault="00C93C62">
      <w:pPr>
        <w:pStyle w:val="a5"/>
        <w:divId w:val="1710259817"/>
      </w:pPr>
      <w:r>
        <w:t xml:space="preserve">Пособие из МРОТ за 10 дней равно 2392,77 руб. (12 130 руб. × </w:t>
      </w:r>
      <w:proofErr w:type="gramStart"/>
      <w:r>
        <w:t>24 :</w:t>
      </w:r>
      <w:proofErr w:type="gramEnd"/>
      <w:r>
        <w:t xml:space="preserve"> 730 × 10 дн. × 60%). Это больше, чем пособие из фактического заработка. Бухгалтер назначил и выплатил пособие в размере 2392,77 руб.</w:t>
      </w:r>
    </w:p>
    <w:p w:rsidR="002C0EA8" w:rsidRDefault="00C93C62">
      <w:pPr>
        <w:pStyle w:val="a5"/>
        <w:divId w:val="1710259817"/>
      </w:pPr>
      <w:r>
        <w:rPr>
          <w:rStyle w:val="aa"/>
        </w:rPr>
        <w:t>Вариант № 2: расчет пособия по новым правилам</w:t>
      </w:r>
    </w:p>
    <w:p w:rsidR="002C0EA8" w:rsidRDefault="00C93C62">
      <w:pPr>
        <w:pStyle w:val="a5"/>
        <w:divId w:val="1710259817"/>
      </w:pPr>
      <w:r>
        <w:t>Пособие из фактического заработка нужно сравнить с пособием из МРОТ за полный месяц в размере 12 130 руб. Назначают больничное пособие в той сумме, которая больше.</w:t>
      </w:r>
    </w:p>
    <w:p w:rsidR="002C0EA8" w:rsidRDefault="00C93C62">
      <w:pPr>
        <w:pStyle w:val="a5"/>
        <w:divId w:val="1710259817"/>
      </w:pPr>
      <w:r>
        <w:lastRenderedPageBreak/>
        <w:t xml:space="preserve">Пособие за полный апрель 2020 года равно 12 130 руб., а за 10 дней апреля – 4043,33 руб. (12 130 </w:t>
      </w:r>
      <w:proofErr w:type="gramStart"/>
      <w:r>
        <w:t>руб. :</w:t>
      </w:r>
      <w:proofErr w:type="gramEnd"/>
      <w:r>
        <w:t xml:space="preserve"> 30 дн. × 10 дн.). Это больше, чем пособие из фактического заработка. Бухгалтер назначил и выплатил пособие в размере 4043,33 руб.</w:t>
      </w:r>
    </w:p>
    <w:p w:rsidR="002C0EA8" w:rsidRDefault="00C93C62">
      <w:pPr>
        <w:pStyle w:val="a5"/>
        <w:divId w:val="93483253"/>
      </w:pPr>
      <w:r>
        <w:t> </w:t>
      </w:r>
    </w:p>
    <w:p w:rsidR="002C0EA8" w:rsidRDefault="00C93C62">
      <w:pPr>
        <w:pStyle w:val="a5"/>
        <w:divId w:val="648438625"/>
      </w:pPr>
      <w:r>
        <w:t>Оплата больничного вовремя простоя зависит от того, когда работник заболел.</w:t>
      </w:r>
    </w:p>
    <w:p w:rsidR="002C0EA8" w:rsidRDefault="00C93C62">
      <w:pPr>
        <w:pStyle w:val="a5"/>
        <w:divId w:val="648438625"/>
      </w:pPr>
      <w:r>
        <w:rPr>
          <w:rStyle w:val="aa"/>
        </w:rPr>
        <w:t>Работник болел во время простоя</w:t>
      </w:r>
    </w:p>
    <w:p w:rsidR="002C0EA8" w:rsidRDefault="00C93C62">
      <w:pPr>
        <w:pStyle w:val="a5"/>
        <w:divId w:val="648438625"/>
      </w:pPr>
      <w:r>
        <w:t>Больничный оплачивать не нужно. Вместо этого работодатель должен продолжать оплачивать простой (</w:t>
      </w:r>
      <w:hyperlink r:id="rId253" w:anchor="/document/99/902021708/XA00MAO2MR/" w:history="1">
        <w:r>
          <w:rPr>
            <w:rStyle w:val="a3"/>
          </w:rPr>
          <w:t>п. 5 ч. 1 ст. 9 Закона от 29.12.2006 № 255-ФЗ</w:t>
        </w:r>
      </w:hyperlink>
      <w:r>
        <w:t xml:space="preserve"> «Об обязательном социальном страховании на случай временной нетрудоспособности и в связи с материнством», далее – Закон № 255-ФЗ).</w:t>
      </w:r>
    </w:p>
    <w:p w:rsidR="002C0EA8" w:rsidRDefault="00C93C62">
      <w:pPr>
        <w:pStyle w:val="a5"/>
        <w:divId w:val="648438625"/>
      </w:pPr>
      <w:r>
        <w:rPr>
          <w:rStyle w:val="aa"/>
        </w:rPr>
        <w:t>Простой отменили, но работник продолжает болеть</w:t>
      </w:r>
    </w:p>
    <w:p w:rsidR="002C0EA8" w:rsidRDefault="00C93C62">
      <w:pPr>
        <w:pStyle w:val="a5"/>
        <w:divId w:val="648438625"/>
      </w:pPr>
      <w:r>
        <w:t>За период простоя выплачивать больничное пособие не нужно. Платите за простой. При этом за период болезни после простоя, оплатите больничный в общем порядке (</w:t>
      </w:r>
      <w:hyperlink r:id="rId254" w:anchor="/document/99/902021708/XA00MD22N8/" w:history="1">
        <w:r>
          <w:rPr>
            <w:rStyle w:val="a3"/>
          </w:rPr>
          <w:t>п. 1 ч. 1 ст. 9 Закона № 255-ФЗ</w:t>
        </w:r>
      </w:hyperlink>
      <w:r>
        <w:t>).</w:t>
      </w:r>
    </w:p>
    <w:p w:rsidR="002C0EA8" w:rsidRDefault="00C93C62">
      <w:pPr>
        <w:pStyle w:val="a5"/>
        <w:divId w:val="648438625"/>
      </w:pPr>
      <w:r>
        <w:rPr>
          <w:rStyle w:val="aa"/>
        </w:rPr>
        <w:t>Работник заболел до простоя и продолжает болеть во время него</w:t>
      </w:r>
    </w:p>
    <w:p w:rsidR="002C0EA8" w:rsidRDefault="00C93C62">
      <w:pPr>
        <w:pStyle w:val="a5"/>
        <w:divId w:val="648438625"/>
      </w:pPr>
      <w:r>
        <w:t>Оплатите больничный за все дни болезни, включая совпавшие с простоем. Пособие нужно выплатить в размере заработка, который сохраняется на это время. При этом сумма пособия не должна быть больше платы за простой, которую получал бы работник, если бы не ушел на больничный (</w:t>
      </w:r>
      <w:hyperlink r:id="rId255" w:anchor="/document/99/902021708/XA00M7M2N8/" w:history="1">
        <w:r>
          <w:rPr>
            <w:rStyle w:val="a3"/>
          </w:rPr>
          <w:t>ч. 7 ст. 7 Закона № 255-ФЗ</w:t>
        </w:r>
      </w:hyperlink>
      <w:r>
        <w:t>).</w:t>
      </w:r>
    </w:p>
    <w:p w:rsidR="002C0EA8" w:rsidRDefault="00C93C62">
      <w:pPr>
        <w:pStyle w:val="3"/>
        <w:divId w:val="1275211096"/>
      </w:pPr>
      <w:r>
        <w:t>Внимание</w:t>
      </w:r>
    </w:p>
    <w:p w:rsidR="002C0EA8" w:rsidRPr="00E63148" w:rsidRDefault="00C93C62">
      <w:pPr>
        <w:pStyle w:val="incut-v4title"/>
        <w:divId w:val="1275211096"/>
      </w:pPr>
      <w:r>
        <w:t>С 1 апреля 2020 года по 31 декабря 2020 года размер пособия не должен быть ниже МРОТ.</w:t>
      </w:r>
    </w:p>
    <w:p w:rsidR="002C0EA8" w:rsidRDefault="00C93C62">
      <w:pPr>
        <w:pStyle w:val="a5"/>
        <w:divId w:val="527330140"/>
      </w:pPr>
      <w:r>
        <w:t>Если сумма больничного пособия за периоды нетрудоспособности с 1 апреля 2020 года по 31 декабря 2020 года включительно в расчете на полный календарный месяц окажется меньше МРОТ, исчислите пособие исходя из МРОТ (</w:t>
      </w:r>
      <w:hyperlink r:id="rId256" w:anchor="/document/99/564567954/XA00LUO2M6/" w:history="1">
        <w:r>
          <w:rPr>
            <w:rStyle w:val="a3"/>
          </w:rPr>
          <w:t>п. 2 ст. 1 Федерального закона от 01.04.2020 № 104-ФЗ</w:t>
        </w:r>
      </w:hyperlink>
      <w:r>
        <w:t>).</w:t>
      </w:r>
    </w:p>
    <w:p w:rsidR="002C0EA8" w:rsidRDefault="00C93C62">
      <w:pPr>
        <w:pStyle w:val="a5"/>
        <w:divId w:val="648438625"/>
      </w:pPr>
      <w:r>
        <w:t> </w:t>
      </w:r>
    </w:p>
    <w:p w:rsidR="002C0EA8" w:rsidRDefault="00C93C62">
      <w:pPr>
        <w:pStyle w:val="a5"/>
        <w:divId w:val="439952491"/>
      </w:pPr>
      <w:r>
        <w:t>Если сотрудник находится на карантине, то оплата зависит от условий карантина.</w:t>
      </w:r>
    </w:p>
    <w:p w:rsidR="002C0EA8" w:rsidRDefault="00C93C62">
      <w:pPr>
        <w:pStyle w:val="a5"/>
        <w:divId w:val="439952491"/>
      </w:pPr>
      <w:r>
        <w:t>Если сотрудника поместили в больницу или он находится под наблюдением врачей, то это пособие по временной нетрудоспособности.</w:t>
      </w:r>
      <w:r>
        <w:br/>
        <w:t>Если сотрудник находится на карантине в режиме самоизоляции, то платите:</w:t>
      </w:r>
    </w:p>
    <w:p w:rsidR="002C0EA8" w:rsidRDefault="00C93C62">
      <w:pPr>
        <w:pStyle w:val="a5"/>
        <w:divId w:val="439952491"/>
      </w:pPr>
      <w:r>
        <w:t>1) зарплату, если перевели его на дистанционную работу;</w:t>
      </w:r>
    </w:p>
    <w:p w:rsidR="002C0EA8" w:rsidRDefault="00C93C62">
      <w:pPr>
        <w:pStyle w:val="a5"/>
        <w:divId w:val="439952491"/>
      </w:pPr>
      <w:r>
        <w:t>2) отпускные, если отправили в отпуск;</w:t>
      </w:r>
    </w:p>
    <w:p w:rsidR="002C0EA8" w:rsidRDefault="00C93C62">
      <w:pPr>
        <w:pStyle w:val="a5"/>
        <w:divId w:val="439952491"/>
      </w:pPr>
      <w:r>
        <w:t>3) сумму из расчета 2/3 оклада (тарифной ставки) пропорционально времени карантина, если отправили сотрудника в простой.</w:t>
      </w:r>
    </w:p>
    <w:p w:rsidR="002C0EA8" w:rsidRDefault="00C93C62">
      <w:pPr>
        <w:divId w:val="1832260204"/>
      </w:pPr>
      <w:r>
        <w:lastRenderedPageBreak/>
        <w:t>​</w:t>
      </w:r>
      <w:r>
        <w:rPr>
          <w:rStyle w:val="aa"/>
        </w:rPr>
        <w:t>Неполный рабочий день</w:t>
      </w:r>
    </w:p>
    <w:p w:rsidR="002C0EA8" w:rsidRPr="00E63148" w:rsidRDefault="00C93C62">
      <w:pPr>
        <w:pStyle w:val="a5"/>
        <w:divId w:val="1012151735"/>
      </w:pPr>
      <w:r>
        <w:t>Если организация продолжает работу в период с 30 марта по 30 апреля 2020 года, то она вправе перевести сотрудников на неполный рабочий день. Сделайте это по соглашению сторон или в одностороннем порядке.</w:t>
      </w:r>
    </w:p>
    <w:p w:rsidR="002C0EA8" w:rsidRDefault="00C93C62">
      <w:pPr>
        <w:pStyle w:val="a5"/>
        <w:divId w:val="1012151735"/>
      </w:pPr>
      <w:r>
        <w:t xml:space="preserve">Скачайте </w:t>
      </w:r>
      <w:hyperlink r:id="rId257" w:anchor="/document/118/59893/" w:history="1">
        <w:r>
          <w:rPr>
            <w:rStyle w:val="a3"/>
          </w:rPr>
          <w:t>бланк приказ об установлении режима неполной рабочей недели</w:t>
        </w:r>
      </w:hyperlink>
    </w:p>
    <w:p w:rsidR="002C0EA8" w:rsidRDefault="00C93C62">
      <w:pPr>
        <w:pStyle w:val="a5"/>
        <w:divId w:val="1012151735"/>
      </w:pPr>
      <w:r>
        <w:t xml:space="preserve">Если для организации период с 30 марта по 30 апреля 2020 года нерабочий, то нет оснований вводить неполное рабочее время. Это нарушит требование указов Президента сохранить за сотрудниками заработную плату в полном размере (указы от </w:t>
      </w:r>
      <w:hyperlink r:id="rId258" w:anchor="/document/99/564523300/" w:history="1">
        <w:r>
          <w:rPr>
            <w:rStyle w:val="a3"/>
          </w:rPr>
          <w:t>25.03.2020 № 206</w:t>
        </w:r>
      </w:hyperlink>
      <w:r>
        <w:t xml:space="preserve">, </w:t>
      </w:r>
      <w:hyperlink r:id="rId259" w:anchor="/document/99/564579460/" w:history="1">
        <w:r>
          <w:rPr>
            <w:rStyle w:val="a3"/>
          </w:rPr>
          <w:t>02.04.2020 № 239</w:t>
        </w:r>
      </w:hyperlink>
      <w:r>
        <w:t>).</w:t>
      </w:r>
    </w:p>
    <w:p w:rsidR="002C0EA8" w:rsidRDefault="00C93C62">
      <w:pPr>
        <w:pStyle w:val="a5"/>
        <w:divId w:val="1832260204"/>
      </w:pPr>
      <w:r>
        <w:rPr>
          <w:rStyle w:val="aa"/>
        </w:rPr>
        <w:t>Увольнение</w:t>
      </w:r>
    </w:p>
    <w:p w:rsidR="002C0EA8" w:rsidRDefault="00C93C62">
      <w:pPr>
        <w:pStyle w:val="a5"/>
        <w:divId w:val="1775855017"/>
      </w:pPr>
      <w:r>
        <w:t>Уволить сотрудника можно по его желанию или по соглашению сторон. Работодатель вправе уволить сотрудников по своей инициативе, например, сократить штат, но в период эпидемии этого делать не стоит.</w:t>
      </w:r>
    </w:p>
    <w:p w:rsidR="002C0EA8" w:rsidRDefault="00C93C62">
      <w:pPr>
        <w:pStyle w:val="3"/>
        <w:divId w:val="2062240150"/>
      </w:pPr>
      <w:r>
        <w:t>Внимание</w:t>
      </w:r>
    </w:p>
    <w:p w:rsidR="002C0EA8" w:rsidRPr="00E63148" w:rsidRDefault="00C93C62">
      <w:pPr>
        <w:pStyle w:val="incut-v4title"/>
        <w:divId w:val="2062240150"/>
      </w:pPr>
      <w:r>
        <w:t>Работодателя могут наказать за необоснованные увольнения или сокращения сотрудников в период эпидемии коронавируса</w:t>
      </w:r>
    </w:p>
    <w:p w:rsidR="002C0EA8" w:rsidRDefault="00C93C62">
      <w:pPr>
        <w:pStyle w:val="a5"/>
        <w:divId w:val="1081028124"/>
      </w:pPr>
      <w:r>
        <w:t>При жалобе от сотрудника работодателя проверит прокуратура, ГИТ и ФНС. Если они найдут нарушения, то работодателя накажут, например, оштрафуют или отменят мораторий на взыскание налогов и снижение арендной платы (</w:t>
      </w:r>
      <w:hyperlink r:id="rId260" w:anchor="/document/99/564499508/" w:history="1">
        <w:r>
          <w:rPr>
            <w:rStyle w:val="a3"/>
          </w:rPr>
          <w:t>распоряжение Правительства от 19.03.2020 № 670-р</w:t>
        </w:r>
      </w:hyperlink>
      <w:r>
        <w:t xml:space="preserve">, </w:t>
      </w:r>
      <w:hyperlink r:id="rId261" w:history="1">
        <w:r>
          <w:rPr>
            <w:rStyle w:val="a3"/>
          </w:rPr>
          <w:t>информация на сайте ФНС</w:t>
        </w:r>
      </w:hyperlink>
      <w:r>
        <w:t>).</w:t>
      </w:r>
    </w:p>
    <w:p w:rsidR="002C0EA8" w:rsidRDefault="00C93C62">
      <w:pPr>
        <w:pStyle w:val="a5"/>
        <w:divId w:val="1775855017"/>
      </w:pPr>
      <w:r>
        <w:t xml:space="preserve">Чтобы </w:t>
      </w:r>
      <w:r>
        <w:rPr>
          <w:rStyle w:val="aa"/>
        </w:rPr>
        <w:t>уволить сотрудника по его желанию</w:t>
      </w:r>
      <w:r>
        <w:t>, работодателю надо:</w:t>
      </w:r>
    </w:p>
    <w:p w:rsidR="002C0EA8" w:rsidRDefault="00C93C62">
      <w:pPr>
        <w:pStyle w:val="a5"/>
        <w:divId w:val="1775855017"/>
      </w:pPr>
      <w:r>
        <w:t>1) получить от сотрудника заявление об увольнении по собственному желанию;</w:t>
      </w:r>
    </w:p>
    <w:p w:rsidR="002C0EA8" w:rsidRDefault="00C93C62">
      <w:pPr>
        <w:pStyle w:val="a5"/>
        <w:divId w:val="1775855017"/>
      </w:pPr>
      <w:r>
        <w:t>2) издать приказ о расторжении трудового договора;</w:t>
      </w:r>
    </w:p>
    <w:p w:rsidR="002C0EA8" w:rsidRDefault="00C93C62">
      <w:pPr>
        <w:pStyle w:val="a5"/>
        <w:divId w:val="1775855017"/>
      </w:pPr>
      <w:r>
        <w:t>3) рассчитать сотрудника в его последний рабочий день;</w:t>
      </w:r>
    </w:p>
    <w:p w:rsidR="002C0EA8" w:rsidRDefault="00C93C62">
      <w:pPr>
        <w:pStyle w:val="a5"/>
        <w:divId w:val="1775855017"/>
      </w:pPr>
      <w:r>
        <w:t>4) внести запись в трудовую книжку и личную карточку починенного;</w:t>
      </w:r>
    </w:p>
    <w:p w:rsidR="002C0EA8" w:rsidRDefault="00C93C62">
      <w:pPr>
        <w:pStyle w:val="a5"/>
        <w:divId w:val="1775855017"/>
      </w:pPr>
      <w:r>
        <w:t>5) подготовить и выдать под подпись все необходимые документы;</w:t>
      </w:r>
    </w:p>
    <w:p w:rsidR="002C0EA8" w:rsidRDefault="00C93C62">
      <w:pPr>
        <w:pStyle w:val="a5"/>
        <w:divId w:val="1775855017"/>
      </w:pPr>
      <w:r>
        <w:t>6) подготовить отчет по форме СЗВ-ТД.</w:t>
      </w:r>
    </w:p>
    <w:p w:rsidR="002C0EA8" w:rsidRDefault="00C93C62">
      <w:pPr>
        <w:pStyle w:val="a5"/>
        <w:divId w:val="1775855017"/>
      </w:pPr>
      <w:r>
        <w:t xml:space="preserve">Читайте о том, </w:t>
      </w:r>
      <w:hyperlink r:id="rId262" w:anchor="/document/16/50978/" w:history="1">
        <w:r>
          <w:rPr>
            <w:rStyle w:val="a3"/>
          </w:rPr>
          <w:t>как уволить сотрудника по собственному желанию</w:t>
        </w:r>
      </w:hyperlink>
      <w:r>
        <w:t>.</w:t>
      </w:r>
    </w:p>
    <w:p w:rsidR="002C0EA8" w:rsidRDefault="00C93C62">
      <w:pPr>
        <w:pStyle w:val="a5"/>
        <w:divId w:val="1775855017"/>
      </w:pPr>
      <w:r>
        <w:t xml:space="preserve">Чтобы </w:t>
      </w:r>
      <w:r>
        <w:rPr>
          <w:rStyle w:val="aa"/>
        </w:rPr>
        <w:t>уволить сотрудника по соглашению сторон</w:t>
      </w:r>
      <w:r>
        <w:t>, работодателю надо:</w:t>
      </w:r>
    </w:p>
    <w:p w:rsidR="002C0EA8" w:rsidRDefault="00C93C62">
      <w:pPr>
        <w:pStyle w:val="a5"/>
        <w:divId w:val="1775855017"/>
      </w:pPr>
      <w:r>
        <w:t>1) оформить соглашение о расторжении трудового договора;</w:t>
      </w:r>
    </w:p>
    <w:p w:rsidR="002C0EA8" w:rsidRDefault="00C93C62">
      <w:pPr>
        <w:pStyle w:val="a5"/>
        <w:divId w:val="1775855017"/>
      </w:pPr>
      <w:r>
        <w:t>2) издать приказ об увольнении</w:t>
      </w:r>
    </w:p>
    <w:p w:rsidR="002C0EA8" w:rsidRDefault="00C93C62">
      <w:pPr>
        <w:pStyle w:val="a5"/>
        <w:divId w:val="1775855017"/>
      </w:pPr>
      <w:r>
        <w:t>3) внести запись об увольнении в трудовую книжку и личную карточку починенного;</w:t>
      </w:r>
    </w:p>
    <w:p w:rsidR="002C0EA8" w:rsidRDefault="00C93C62">
      <w:pPr>
        <w:pStyle w:val="a5"/>
        <w:divId w:val="1775855017"/>
      </w:pPr>
      <w:r>
        <w:lastRenderedPageBreak/>
        <w:t>5) подготовить и выдать под подпись все необходимые документы;</w:t>
      </w:r>
    </w:p>
    <w:p w:rsidR="002C0EA8" w:rsidRDefault="00C93C62">
      <w:pPr>
        <w:pStyle w:val="a5"/>
        <w:divId w:val="1775855017"/>
      </w:pPr>
      <w:r>
        <w:t>6) подготовить отчет по форме СЗВ-ТД.</w:t>
      </w:r>
    </w:p>
    <w:p w:rsidR="002C0EA8" w:rsidRDefault="00C93C62">
      <w:pPr>
        <w:pStyle w:val="a5"/>
        <w:divId w:val="1775855017"/>
      </w:pPr>
      <w:r>
        <w:t xml:space="preserve">Читайте о том, </w:t>
      </w:r>
      <w:hyperlink r:id="rId263" w:anchor="/document/16/48209/" w:history="1">
        <w:r>
          <w:rPr>
            <w:rStyle w:val="a3"/>
          </w:rPr>
          <w:t>как уволить сотрудника по соглашению сторон</w:t>
        </w:r>
      </w:hyperlink>
      <w:r>
        <w:t>.</w:t>
      </w:r>
    </w:p>
    <w:p w:rsidR="002C0EA8" w:rsidRDefault="00C93C62">
      <w:pPr>
        <w:pStyle w:val="a5"/>
        <w:divId w:val="1775855017"/>
      </w:pPr>
      <w:r>
        <w:t xml:space="preserve">Если вы решили </w:t>
      </w:r>
      <w:r>
        <w:rPr>
          <w:rStyle w:val="aa"/>
        </w:rPr>
        <w:t>сокращать штат</w:t>
      </w:r>
      <w:r>
        <w:t>, то вам нужно:</w:t>
      </w:r>
    </w:p>
    <w:p w:rsidR="002C0EA8" w:rsidRDefault="00C93C62">
      <w:pPr>
        <w:pStyle w:val="a5"/>
        <w:divId w:val="1775855017"/>
      </w:pPr>
      <w:r>
        <w:t>1) убедиться, что сотрудника можно увольнять по сокращению штата;</w:t>
      </w:r>
    </w:p>
    <w:p w:rsidR="002C0EA8" w:rsidRDefault="00C93C62">
      <w:pPr>
        <w:pStyle w:val="a5"/>
        <w:divId w:val="1775855017"/>
      </w:pPr>
      <w:r>
        <w:t>2) выяснить, нет ли у него права остаться на работе;</w:t>
      </w:r>
    </w:p>
    <w:p w:rsidR="002C0EA8" w:rsidRDefault="00C93C62">
      <w:pPr>
        <w:pStyle w:val="a5"/>
        <w:divId w:val="1775855017"/>
      </w:pPr>
      <w:r>
        <w:t>3) издать приказ и подготовить проект нового штатного расписания;</w:t>
      </w:r>
    </w:p>
    <w:p w:rsidR="002C0EA8" w:rsidRDefault="00C93C62">
      <w:pPr>
        <w:pStyle w:val="a5"/>
        <w:divId w:val="1775855017"/>
      </w:pPr>
      <w:r>
        <w:t>4) предупредить о сокращении;</w:t>
      </w:r>
    </w:p>
    <w:p w:rsidR="002C0EA8" w:rsidRDefault="00C93C62">
      <w:pPr>
        <w:pStyle w:val="a5"/>
        <w:divId w:val="1775855017"/>
      </w:pPr>
      <w:r>
        <w:t>5) предложить перевод на другую работу;</w:t>
      </w:r>
    </w:p>
    <w:p w:rsidR="002C0EA8" w:rsidRDefault="00C93C62">
      <w:pPr>
        <w:pStyle w:val="a5"/>
        <w:divId w:val="1775855017"/>
      </w:pPr>
      <w:r>
        <w:t>6) сообщить о сокращении в профсоюз и службу занятости;</w:t>
      </w:r>
    </w:p>
    <w:p w:rsidR="002C0EA8" w:rsidRDefault="00C93C62">
      <w:pPr>
        <w:pStyle w:val="a5"/>
        <w:divId w:val="1775855017"/>
      </w:pPr>
      <w:r>
        <w:t>7) выплатить выходное пособие и другие положенные суммы;</w:t>
      </w:r>
    </w:p>
    <w:p w:rsidR="002C0EA8" w:rsidRDefault="00C93C62">
      <w:pPr>
        <w:pStyle w:val="a5"/>
        <w:divId w:val="1775855017"/>
      </w:pPr>
      <w:r>
        <w:t>8) оформить увольнение.</w:t>
      </w:r>
    </w:p>
    <w:p w:rsidR="002C0EA8" w:rsidRDefault="00C93C62">
      <w:pPr>
        <w:pStyle w:val="a5"/>
        <w:divId w:val="1775855017"/>
      </w:pPr>
      <w:r>
        <w:t xml:space="preserve">Читайте о том, </w:t>
      </w:r>
      <w:hyperlink r:id="rId264" w:anchor="/document/16/50973/" w:history="1">
        <w:r>
          <w:rPr>
            <w:rStyle w:val="a3"/>
          </w:rPr>
          <w:t>как уволить сотрудника при сокращении численности или штата</w:t>
        </w:r>
      </w:hyperlink>
      <w:r>
        <w:t>.</w:t>
      </w:r>
    </w:p>
    <w:p w:rsidR="002C0EA8" w:rsidRDefault="00C93C62">
      <w:pPr>
        <w:pStyle w:val="3"/>
        <w:divId w:val="427969040"/>
      </w:pPr>
      <w:r>
        <w:t>Ситуация</w:t>
      </w:r>
    </w:p>
    <w:p w:rsidR="002C0EA8" w:rsidRPr="00E63148" w:rsidRDefault="00C93C62">
      <w:pPr>
        <w:pStyle w:val="incut-v4title"/>
        <w:divId w:val="427969040"/>
      </w:pPr>
      <w:bookmarkStart w:id="18" w:name="dfasa148e8"/>
      <w:bookmarkStart w:id="19" w:name="bssPhr680"/>
      <w:bookmarkEnd w:id="18"/>
      <w:bookmarkEnd w:id="19"/>
      <w:r>
        <w:t>Можно ли уволить сотрудника со ссылкой на чрезвычайные обстоятельства, которые препятствуют продолжению трудовых отношений (п. 7 ч. 1 ст. 83 ТК)</w:t>
      </w:r>
    </w:p>
    <w:p w:rsidR="002C0EA8" w:rsidRDefault="00C93C62">
      <w:pPr>
        <w:pStyle w:val="a5"/>
        <w:divId w:val="787549769"/>
      </w:pPr>
      <w:proofErr w:type="gramStart"/>
      <w:r>
        <w:t>Однозначного  ответа</w:t>
      </w:r>
      <w:proofErr w:type="gramEnd"/>
      <w:r>
        <w:t xml:space="preserve"> на этот вопрос нет.</w:t>
      </w:r>
    </w:p>
    <w:p w:rsidR="002C0EA8" w:rsidRDefault="00C93C62">
      <w:pPr>
        <w:pStyle w:val="a5"/>
        <w:divId w:val="787549769"/>
      </w:pPr>
      <w:r>
        <w:t>Обычно к чрезвычайным обстоятельствам относят: военные действия, катастрофы, стихийные бедствия, крупные аварии, эпидемии и другие чрезвычайные обстоятельства (</w:t>
      </w:r>
      <w:hyperlink r:id="rId265" w:anchor="/document/99/901807664/ZA01R323D3/" w:tooltip="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w:history="1">
        <w:r>
          <w:rPr>
            <w:rStyle w:val="a3"/>
          </w:rPr>
          <w:t>п. 7 ч. 1 ст. 83 ТК</w:t>
        </w:r>
      </w:hyperlink>
      <w:r>
        <w:t xml:space="preserve">, </w:t>
      </w:r>
      <w:hyperlink r:id="rId266" w:anchor="/document/99/9009935/XA00LU62M3/" w:tooltip="Статья 1. Основные понятия" w:history="1">
        <w:r>
          <w:rPr>
            <w:rStyle w:val="a3"/>
          </w:rPr>
          <w:t>ст. 1 Федерального закона от 21.12.1994 № 68-ФЗ</w:t>
        </w:r>
      </w:hyperlink>
      <w:r>
        <w:t> «О защите населения и территорий от чрезвычайных ситуаций природного и техногенного характера»).</w:t>
      </w:r>
    </w:p>
    <w:p w:rsidR="002C0EA8" w:rsidRDefault="00C93C62">
      <w:pPr>
        <w:pStyle w:val="a5"/>
        <w:divId w:val="787549769"/>
      </w:pPr>
      <w:r>
        <w:t xml:space="preserve">Формально у работодателя есть право уволить сотрудников по </w:t>
      </w:r>
      <w:hyperlink r:id="rId267" w:anchor="/document/99/901807664/ZA01R323D3/" w:tooltip="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w:history="1">
        <w:r>
          <w:rPr>
            <w:rStyle w:val="a3"/>
          </w:rPr>
          <w:t>пункту 7</w:t>
        </w:r>
      </w:hyperlink>
      <w:r>
        <w:t xml:space="preserve"> части 1 статьи 83 ТК </w:t>
      </w:r>
      <w:hyperlink r:id="rId268" w:anchor="/document/117/54229/" w:history="1">
        <w:r>
          <w:rPr>
            <w:rStyle w:val="a3"/>
          </w:rPr>
          <w:t>в тех регионах, где органы власти признали распространение коронавируса чрезвычайным обстоятельством</w:t>
        </w:r>
      </w:hyperlink>
      <w:r>
        <w:t>. Однако судебная практика пока не наработана и неясно, как суды будут толковать нормы. В связи с этим рекомендуем выбрать более безопасный и традиционный вариант увольнения — например, уволить по соглашению сторон.</w:t>
      </w:r>
    </w:p>
    <w:p w:rsidR="002C0EA8" w:rsidRDefault="00C93C62">
      <w:pPr>
        <w:pStyle w:val="a5"/>
        <w:divId w:val="787549769"/>
      </w:pPr>
      <w:r>
        <w:t>Ранее к чрезвычайным обстоятельствам суды относили, например, эвакуацию посольства России (</w:t>
      </w:r>
      <w:hyperlink r:id="rId269" w:anchor="/document/98/47639459/" w:history="1">
        <w:r>
          <w:rPr>
            <w:rStyle w:val="a3"/>
          </w:rPr>
          <w:t>апелляционное определение Московского городского суда от 18.12.2018 N 33-51651/2018</w:t>
        </w:r>
      </w:hyperlink>
      <w:r>
        <w:t>).</w:t>
      </w:r>
    </w:p>
    <w:p w:rsidR="002C0EA8" w:rsidRDefault="00C93C62">
      <w:pPr>
        <w:pStyle w:val="a5"/>
        <w:divId w:val="726075685"/>
      </w:pPr>
      <w:r>
        <w:t>Если ваша организация работает в объявленные нерабочие дни, то вы можете уволить сотрудника. Если нет, увольняйте сотрудника после окончания режима нерабочих дней.</w:t>
      </w:r>
    </w:p>
    <w:p w:rsidR="002C0EA8" w:rsidRDefault="00C93C62">
      <w:pPr>
        <w:pStyle w:val="a5"/>
        <w:divId w:val="726075685"/>
      </w:pPr>
      <w:r>
        <w:lastRenderedPageBreak/>
        <w:t>Если организация продолжает работать, а увольняемый сотрудник нет, оформляйте увольнение в этот день. Трудовой кодекс не запрещает увольнять в выходной. Привлекать сотрудника к работе в этот день не нужно. Достаточно направить ему уведомление, чтобы он забрал трудовую или согласился получить ее по почте. Если трудовая у сотрудника не ведется, направьте почтой сведения о трудовой деятельности на бумажном носителе. Заверьте их надлежащим образом. Рассчитайте сотрудника не позднее дня, следующего за днем, когда сотрудник предъявит требование о расчете (</w:t>
      </w:r>
      <w:hyperlink r:id="rId270" w:anchor="/document/99/901807664/ZAP2O723LG/" w:history="1">
        <w:r>
          <w:rPr>
            <w:rStyle w:val="a3"/>
          </w:rPr>
          <w:t>ч. 6 ст. 84.1</w:t>
        </w:r>
      </w:hyperlink>
      <w:r>
        <w:t xml:space="preserve">​​​​​​, </w:t>
      </w:r>
      <w:hyperlink r:id="rId271" w:anchor="/document/99/901807664/ZAP29MG3F8/" w:history="1">
        <w:r>
          <w:rPr>
            <w:rStyle w:val="a3"/>
          </w:rPr>
          <w:t>ч. 1 ст. 140</w:t>
        </w:r>
      </w:hyperlink>
      <w:r>
        <w:t xml:space="preserve"> ТК).</w:t>
      </w:r>
    </w:p>
    <w:p w:rsidR="002C0EA8" w:rsidRDefault="00C93C62">
      <w:pPr>
        <w:pStyle w:val="a5"/>
        <w:divId w:val="1562015889"/>
      </w:pPr>
      <w:r>
        <w:t>Сократить сотрудников в нерабочие дни не получится, если ваша организация не работает или работает частично. Дело в том, что вы должны уведомить сотрудника за два месяца до увольнения, а уволить — в рабочий день по истечению такого срока. Если день истечения срока выпадает на нерабочий или праздничный день, то уволить сотрудника надо в ближайший рабочий день. В текущей ситуации это означает, что уволить вы можете сотрудника только после майских выходных 6 мая 2020 г. (</w:t>
      </w:r>
      <w:hyperlink r:id="rId272" w:anchor="/document/99/901807664/ZAP1U8238L/" w:history="1">
        <w:r>
          <w:rPr>
            <w:rStyle w:val="a3"/>
          </w:rPr>
          <w:t>ч. 4 ст. 14</w:t>
        </w:r>
      </w:hyperlink>
      <w:r>
        <w:t xml:space="preserve">, </w:t>
      </w:r>
      <w:hyperlink r:id="rId273" w:anchor="/document/99/901807664/XA00M7G2ML/" w:history="1">
        <w:r>
          <w:rPr>
            <w:rStyle w:val="a3"/>
          </w:rPr>
          <w:t>ч. 2 ст. 180</w:t>
        </w:r>
      </w:hyperlink>
      <w:r>
        <w:t xml:space="preserve"> ТК).</w:t>
      </w:r>
    </w:p>
    <w:p w:rsidR="002C0EA8" w:rsidRDefault="00C93C62">
      <w:pPr>
        <w:pStyle w:val="a5"/>
        <w:divId w:val="1562015889"/>
      </w:pPr>
      <w:r>
        <w:t xml:space="preserve">Если деятельность вашей организации разрешает </w:t>
      </w:r>
      <w:hyperlink r:id="rId274" w:anchor="/document/99/564579460/" w:history="1">
        <w:r>
          <w:rPr>
            <w:rStyle w:val="a3"/>
          </w:rPr>
          <w:t>указ Президента 02.04.2020 № 239</w:t>
        </w:r>
      </w:hyperlink>
      <w:r>
        <w:t xml:space="preserve"> и или соответствующие акты региональных властей, то проводите сокращение в общем порядке </w:t>
      </w:r>
      <w:hyperlink r:id="rId275" w:anchor="/document/16/65588/dfasvea8nr/" w:history="1">
        <w:r>
          <w:rPr>
            <w:rStyle w:val="a3"/>
          </w:rPr>
          <w:t>по общим правилам</w:t>
        </w:r>
      </w:hyperlink>
      <w:r>
        <w:t>. </w:t>
      </w:r>
    </w:p>
    <w:p w:rsidR="002C0EA8" w:rsidRDefault="00C93C62">
      <w:pPr>
        <w:pStyle w:val="a5"/>
        <w:divId w:val="1832260204"/>
      </w:pPr>
      <w:r>
        <w:rPr>
          <w:rStyle w:val="aa"/>
        </w:rPr>
        <w:t>Прием на работу </w:t>
      </w:r>
    </w:p>
    <w:p w:rsidR="002C0EA8" w:rsidRDefault="00C93C62">
      <w:pPr>
        <w:pStyle w:val="a5"/>
        <w:divId w:val="215894238"/>
      </w:pPr>
      <w:r>
        <w:t>Компания может не только увольнять, но и принять на работу новых сотрудников во время нерабочих дней из-за пандемии коронавируса на общих основаниях.</w:t>
      </w:r>
    </w:p>
    <w:p w:rsidR="002C0EA8" w:rsidRDefault="00C93C62">
      <w:pPr>
        <w:pStyle w:val="a5"/>
        <w:divId w:val="215894238"/>
      </w:pPr>
      <w:r>
        <w:t xml:space="preserve">Заключите с сотрудником трудовой договор и оформите приказ о приеме на работу. Дата приема сотрудника на работу в приказе должна соответствовать дате начала работы в трудовом договоре с сотрудником (ст. </w:t>
      </w:r>
      <w:hyperlink r:id="rId276" w:anchor="/document/99/901807664/XA00M4A2MI/" w:history="1">
        <w:r>
          <w:rPr>
            <w:rStyle w:val="a3"/>
          </w:rPr>
          <w:t>56</w:t>
        </w:r>
      </w:hyperlink>
      <w:r>
        <w:t xml:space="preserve">, </w:t>
      </w:r>
      <w:hyperlink r:id="rId277" w:anchor="/document/99/901807664/XA00M4S2ML/" w:history="1">
        <w:r>
          <w:rPr>
            <w:rStyle w:val="a3"/>
          </w:rPr>
          <w:t>57</w:t>
        </w:r>
      </w:hyperlink>
      <w:r>
        <w:t xml:space="preserve">, ст. </w:t>
      </w:r>
      <w:hyperlink r:id="rId278" w:anchor="/document/99/901807664/XA00M722MT/" w:history="1">
        <w:r>
          <w:rPr>
            <w:rStyle w:val="a3"/>
          </w:rPr>
          <w:t>68</w:t>
        </w:r>
      </w:hyperlink>
      <w:r>
        <w:t xml:space="preserve"> ТК).</w:t>
      </w:r>
    </w:p>
    <w:p w:rsidR="002C0EA8" w:rsidRDefault="00C93C62">
      <w:pPr>
        <w:pStyle w:val="a5"/>
        <w:divId w:val="215894238"/>
      </w:pPr>
      <w:r>
        <w:t xml:space="preserve">Закон не содержит ограничений в отношении даты начала работы, которую указывают в трудовом договоре. Эту дату определяют по соглашению сторон. Поэтому дата начала работы, то есть дата приема на работу, может приходиться на любой день – как рабочий, так и праздничный или выходной, в том числе нерабочий день с 30 марта по 30 апреля 2020 года (ст. </w:t>
      </w:r>
      <w:hyperlink r:id="rId279" w:anchor="/document/99/901807664/XA00M4A2MI/" w:history="1">
        <w:r>
          <w:rPr>
            <w:rStyle w:val="a3"/>
          </w:rPr>
          <w:t>56</w:t>
        </w:r>
      </w:hyperlink>
      <w:r>
        <w:t xml:space="preserve">, </w:t>
      </w:r>
      <w:hyperlink r:id="rId280" w:anchor="/document/99/901807664/XA00M4S2ML/" w:history="1">
        <w:r>
          <w:rPr>
            <w:rStyle w:val="a3"/>
          </w:rPr>
          <w:t>57</w:t>
        </w:r>
      </w:hyperlink>
      <w:r>
        <w:t xml:space="preserve"> ТК).</w:t>
      </w:r>
    </w:p>
    <w:p w:rsidR="002C0EA8" w:rsidRDefault="00C93C62">
      <w:pPr>
        <w:pStyle w:val="a5"/>
        <w:divId w:val="55859956"/>
      </w:pPr>
      <w:r>
        <w:t>Если у вашей организации есть право работать в нерабочие дни с 30 марта по 30 апреля, а сотрудник будет работать в офисе, то заключайте трудовой договор в общем порядке. </w:t>
      </w:r>
    </w:p>
    <w:p w:rsidR="002C0EA8" w:rsidRDefault="00C93C62">
      <w:pPr>
        <w:pStyle w:val="a5"/>
        <w:divId w:val="55859956"/>
      </w:pPr>
      <w:r>
        <w:t>Если сотрудник будет работать удаленно, то вы можете заключить трудовой договор, обменявшись подписанными скан-копиями. Закон не называет этот способ. Однако в условиях пандемии его допустимо использовать. По общему правилу трудовые отношения возникают на основании трудового договора. Однако в его отсутствие или при оформлении в ненадлежащей форме трудовые отношения  возникают с момента фактического допуска к работе (</w:t>
      </w:r>
      <w:hyperlink r:id="rId281" w:anchor="/document/99/901807664/ZAP2FME3HF/" w:history="1">
        <w:r>
          <w:rPr>
            <w:rStyle w:val="a3"/>
          </w:rPr>
          <w:t>ч. 3 ст. 16 ТК</w:t>
        </w:r>
      </w:hyperlink>
      <w:r>
        <w:t>). Впоследствии подпишите трудовой договор как обычно.</w:t>
      </w:r>
    </w:p>
    <w:p w:rsidR="002C0EA8" w:rsidRDefault="00C93C62">
      <w:pPr>
        <w:pStyle w:val="a5"/>
        <w:divId w:val="55859956"/>
      </w:pPr>
      <w:r>
        <w:t>Вы также можете следовать правилам, которые закон установил для заключения трудового договора о дистанционной работе (</w:t>
      </w:r>
      <w:hyperlink r:id="rId282" w:anchor="/document/99/901807664/XA00M962N6/" w:history="1">
        <w:r>
          <w:rPr>
            <w:rStyle w:val="a3"/>
          </w:rPr>
          <w:t>ст. 312.2 ТК</w:t>
        </w:r>
      </w:hyperlink>
      <w:r>
        <w:t>).</w:t>
      </w:r>
    </w:p>
    <w:p w:rsidR="002C0EA8" w:rsidRDefault="00C93C62">
      <w:pPr>
        <w:pStyle w:val="a5"/>
        <w:divId w:val="55859956"/>
      </w:pPr>
      <w:r>
        <w:t>Вариант 1. Заключите договор в виде электронного документа и удостоверьте его усиленной квалифицированной электронной подписью. После вышлите трудовой договор на бумажном носителе сотруднику в течение трех календарных дней с момента заключения. </w:t>
      </w:r>
    </w:p>
    <w:p w:rsidR="002C0EA8" w:rsidRDefault="00C93C62">
      <w:pPr>
        <w:pStyle w:val="a5"/>
        <w:divId w:val="55859956"/>
      </w:pPr>
      <w:r>
        <w:lastRenderedPageBreak/>
        <w:t>Вариант 2. Вышлите подписанный оригинал сотруднику почтой или службой доставки. После подписания он должен вернуть ваш оригинал и оставить себе свой.</w:t>
      </w:r>
    </w:p>
    <w:p w:rsidR="002C0EA8" w:rsidRDefault="00C93C62">
      <w:pPr>
        <w:pStyle w:val="a5"/>
        <w:divId w:val="55859956"/>
      </w:pPr>
      <w:r>
        <w:t>Документы для заключения трудового договора сотрудник может представить в виде скан-копий или направить заверенные копии почтой (службой доставки).</w:t>
      </w:r>
    </w:p>
    <w:p w:rsidR="002C0EA8" w:rsidRDefault="00C93C62">
      <w:pPr>
        <w:pStyle w:val="a5"/>
        <w:divId w:val="1832260204"/>
      </w:pPr>
      <w:r>
        <w:rPr>
          <w:rStyle w:val="aa"/>
        </w:rPr>
        <w:t>Командировки</w:t>
      </w:r>
    </w:p>
    <w:p w:rsidR="002C0EA8" w:rsidRDefault="00C93C62">
      <w:pPr>
        <w:pStyle w:val="a5"/>
        <w:divId w:val="1832260204"/>
      </w:pPr>
      <w:r>
        <w:t>Лучше воздержаться от командировок, так как передвижение между городами и внутри них ограничивают. Возможно, сотрудник не сможет уехать из другого города.</w:t>
      </w:r>
    </w:p>
    <w:p w:rsidR="002C0EA8" w:rsidRDefault="00C93C62">
      <w:pPr>
        <w:pStyle w:val="a5"/>
        <w:divId w:val="1442726890"/>
      </w:pPr>
      <w:r>
        <w:t>Направить сотрудника в командировку в другую страну не получится. Из-за коронавируса с 27 марта Россия прекратила регулярное и чартерное авиасообщение с иностранными государствами. Исключение составляют только рейсы, которые вывозят россиян из-за границы.</w:t>
      </w:r>
    </w:p>
    <w:p w:rsidR="002C0EA8" w:rsidRDefault="00C93C62">
      <w:pPr>
        <w:pStyle w:val="a5"/>
        <w:divId w:val="1442726890"/>
      </w:pPr>
      <w:r>
        <w:t xml:space="preserve">Чтобы оформить командировку по России, составьте </w:t>
      </w:r>
      <w:hyperlink r:id="rId283" w:anchor="/document/118/27323/" w:history="1">
        <w:r>
          <w:rPr>
            <w:rStyle w:val="a3"/>
          </w:rPr>
          <w:t>приказ о направлении сотрудника в командировку</w:t>
        </w:r>
      </w:hyperlink>
      <w:r>
        <w:t xml:space="preserve">. Из-за коронавируса многие регионы ограничили возможность свободно перемещаться по городу. Поэтому рекомендуем подготовить для сотрудника справку с подтверждением того, что он имеет право работать во время карантина. В некоторых городах для справок ввели </w:t>
      </w:r>
      <w:hyperlink r:id="rId284" w:anchor="/document/117/54282/" w:history="1">
        <w:r>
          <w:rPr>
            <w:rStyle w:val="a3"/>
          </w:rPr>
          <w:t>специальные формы</w:t>
        </w:r>
      </w:hyperlink>
      <w:r>
        <w:t xml:space="preserve">. Если в городе, куда направляется сотрудник, форма справки не установлена, то оформите ее в свободной форме. Скачайте </w:t>
      </w:r>
      <w:hyperlink r:id="rId285" w:anchor="/document/118/72227/bssPhr19/" w:history="1">
        <w:r>
          <w:rPr>
            <w:rStyle w:val="a3"/>
          </w:rPr>
          <w:t>образец справки сотруднику, который продолжает работать во время карантина</w:t>
        </w:r>
      </w:hyperlink>
      <w:r>
        <w:t>.</w:t>
      </w:r>
    </w:p>
    <w:p w:rsidR="002C0EA8" w:rsidRDefault="00C93C62">
      <w:pPr>
        <w:pStyle w:val="a5"/>
        <w:divId w:val="1442726890"/>
      </w:pPr>
      <w:r>
        <w:t>Обратите внимание, что некоторые регионы начали вводить требования об обязательной двухнедельной самоизоляции для граждан, которые приехали из других городов России. Например, в Севастополе и Тюменской области уйти на карантин нужно, если гражданин вернулся из Москвы, Санкт-Петербурга или Московской области (</w:t>
      </w:r>
      <w:hyperlink r:id="rId286" w:history="1">
        <w:r>
          <w:rPr>
            <w:rStyle w:val="a3"/>
          </w:rPr>
          <w:t>указ губернатора г. Севастополя от 07.04.2020 № 27-УГ</w:t>
        </w:r>
      </w:hyperlink>
      <w:r>
        <w:t xml:space="preserve">, </w:t>
      </w:r>
      <w:hyperlink r:id="rId287" w:history="1">
        <w:r>
          <w:rPr>
            <w:rStyle w:val="a3"/>
          </w:rPr>
          <w:t>постановление правительства Тюменской области от 08.04.2020 № 188-п</w:t>
        </w:r>
      </w:hyperlink>
      <w:r>
        <w:t>). В Кемеровской области и Краснодарском крае – если гражданин вернулся из Москвы или Санкт-Петербурга (</w:t>
      </w:r>
      <w:hyperlink r:id="rId288" w:anchor="/document/81/11000251/" w:history="1">
        <w:r>
          <w:rPr>
            <w:rStyle w:val="a3"/>
          </w:rPr>
          <w:t>распоряжение Губернатора Кемеровской области – Кузбасса от 14.03.2020 № 21-рг</w:t>
        </w:r>
      </w:hyperlink>
      <w:r>
        <w:t xml:space="preserve">, </w:t>
      </w:r>
      <w:hyperlink r:id="rId289" w:history="1">
        <w:r>
          <w:rPr>
            <w:rStyle w:val="a3"/>
          </w:rPr>
          <w:t>постановление главы администрации Краснодарского края от 06.04.2020 № 198</w:t>
        </w:r>
      </w:hyperlink>
      <w:r>
        <w:t>).Ранее обязанность соблюдать 14-идневный карантин распространялась только на граждан, вернувшихся из-за рубежа.</w:t>
      </w:r>
    </w:p>
    <w:p w:rsidR="002C0EA8" w:rsidRDefault="00C93C62">
      <w:pPr>
        <w:pStyle w:val="a5"/>
        <w:divId w:val="1442726890"/>
      </w:pPr>
      <w:r>
        <w:t>Перед направлением сотрудника в командировку, рекомендуем проверить требования региона к прибывающим гражданам. Иначе вместо выполнения рабочих задач сотрудник проведет 14 дней в обсерваторе.</w:t>
      </w:r>
    </w:p>
    <w:p w:rsidR="002C0EA8" w:rsidRDefault="00C93C62">
      <w:pPr>
        <w:pStyle w:val="a5"/>
        <w:divId w:val="1442726890"/>
      </w:pPr>
      <w:r>
        <w:t>Хотя запрета на перемещение между городами нет, некоторые регионы рекомендуют работодателям не направлять своих работников в командировки в другие города. Например, такие рекомендации действуют в Иркутске (</w:t>
      </w:r>
      <w:hyperlink r:id="rId290" w:history="1">
        <w:r>
          <w:rPr>
            <w:rStyle w:val="a3"/>
          </w:rPr>
          <w:t>указ губернатора Иркутской области от 04.04.2020 № 78-уг</w:t>
        </w:r>
      </w:hyperlink>
      <w:r>
        <w:t>).</w:t>
      </w:r>
    </w:p>
    <w:p w:rsidR="002C0EA8" w:rsidRDefault="00C93C62">
      <w:pPr>
        <w:pStyle w:val="a5"/>
        <w:divId w:val="381750608"/>
      </w:pPr>
      <w:r>
        <w:t>Если вы хотите отменить командировку, то издайте приказ об отмене командировки, аннулировании решения и приказа о направлении в командировку. В законе формы приказа нет, поэтому составьте его в произвольной форме.</w:t>
      </w:r>
    </w:p>
    <w:p w:rsidR="002C0EA8" w:rsidRDefault="00C93C62">
      <w:pPr>
        <w:pStyle w:val="a5"/>
        <w:divId w:val="381750608"/>
      </w:pPr>
      <w:r>
        <w:t>В приказе укажите, что отменили командировку из-за пандемии коронавируса. Также можно сослаться на запреты властей. К приказу приложите документы, которые подлежат аннулированию.</w:t>
      </w:r>
    </w:p>
    <w:p w:rsidR="002C0EA8" w:rsidRDefault="00C93C62">
      <w:pPr>
        <w:pStyle w:val="a5"/>
        <w:divId w:val="381750608"/>
      </w:pPr>
      <w:r>
        <w:lastRenderedPageBreak/>
        <w:t>Если командированный сотрудник получил денежные средства на командировочные нужды, то должен вернуть эти средства в кассу или на текущий счет организации.</w:t>
      </w:r>
    </w:p>
    <w:p w:rsidR="002C0EA8" w:rsidRDefault="00C93C62">
      <w:pPr>
        <w:pStyle w:val="a5"/>
        <w:divId w:val="381750608"/>
      </w:pPr>
      <w:r>
        <w:t xml:space="preserve">Скачайте </w:t>
      </w:r>
      <w:hyperlink r:id="rId291" w:anchor="/document/118/72373/" w:history="1">
        <w:r>
          <w:rPr>
            <w:rStyle w:val="a3"/>
          </w:rPr>
          <w:t>бланк приказа об отмене командировки</w:t>
        </w:r>
      </w:hyperlink>
      <w:r>
        <w:t>.</w:t>
      </w:r>
    </w:p>
    <w:p w:rsidR="002C0EA8" w:rsidRDefault="00C93C62">
      <w:pPr>
        <w:pStyle w:val="3"/>
        <w:divId w:val="2016760952"/>
      </w:pPr>
      <w:r>
        <w:t>Ситуация</w:t>
      </w:r>
    </w:p>
    <w:p w:rsidR="002C0EA8" w:rsidRPr="00E63148" w:rsidRDefault="00C93C62">
      <w:pPr>
        <w:pStyle w:val="incut-v4title"/>
        <w:divId w:val="2016760952"/>
      </w:pPr>
      <w:bookmarkStart w:id="20" w:name="dfasakpsy0"/>
      <w:bookmarkStart w:id="21" w:name="bssPhr716"/>
      <w:bookmarkEnd w:id="20"/>
      <w:bookmarkEnd w:id="21"/>
      <w:r>
        <w:t>сотрудник вернулся из командировки или отпуска из-за границы. Что делать работодателю</w:t>
      </w:r>
    </w:p>
    <w:p w:rsidR="002C0EA8" w:rsidRDefault="00C93C62">
      <w:pPr>
        <w:pStyle w:val="a5"/>
        <w:divId w:val="1378775204"/>
      </w:pPr>
      <w:r>
        <w:t>Сотрудники, которые прибыли из-за границы должны остаться дома 14 дней. Аналогичное правило действует для тех, кто общался с заболевшими людьми. Это значит, что сотрудник не должен ходить на работу и посещать общественные места (</w:t>
      </w:r>
      <w:hyperlink r:id="rId292" w:anchor="/document/99/564476866/" w:history="1">
        <w:r>
          <w:rPr>
            <w:rStyle w:val="a3"/>
          </w:rPr>
          <w:t>постановление Главного государственного санитарного врача от 18.03.2020 № 7</w:t>
        </w:r>
      </w:hyperlink>
      <w:r>
        <w:t>).</w:t>
      </w:r>
    </w:p>
    <w:p w:rsidR="002C0EA8" w:rsidRDefault="00C93C62">
      <w:pPr>
        <w:pStyle w:val="a5"/>
        <w:divId w:val="1378775204"/>
      </w:pPr>
      <w:r>
        <w:t>Также проверьте, какие указания дает руководство вашего субъекта РФ (</w:t>
      </w:r>
      <w:hyperlink r:id="rId293" w:anchor="/document/99/564344064/" w:history="1">
        <w:r>
          <w:rPr>
            <w:rStyle w:val="a3"/>
          </w:rPr>
          <w:t>постановление Главного санитарного врача от 02.03.2020 № 5</w:t>
        </w:r>
      </w:hyperlink>
      <w:r>
        <w:t>).</w:t>
      </w:r>
    </w:p>
    <w:p w:rsidR="002C0EA8" w:rsidRDefault="00C93C62">
      <w:pPr>
        <w:pStyle w:val="a5"/>
        <w:divId w:val="1378775204"/>
      </w:pPr>
      <w:r>
        <w:t>Направить сотрудника на карантин можно только в добровольном порядке. Если сотрудник отказывается пребывать на карантине, то принудительно заставить его можно только по решению суда.</w:t>
      </w:r>
    </w:p>
    <w:p w:rsidR="002C0EA8" w:rsidRDefault="00C93C62">
      <w:pPr>
        <w:pStyle w:val="a5"/>
        <w:divId w:val="1378775204"/>
      </w:pPr>
      <w:r>
        <w:t>За нарушение режима самоизоляции сотрудника могут наказать. </w:t>
      </w:r>
    </w:p>
    <w:p w:rsidR="002C0EA8" w:rsidRDefault="00C93C62">
      <w:pPr>
        <w:pStyle w:val="a5"/>
        <w:divId w:val="1378775204"/>
      </w:pPr>
      <w:r>
        <w:t>Если сотрудник нарушит режим самоизоляции и это приведет к массовому заражению людей, то его могут наказать штрафом до 80 000 руб. или посадить на год.</w:t>
      </w:r>
    </w:p>
    <w:p w:rsidR="002C0EA8" w:rsidRDefault="00C93C62">
      <w:pPr>
        <w:pStyle w:val="a5"/>
        <w:divId w:val="1378775204"/>
      </w:pPr>
      <w:r>
        <w:t>Если по вине сотрудника, который нарушил режим карантина, кто-то заразится и умрет, ему грозит лишение свободы сроком до пяти лет (</w:t>
      </w:r>
      <w:hyperlink r:id="rId294" w:anchor="/document/99/9017477/ZA00MGM2OJ/" w:history="1">
        <w:r>
          <w:rPr>
            <w:rStyle w:val="a3"/>
          </w:rPr>
          <w:t>ст. 236 УК</w:t>
        </w:r>
      </w:hyperlink>
      <w:r>
        <w:t>). </w:t>
      </w:r>
    </w:p>
    <w:p w:rsidR="002C0EA8" w:rsidRDefault="00C93C62">
      <w:pPr>
        <w:pStyle w:val="a5"/>
        <w:divId w:val="1378775204"/>
      </w:pPr>
      <w:r>
        <w:t>На время карантина сотрудникам оформляют электронный больничный по упрощенной процедуре на 14 дней (</w:t>
      </w:r>
      <w:hyperlink r:id="rId295" w:anchor="/document/99/564478317/" w:history="1">
        <w:r>
          <w:rPr>
            <w:rStyle w:val="a3"/>
          </w:rPr>
          <w:t>постановление Правительства от 18.03.2020 № 294</w:t>
        </w:r>
      </w:hyperlink>
      <w:r>
        <w:t xml:space="preserve"> «Об утверждении Временных правил оформления листков нетрудоспособности, назначения и выплаты пособий по временной нетрудоспособности в случае карантина»).</w:t>
      </w:r>
    </w:p>
    <w:p w:rsidR="002C0EA8" w:rsidRDefault="00C93C62">
      <w:pPr>
        <w:pStyle w:val="3"/>
        <w:divId w:val="291330442"/>
      </w:pPr>
      <w:r>
        <w:t>Ситуация</w:t>
      </w:r>
    </w:p>
    <w:p w:rsidR="002C0EA8" w:rsidRPr="00E63148" w:rsidRDefault="00C93C62">
      <w:pPr>
        <w:pStyle w:val="incut-v4title"/>
        <w:divId w:val="291330442"/>
      </w:pPr>
      <w:bookmarkStart w:id="22" w:name="dfas0cbrd6"/>
      <w:bookmarkStart w:id="23" w:name="bssPhr724"/>
      <w:bookmarkEnd w:id="22"/>
      <w:bookmarkEnd w:id="23"/>
      <w:r>
        <w:t>Что делать, если сотрудника нужно отправить в командировку в страну, где много заболевших коронавирусом</w:t>
      </w:r>
    </w:p>
    <w:p w:rsidR="002C0EA8" w:rsidRDefault="00C93C62">
      <w:pPr>
        <w:pStyle w:val="a5"/>
        <w:divId w:val="690837697"/>
      </w:pPr>
      <w:r>
        <w:t>Безопасней отменить или перенести командировки (</w:t>
      </w:r>
      <w:hyperlink r:id="rId296" w:anchor="/document/99/564511541/" w:history="1">
        <w:r>
          <w:rPr>
            <w:rStyle w:val="a3"/>
          </w:rPr>
          <w:t>информация Минтруда от 18.03.2020</w:t>
        </w:r>
      </w:hyperlink>
      <w:r>
        <w:t>).</w:t>
      </w:r>
    </w:p>
    <w:p w:rsidR="002C0EA8" w:rsidRDefault="00C93C62">
      <w:pPr>
        <w:pStyle w:val="a5"/>
        <w:divId w:val="690837697"/>
      </w:pPr>
      <w:r>
        <w:t>В российских законах нет категоричного запрета на такие поездки. Но многие страны запретили или ограничили взъезд на свою территорию.</w:t>
      </w:r>
    </w:p>
    <w:p w:rsidR="002C0EA8" w:rsidRDefault="00C93C62">
      <w:pPr>
        <w:pStyle w:val="a5"/>
        <w:divId w:val="690837697"/>
      </w:pPr>
      <w:r>
        <w:t xml:space="preserve">Сотрудник может отказаться от командировки, только если ее цель противоречит </w:t>
      </w:r>
      <w:hyperlink r:id="rId297" w:anchor="/document/99/901807664/" w:history="1">
        <w:r>
          <w:rPr>
            <w:rStyle w:val="a3"/>
          </w:rPr>
          <w:t>Трудовому кодексу</w:t>
        </w:r>
      </w:hyperlink>
      <w:r>
        <w:t xml:space="preserve"> или трудовому договору. Пока Президент не ввел режим чрезвычайной ситуации, сотрудник не может отказаться от командировки из-за того, что боится заразиться новым вирусом.</w:t>
      </w:r>
    </w:p>
    <w:p w:rsidR="002C0EA8" w:rsidRDefault="00C93C62">
      <w:pPr>
        <w:pStyle w:val="3"/>
        <w:divId w:val="1010135074"/>
      </w:pPr>
      <w:r>
        <w:t>Ситуация</w:t>
      </w:r>
    </w:p>
    <w:p w:rsidR="002C0EA8" w:rsidRPr="00E63148" w:rsidRDefault="00C93C62">
      <w:pPr>
        <w:pStyle w:val="incut-v4title"/>
        <w:divId w:val="1010135074"/>
      </w:pPr>
      <w:bookmarkStart w:id="24" w:name="dfash0gu1r"/>
      <w:bookmarkStart w:id="25" w:name="bssPhr728"/>
      <w:bookmarkStart w:id="26" w:name="bss-anchor"/>
      <w:bookmarkEnd w:id="24"/>
      <w:bookmarkEnd w:id="25"/>
      <w:bookmarkEnd w:id="26"/>
      <w:r>
        <w:lastRenderedPageBreak/>
        <w:t>сотрудник заболел коронавирусом в командировке. Сможет ли он взыскать с компании расходы на лечение, так как заболел при выполнении трудовых обязанностей</w:t>
      </w:r>
    </w:p>
    <w:p w:rsidR="002C0EA8" w:rsidRDefault="00C93C62">
      <w:pPr>
        <w:pStyle w:val="a5"/>
        <w:divId w:val="625040916"/>
      </w:pPr>
      <w:r>
        <w:t>Нет, не сможет.</w:t>
      </w:r>
    </w:p>
    <w:p w:rsidR="002C0EA8" w:rsidRDefault="00C93C62">
      <w:pPr>
        <w:pStyle w:val="a5"/>
        <w:divId w:val="625040916"/>
      </w:pPr>
      <w:r>
        <w:t>При необходимости продлите срок командировки и перечислите сотруднику дополнительные деньги — за дни больничного в командировке ему надо выплатить суточные и оплатить проживание (</w:t>
      </w:r>
      <w:hyperlink r:id="rId298" w:anchor="/document/99/902123264/XA00MB82NE/" w:history="1">
        <w:r>
          <w:rPr>
            <w:rStyle w:val="a3"/>
          </w:rPr>
          <w:t>п. 25 Положения о командировках</w:t>
        </w:r>
      </w:hyperlink>
      <w:r>
        <w:t xml:space="preserve">, утв. </w:t>
      </w:r>
      <w:hyperlink r:id="rId299" w:anchor="/document/99/902123264/" w:history="1">
        <w:r>
          <w:rPr>
            <w:rStyle w:val="a3"/>
          </w:rPr>
          <w:t>постановлением Правительства от 13.10.2008 № 749</w:t>
        </w:r>
      </w:hyperlink>
      <w:r>
        <w:t>).</w:t>
      </w:r>
    </w:p>
    <w:p w:rsidR="002C0EA8" w:rsidRDefault="00C93C62">
      <w:pPr>
        <w:pStyle w:val="a5"/>
        <w:divId w:val="1832260204"/>
      </w:pPr>
      <w:r>
        <w:rPr>
          <w:rStyle w:val="aa"/>
        </w:rPr>
        <w:t>Как провести годовое собрание </w:t>
      </w:r>
    </w:p>
    <w:p w:rsidR="002C0EA8" w:rsidRDefault="00C93C62">
      <w:pPr>
        <w:pStyle w:val="a5"/>
        <w:divId w:val="1852910841"/>
      </w:pPr>
      <w:r>
        <w:t>Любое акционерное общество сможет провести годовое собрание в 2020 году в заочной форме (</w:t>
      </w:r>
      <w:hyperlink r:id="rId300" w:anchor="/document/99/564470096/ZAP255O3F8/" w:history="1">
        <w:r>
          <w:rPr>
            <w:rStyle w:val="a3"/>
          </w:rPr>
          <w:t>ст. 2 Федерального закона от 18.03.2020 № 50-ФЗ</w:t>
        </w:r>
      </w:hyperlink>
      <w:r>
        <w:t xml:space="preserve">, далее – </w:t>
      </w:r>
      <w:hyperlink r:id="rId301" w:anchor="/document/99/564470096/" w:history="1">
        <w:r>
          <w:rPr>
            <w:rStyle w:val="a3"/>
          </w:rPr>
          <w:t>Закон № 50-ФЗ</w:t>
        </w:r>
      </w:hyperlink>
      <w:r>
        <w:t>).</w:t>
      </w:r>
    </w:p>
    <w:p w:rsidR="002C0EA8" w:rsidRDefault="00C93C62">
      <w:pPr>
        <w:pStyle w:val="a5"/>
        <w:divId w:val="1852910841"/>
      </w:pPr>
      <w:r>
        <w:t xml:space="preserve">Ранее Закон об АО это запрещал, но до 2021 года новый </w:t>
      </w:r>
      <w:hyperlink r:id="rId302" w:anchor="/document/99/564470096/" w:history="1">
        <w:r>
          <w:rPr>
            <w:rStyle w:val="a3"/>
          </w:rPr>
          <w:t>Закон № 50-ФЗ</w:t>
        </w:r>
      </w:hyperlink>
      <w:r>
        <w:t xml:space="preserve"> снял ограничения (</w:t>
      </w:r>
      <w:hyperlink r:id="rId303" w:anchor="/document/99/9000108/ZAP225M3FH/" w:history="1">
        <w:r>
          <w:rPr>
            <w:rStyle w:val="a3"/>
          </w:rPr>
          <w:t>п. 2 ст. 50 Федерального закона от 26.12.1995 № 208-ФЗ</w:t>
        </w:r>
      </w:hyperlink>
      <w:r>
        <w:t xml:space="preserve"> «Об акционерных обществах»).</w:t>
      </w:r>
    </w:p>
    <w:p w:rsidR="002C0EA8" w:rsidRDefault="00C93C62">
      <w:pPr>
        <w:pStyle w:val="a5"/>
        <w:divId w:val="1852910841"/>
      </w:pPr>
      <w:r>
        <w:t xml:space="preserve">Решение о заочной форме собрания должен принять совет директоров (наблюдательный совет). Скачайте образец </w:t>
      </w:r>
      <w:hyperlink r:id="rId304" w:anchor="/document/118/72423/" w:history="1">
        <w:r>
          <w:rPr>
            <w:rStyle w:val="a3"/>
          </w:rPr>
          <w:t>решения о смене формы годового общего собрания акционеров с очной на заочную</w:t>
        </w:r>
      </w:hyperlink>
      <w:r>
        <w:t>.</w:t>
      </w:r>
    </w:p>
    <w:p w:rsidR="002C0EA8" w:rsidRDefault="00C93C62">
      <w:pPr>
        <w:pStyle w:val="a5"/>
        <w:divId w:val="1852910841"/>
      </w:pPr>
      <w:r>
        <w:t>Кроме того, продлили срок проведения годовых собраний в АО и ООО в 2020 году. Провести собрание теперь нужно до 30 сентября (</w:t>
      </w:r>
      <w:hyperlink r:id="rId305" w:anchor="/document/99/564612833/" w:history="1">
        <w:r>
          <w:rPr>
            <w:rStyle w:val="a3"/>
          </w:rPr>
          <w:t>Федеральный закон от 07.04.2020 № 115-ФЗ</w:t>
        </w:r>
      </w:hyperlink>
      <w:r>
        <w:t>).</w:t>
      </w:r>
    </w:p>
    <w:p w:rsidR="002C0EA8" w:rsidRDefault="00C93C62">
      <w:pPr>
        <w:pStyle w:val="a5"/>
        <w:divId w:val="1852910841"/>
      </w:pPr>
      <w:r>
        <w:t xml:space="preserve">Читайте подробнее о том, </w:t>
      </w:r>
      <w:hyperlink r:id="rId306" w:anchor="/document/189/795076/" w:history="1">
        <w:r>
          <w:rPr>
            <w:rStyle w:val="a3"/>
          </w:rPr>
          <w:t>как провести годовое собрание в 2020 году</w:t>
        </w:r>
      </w:hyperlink>
      <w:r>
        <w:t>.​​​​</w:t>
      </w:r>
    </w:p>
    <w:p w:rsidR="002C0EA8" w:rsidRDefault="00C93C62">
      <w:pPr>
        <w:pStyle w:val="2"/>
        <w:divId w:val="1832260204"/>
      </w:pPr>
      <w:r>
        <w:t>Как отказаться от поездки за границу и вернуть деньги</w:t>
      </w:r>
    </w:p>
    <w:p w:rsidR="002C0EA8" w:rsidRDefault="00C93C62">
      <w:pPr>
        <w:pStyle w:val="a5"/>
        <w:divId w:val="65155055"/>
      </w:pPr>
      <w:r>
        <w:t xml:space="preserve">Если страна, куда вы собирались направиться, ограничила въезд туристов из-за пандемии коронавируса, то стоимость путевки можно вернуть. Перечень таких стран с указанием даты начала действий ограничений размещен на </w:t>
      </w:r>
      <w:hyperlink r:id="rId307" w:history="1">
        <w:r>
          <w:rPr>
            <w:rStyle w:val="a3"/>
          </w:rPr>
          <w:t>сайте Федерального агентства по туризму</w:t>
        </w:r>
      </w:hyperlink>
      <w:r>
        <w:t>. По состоянию на 9 апреля в него включены более 130 стран.</w:t>
      </w:r>
    </w:p>
    <w:p w:rsidR="002C0EA8" w:rsidRDefault="00C93C62">
      <w:pPr>
        <w:pStyle w:val="a5"/>
        <w:divId w:val="65155055"/>
      </w:pPr>
      <w:r>
        <w:t>Будьте готовы, что деньги вернут не сразу. Туроператор в течение шести месяцев будет формировать реестр требований туристов и других заказчиков. В этот период нужно подать туроператору требование о возврате и приложить комплект документов: копию паспорта и договора с туроператором и документ с подтверждением оплаты тура. Если соблюсти все требования к процедуре возврата, то деньги вернут в течение 60 дней со дня, когда туроператор получил заявление и документы.</w:t>
      </w:r>
    </w:p>
    <w:p w:rsidR="002C0EA8" w:rsidRDefault="00C93C62">
      <w:pPr>
        <w:pStyle w:val="a5"/>
        <w:divId w:val="65155055"/>
      </w:pPr>
      <w:r>
        <w:t>Требование о возврате можно составить в свободной форме, но оно обязательно должно содержать:</w:t>
      </w:r>
      <w:r>
        <w:br/>
        <w:t>1) Ф. И. О., место жительства туриста или заказчика;</w:t>
      </w:r>
      <w:r>
        <w:br/>
        <w:t>2) реквизиты договора с туроператором и цена по договору;</w:t>
      </w:r>
      <w:r>
        <w:br/>
        <w:t>3) период туристской поездки;</w:t>
      </w:r>
      <w:r>
        <w:br/>
        <w:t>4) перечень услуг, которые уже были оказаны заказчику по договору;</w:t>
      </w:r>
      <w:r>
        <w:br/>
        <w:t>5) банковские реквизиты заказчика для возврата денег.</w:t>
      </w:r>
    </w:p>
    <w:p w:rsidR="002C0EA8" w:rsidRDefault="00C93C62">
      <w:pPr>
        <w:pStyle w:val="a5"/>
        <w:divId w:val="65155055"/>
      </w:pPr>
      <w:r>
        <w:t>Деньги вернут, если соблюдены следующие условия:</w:t>
      </w:r>
      <w:r>
        <w:br/>
        <w:t>– договор между заказчиком и туроператором заключен до 8 апреля 2020 года;</w:t>
      </w:r>
      <w:r>
        <w:br/>
      </w:r>
      <w:r>
        <w:lastRenderedPageBreak/>
        <w:t>– на дату подачи заявления о возврате заказчик оплатил путевку полностью или частично;</w:t>
      </w:r>
      <w:r>
        <w:br/>
        <w:t xml:space="preserve">– даты тура полностью или частично совпадают с периодом действия ограничений в стране пребывания в соответствии с </w:t>
      </w:r>
      <w:hyperlink r:id="rId308" w:history="1">
        <w:r>
          <w:rPr>
            <w:rStyle w:val="a3"/>
          </w:rPr>
          <w:t>данными Ростуризма</w:t>
        </w:r>
      </w:hyperlink>
      <w:r>
        <w:t>;</w:t>
      </w:r>
      <w:r>
        <w:br/>
        <w:t>– сумма, указанная в требовании о возврате, не превышает сумму, которую заказчик фактически оплатил;</w:t>
      </w:r>
      <w:r>
        <w:br/>
        <w:t>– сумма, указанная в требовании о возврате, не превышает фактический размер фонда туроператора. Размер фонда уточняйте у оператора напрямую до того, как будете направлять заявление;</w:t>
      </w:r>
      <w:r>
        <w:br/>
        <w:t>– туроператор, к которому вы предъявляете требование о возврате, должен иметь финансовое обеспечение ответственности. Срок его действия должен покрывать срок формирования реестра требований, то есть шесть месяцев, и еще 120 дней после;</w:t>
      </w:r>
      <w:r>
        <w:br/>
        <w:t xml:space="preserve">– туроператор не должен находиться в процессе реорганизации или ликвидации. В отношении него не должна быть введена процедура банкротства. Такие правила установило </w:t>
      </w:r>
      <w:hyperlink r:id="rId309" w:anchor="/document/99/564632307/" w:history="1">
        <w:r>
          <w:rPr>
            <w:rStyle w:val="a3"/>
          </w:rPr>
          <w:t>постановление Правительства от 08.04.2020 № 461</w:t>
        </w:r>
      </w:hyperlink>
      <w:r>
        <w:t>.</w:t>
      </w:r>
    </w:p>
    <w:p w:rsidR="002C0EA8" w:rsidRDefault="00C93C62">
      <w:pPr>
        <w:pStyle w:val="3"/>
        <w:divId w:val="1877505065"/>
      </w:pPr>
      <w:r>
        <w:t>Внимание</w:t>
      </w:r>
    </w:p>
    <w:p w:rsidR="002C0EA8" w:rsidRPr="00E63148" w:rsidRDefault="00C93C62">
      <w:pPr>
        <w:pStyle w:val="incut-v4title"/>
        <w:divId w:val="1877505065"/>
      </w:pPr>
      <w:r>
        <w:t>Если ранее вы воспользовались предложением туроператора и изменили дату путевки на более позднюю, в реестр требований вас не включат</w:t>
      </w:r>
    </w:p>
    <w:p w:rsidR="002C0EA8" w:rsidRDefault="00C93C62">
      <w:pPr>
        <w:pStyle w:val="a5"/>
        <w:divId w:val="1531644414"/>
      </w:pPr>
      <w:r>
        <w:t>В этом случае требовать вернуть деньги за путевку можно только на общих основаниях.</w:t>
      </w:r>
    </w:p>
    <w:p w:rsidR="002C0EA8" w:rsidRDefault="00C93C62">
      <w:pPr>
        <w:pStyle w:val="a5"/>
        <w:divId w:val="65155055"/>
      </w:pPr>
      <w:r>
        <w:t>Если страна, куда вы планировали путешествие, не ввела ограничение на въезд или информация об этом отсутствует на сайте Ростуризма, вернуть деньги можно на общих основаниях. </w:t>
      </w:r>
    </w:p>
    <w:p w:rsidR="002C0EA8" w:rsidRDefault="00C93C62">
      <w:pPr>
        <w:pStyle w:val="a5"/>
        <w:divId w:val="65155055"/>
      </w:pPr>
      <w:r>
        <w:t xml:space="preserve">Стремительное распространение коронавируса – это основание для расторжения договора, потому что вы не могли предвидеть пандемию. Это существенное изменение обстоятельств, из-за которых вы не можете поехать в тур в соответствии со </w:t>
      </w:r>
      <w:hyperlink r:id="rId310" w:anchor="/document/99/9032907/XA00M8G2N0/" w:history="1">
        <w:r>
          <w:rPr>
            <w:rStyle w:val="a3"/>
          </w:rPr>
          <w:t>статьей 10</w:t>
        </w:r>
      </w:hyperlink>
      <w:r>
        <w:t xml:space="preserve"> Закона об основах туристской деятельности. Но в этом случае нужно возместить туроператору расходы, которые тот понес и готов подтвердить (</w:t>
      </w:r>
      <w:hyperlink r:id="rId311" w:anchor="/document/99/9027703/XA00M9M2NA/" w:history="1">
        <w:r>
          <w:rPr>
            <w:rStyle w:val="a3"/>
          </w:rPr>
          <w:t>п. 3 ст. 781 ГК</w:t>
        </w:r>
      </w:hyperlink>
      <w:r>
        <w:t xml:space="preserve">, </w:t>
      </w:r>
      <w:hyperlink r:id="rId312" w:anchor="/document/99/9005388/XA00MCI2NT/" w:history="1">
        <w:r>
          <w:rPr>
            <w:rStyle w:val="a3"/>
          </w:rPr>
          <w:t>ст. 32 Закона о защите прав потребителей</w:t>
        </w:r>
      </w:hyperlink>
      <w:r>
        <w:t>).</w:t>
      </w:r>
    </w:p>
    <w:p w:rsidR="002C0EA8" w:rsidRDefault="00C93C62">
      <w:pPr>
        <w:pStyle w:val="a5"/>
        <w:divId w:val="65155055"/>
      </w:pPr>
      <w:r>
        <w:t>По общему правилу туроператор должен вернуть деньги полностью, если договор расторгается до начала тура, а после начала – вернуть часть стоимости за услуги, которые еще не были оказаны по договору (</w:t>
      </w:r>
      <w:hyperlink r:id="rId313" w:anchor="/document/99/9032907/XA00M802MO/" w:history="1">
        <w:r>
          <w:rPr>
            <w:rStyle w:val="a3"/>
          </w:rPr>
          <w:t>ст. 14 Закона об основах туристской деятельности</w:t>
        </w:r>
      </w:hyperlink>
      <w:r>
        <w:t xml:space="preserve">, </w:t>
      </w:r>
      <w:hyperlink r:id="rId314" w:anchor="/document/99/9005388/XA00M802MO/" w:history="1">
        <w:r>
          <w:rPr>
            <w:rStyle w:val="a3"/>
          </w:rPr>
          <w:t>ст. 7 Закона о защите прав потребителей</w:t>
        </w:r>
      </w:hyperlink>
      <w:r>
        <w:t>).</w:t>
      </w:r>
    </w:p>
    <w:p w:rsidR="002C0EA8" w:rsidRDefault="00C93C62">
      <w:pPr>
        <w:pStyle w:val="a5"/>
        <w:divId w:val="65155055"/>
      </w:pPr>
      <w:r>
        <w:t xml:space="preserve">Чтобы вернуть деньги за тур, составьте заявление о возврате в свободной форме. Туроператор должен ответить в течение 10 дней. Если турагентство отказывается возвращать деньги, обращайтесь в суд со ссылками на </w:t>
      </w:r>
      <w:hyperlink r:id="rId315" w:anchor="/document/99/9032907/XA00M802MO/" w:history="1">
        <w:r>
          <w:rPr>
            <w:rStyle w:val="a3"/>
          </w:rPr>
          <w:t>статью 14</w:t>
        </w:r>
      </w:hyperlink>
      <w:r>
        <w:t xml:space="preserve"> Закона об основах туристской деятельности и </w:t>
      </w:r>
      <w:hyperlink r:id="rId316" w:anchor="/document/99/9005388/XA00M802MO/" w:history="1">
        <w:r>
          <w:rPr>
            <w:rStyle w:val="a3"/>
          </w:rPr>
          <w:t xml:space="preserve">статью 7 </w:t>
        </w:r>
      </w:hyperlink>
      <w:r>
        <w:t>Закона о защите прав потребителей.</w:t>
      </w:r>
    </w:p>
    <w:p w:rsidR="002C0EA8" w:rsidRDefault="00C93C62">
      <w:pPr>
        <w:pStyle w:val="a5"/>
        <w:divId w:val="65155055"/>
      </w:pPr>
      <w:r>
        <w:t>Если вы путешествуете самостоятельно, то возвращать деньги придется за отдельные услуги в соответствии с Законом о защите прав потребителей и правилами авиакомпаний и отелей, где вы бронировали билеты.</w:t>
      </w:r>
    </w:p>
    <w:p w:rsidR="002C0EA8" w:rsidRDefault="00C93C62">
      <w:pPr>
        <w:pStyle w:val="a5"/>
        <w:divId w:val="1892303127"/>
      </w:pPr>
      <w:r>
        <w:t>Если вы купили авиабилет, но ваша командировка или отпуск совпали с периодом коронавируса, вернуть полную стоимость билета можно, только если авиакомпания официально сообщила об отмене вашего рейса. С 27 марта Россия приостанавливает авиасообщение с другими странами (</w:t>
      </w:r>
      <w:hyperlink r:id="rId317" w:history="1">
        <w:r>
          <w:rPr>
            <w:rStyle w:val="a3"/>
          </w:rPr>
          <w:t>поручение Правительства от 25.03.2020</w:t>
        </w:r>
      </w:hyperlink>
      <w:r>
        <w:t xml:space="preserve">). Исключение составляют только рейсы, которыми россиян будут возвращать из-за </w:t>
      </w:r>
      <w:r>
        <w:lastRenderedPageBreak/>
        <w:t>границы. Отмена рейса из-за коронавируса – это форс-мажор, то есть вынужденный возврат. Поэтому пассажиру вернут всю сумму, уплаченную за билет. При этом, если покупали билет не напрямую в авиакомпании, а через агрегатор, сервисный сбор не вернут.</w:t>
      </w:r>
    </w:p>
    <w:p w:rsidR="002C0EA8" w:rsidRDefault="00C93C62">
      <w:pPr>
        <w:pStyle w:val="a5"/>
        <w:divId w:val="1892303127"/>
      </w:pPr>
      <w:r>
        <w:t>Если официального объявления от авиакомпании не было, но вы все равно хотите вернуть билет, возврат посчитают добровольным. Сумму возврата компания рассчитает по своим тарифам.</w:t>
      </w:r>
    </w:p>
    <w:p w:rsidR="002C0EA8" w:rsidRDefault="00C93C62">
      <w:pPr>
        <w:pStyle w:val="a5"/>
        <w:divId w:val="1892303127"/>
      </w:pPr>
      <w:r>
        <w:t>Также авиакомпании могут предложить изменить дату вылета. Например, Аэрофлот предоставил пассажирам отмененных рейсов возможность без доплат однократно изменить дату вылета в срок до 31 декабря включительно.</w:t>
      </w:r>
    </w:p>
    <w:p w:rsidR="002C0EA8" w:rsidRDefault="00C93C62">
      <w:pPr>
        <w:pStyle w:val="3"/>
        <w:divId w:val="2116361468"/>
      </w:pPr>
      <w:r>
        <w:t>Внимание</w:t>
      </w:r>
    </w:p>
    <w:p w:rsidR="002C0EA8" w:rsidRPr="00E63148" w:rsidRDefault="00C93C62">
      <w:pPr>
        <w:pStyle w:val="incut-v4title"/>
        <w:divId w:val="2116361468"/>
      </w:pPr>
      <w:r>
        <w:t>Вернуть билеты на внутренний рейс из-за коронавируса нельзя.</w:t>
      </w:r>
    </w:p>
    <w:p w:rsidR="002C0EA8" w:rsidRDefault="00C93C62">
      <w:pPr>
        <w:pStyle w:val="a5"/>
        <w:divId w:val="1771777788"/>
      </w:pPr>
      <w:r>
        <w:t>Все рейсы по России выполняются в штатном режиме. Поэтому билет можно вернуть только по правилам авиакомпании. Если вы хотите сдать невозвратный билет, деньги за него не вернут.</w:t>
      </w:r>
    </w:p>
    <w:p w:rsidR="002C0EA8" w:rsidRDefault="00C93C62">
      <w:pPr>
        <w:pStyle w:val="a5"/>
        <w:divId w:val="437870166"/>
      </w:pPr>
      <w:r>
        <w:t>Движение поездов из России также ограничено. С 25 марта нельзя выехать из страны в КНР, КНДР, Монголию, Чехию, Германию, Францию, Украину, Молдову, Латвию, Литву, Узбекистан, Казахстан, Финляндию, Азербайджан, Кыргызстан, Таджикистан и Эстонию. ОАО «РЖД» приостановило</w:t>
      </w:r>
      <w:hyperlink r:id="rId318" w:anchor="/document/97/477958/bssPhr1/" w:history="1">
        <w:r>
          <w:rPr>
            <w:rStyle w:val="a3"/>
          </w:rPr>
          <w:t> </w:t>
        </w:r>
      </w:hyperlink>
      <w:r>
        <w:t>курсирование</w:t>
      </w:r>
      <w:hyperlink r:id="rId319" w:anchor="/document/97/477958/bssPhr1/" w:history="1">
        <w:r>
          <w:rPr>
            <w:rStyle w:val="a3"/>
          </w:rPr>
          <w:t xml:space="preserve"> </w:t>
        </w:r>
      </w:hyperlink>
      <w:r>
        <w:t>поездов</w:t>
      </w:r>
      <w:hyperlink r:id="rId320" w:anchor="/document/97/477958/bssPhr1/" w:history="1">
        <w:r>
          <w:rPr>
            <w:rStyle w:val="a3"/>
          </w:rPr>
          <w:t xml:space="preserve"> </w:t>
        </w:r>
      </w:hyperlink>
      <w:r>
        <w:t>по этим</w:t>
      </w:r>
      <w:hyperlink r:id="rId321" w:anchor="/document/97/477958/bssPhr1/" w:history="1">
        <w:r>
          <w:rPr>
            <w:rStyle w:val="a3"/>
          </w:rPr>
          <w:t xml:space="preserve"> </w:t>
        </w:r>
      </w:hyperlink>
      <w:r>
        <w:t>направлениям (</w:t>
      </w:r>
      <w:hyperlink r:id="rId322" w:anchor="/document/97/477958/bssPhr1/" w:history="1">
        <w:r>
          <w:rPr>
            <w:rStyle w:val="a3"/>
          </w:rPr>
          <w:t>Информация ОАО «РЖД» от 25.03.2020</w:t>
        </w:r>
      </w:hyperlink>
      <w:r>
        <w:t>). </w:t>
      </w:r>
    </w:p>
    <w:p w:rsidR="002C0EA8" w:rsidRDefault="00C93C62">
      <w:pPr>
        <w:pStyle w:val="a5"/>
        <w:divId w:val="437870166"/>
      </w:pPr>
      <w:r>
        <w:t>Если у вас куплен билет в одну из этих стран, его можно вернуть через пункт продаж или электронный сервис и возвратить полную стоимость билета. Возврат можно оформить в течение полугода после отмены движения поездов по направлению.</w:t>
      </w:r>
    </w:p>
    <w:p w:rsidR="002C0EA8" w:rsidRDefault="00C93C62">
      <w:pPr>
        <w:pStyle w:val="a5"/>
        <w:divId w:val="437870166"/>
      </w:pPr>
      <w:r>
        <w:t>Если из-за коронавируса вы хотите отказаться от поездки в страну, куда поезда еще курсируют, сделать это можно только в обычном порядке по Правилам возврата РЖД. </w:t>
      </w:r>
    </w:p>
    <w:p w:rsidR="002C0EA8" w:rsidRDefault="00C93C62">
      <w:pPr>
        <w:pStyle w:val="a5"/>
        <w:divId w:val="437870166"/>
      </w:pPr>
      <w:r>
        <w:t>Если у вас была запланирована поездка в составе организованной группы на поездах АО «ФПК», то в зависимости от дат поездки возможны два варианта:</w:t>
      </w:r>
      <w:r>
        <w:br/>
        <w:t>1) если отправление из России должно быть в период по 31 марта, всей группе вернут полную стоимость билетов;</w:t>
      </w:r>
      <w:r>
        <w:br/>
        <w:t>2) если билеты куплены на период с 1 апреля по 1 мая, с каждого пассажиров удержат сбор 210 рублей 60 копеек.</w:t>
      </w:r>
    </w:p>
    <w:p w:rsidR="002C0EA8" w:rsidRDefault="00C93C62">
      <w:pPr>
        <w:pStyle w:val="a5"/>
        <w:divId w:val="437870166"/>
      </w:pPr>
      <w:r>
        <w:t>В период пандемии РЖД и перевозчик АО «ТКС» предоставляют возможность сдать невозвратные билеты. Сделать это можно до 10 апреля. Комиссия за возврат также составит 210 рублей 60 копеек.</w:t>
      </w:r>
    </w:p>
    <w:p w:rsidR="002C0EA8" w:rsidRDefault="00C93C62">
      <w:pPr>
        <w:pStyle w:val="2"/>
        <w:divId w:val="1832260204"/>
      </w:pPr>
      <w:r>
        <w:t>Как гражданам не платить кредит и ипотеку</w:t>
      </w:r>
    </w:p>
    <w:p w:rsidR="002C0EA8" w:rsidRDefault="00C93C62">
      <w:pPr>
        <w:pStyle w:val="a5"/>
        <w:divId w:val="1034227868"/>
      </w:pPr>
      <w:r>
        <w:t>На время каникул, заемщик вправе на шесть месяцев приостановить платежи по ипотеки. Однако, каникулами вправе воспользоваться не все. При каких условиях вправе рассчитывать на каникулы читайте ниже. Если не вправе воспользоваться кредитными каникулами, и</w:t>
      </w:r>
    </w:p>
    <w:p w:rsidR="002C0EA8" w:rsidRDefault="00C93C62">
      <w:pPr>
        <w:numPr>
          <w:ilvl w:val="0"/>
          <w:numId w:val="10"/>
        </w:numPr>
        <w:spacing w:after="103"/>
        <w:ind w:left="686"/>
        <w:divId w:val="1034227868"/>
      </w:pPr>
      <w:r>
        <w:lastRenderedPageBreak/>
        <w:t>заболели коронавирусом, – требуйте особые условия, которые ЦБ рекомендовал банкам предоставить переболевшим заемщикам, в частности, не назначать пени и штрафы;</w:t>
      </w:r>
    </w:p>
    <w:p w:rsidR="002C0EA8" w:rsidRDefault="00C93C62">
      <w:pPr>
        <w:numPr>
          <w:ilvl w:val="0"/>
          <w:numId w:val="10"/>
        </w:numPr>
        <w:spacing w:after="103"/>
        <w:ind w:left="686"/>
        <w:divId w:val="1034227868"/>
      </w:pPr>
      <w:r>
        <w:t>здоровы, – вправе обратиться за обычными ипотечными каникулами, которые ввели еще до коронавируса.</w:t>
      </w:r>
    </w:p>
    <w:p w:rsidR="002C0EA8" w:rsidRPr="00E63148" w:rsidRDefault="00C93C62">
      <w:pPr>
        <w:pStyle w:val="a5"/>
        <w:divId w:val="1034227868"/>
      </w:pPr>
      <w:r>
        <w:rPr>
          <w:rStyle w:val="aa"/>
        </w:rPr>
        <w:t>1. Кредитные каникулы</w:t>
      </w:r>
    </w:p>
    <w:p w:rsidR="002C0EA8" w:rsidRDefault="00C93C62">
      <w:pPr>
        <w:pStyle w:val="a5"/>
        <w:divId w:val="1034227868"/>
      </w:pPr>
      <w:r>
        <w:t>Чтобы требовать от банка кредитные каникулы, нужно отвечать двум условиям.</w:t>
      </w:r>
    </w:p>
    <w:p w:rsidR="002C0EA8" w:rsidRDefault="00C93C62">
      <w:pPr>
        <w:pStyle w:val="a5"/>
        <w:divId w:val="1034227868"/>
      </w:pPr>
      <w:r>
        <w:t>1. Максимальная сумма ипотечного кредита:</w:t>
      </w:r>
    </w:p>
    <w:p w:rsidR="002C0EA8" w:rsidRDefault="00C93C62">
      <w:pPr>
        <w:numPr>
          <w:ilvl w:val="0"/>
          <w:numId w:val="12"/>
        </w:numPr>
        <w:spacing w:after="103"/>
        <w:ind w:left="686"/>
        <w:divId w:val="1034227868"/>
      </w:pPr>
      <w:r>
        <w:t>в Москве, – 4,5 млн руб.,</w:t>
      </w:r>
    </w:p>
    <w:p w:rsidR="002C0EA8" w:rsidRDefault="00C93C62">
      <w:pPr>
        <w:numPr>
          <w:ilvl w:val="0"/>
          <w:numId w:val="12"/>
        </w:numPr>
        <w:spacing w:after="103"/>
        <w:ind w:left="686"/>
        <w:divId w:val="1034227868"/>
      </w:pPr>
      <w:r>
        <w:t>Московской области, Санкт-Петербурге, регионах Дальневосточного федерального округа, – 3 млн руб.,</w:t>
      </w:r>
    </w:p>
    <w:p w:rsidR="002C0EA8" w:rsidRDefault="00C93C62">
      <w:pPr>
        <w:numPr>
          <w:ilvl w:val="0"/>
          <w:numId w:val="12"/>
        </w:numPr>
        <w:spacing w:after="103"/>
        <w:ind w:left="686"/>
        <w:divId w:val="1034227868"/>
      </w:pPr>
      <w:r>
        <w:t>остальных регионах, – 2 млн руб.</w:t>
      </w:r>
    </w:p>
    <w:p w:rsidR="002C0EA8" w:rsidRPr="00E63148" w:rsidRDefault="00C93C62">
      <w:pPr>
        <w:pStyle w:val="a5"/>
        <w:divId w:val="1034227868"/>
      </w:pPr>
      <w:r>
        <w:t xml:space="preserve">2. Ежемесячный доход за предшествующий обращению месяц сократился более чем на 30% по сравнению со среднемесячным доходом за 2019 год. Правительство специально под эту норму определило </w:t>
      </w:r>
      <w:hyperlink r:id="rId323" w:anchor="/document/99/564602793/" w:history="1">
        <w:r>
          <w:rPr>
            <w:rStyle w:val="a3"/>
          </w:rPr>
          <w:t>Методику расчета среднемесячного дохода заемщика</w:t>
        </w:r>
      </w:hyperlink>
      <w:r>
        <w:t xml:space="preserve"> , утв. </w:t>
      </w:r>
      <w:hyperlink r:id="rId324" w:anchor="/document/99/564602793/" w:history="1">
        <w:r>
          <w:rPr>
            <w:rStyle w:val="a3"/>
          </w:rPr>
          <w:t>постановлением от 03.04.2020 № 436</w:t>
        </w:r>
      </w:hyperlink>
      <w:r>
        <w:t>.</w:t>
      </w:r>
    </w:p>
    <w:p w:rsidR="002C0EA8" w:rsidRDefault="00C93C62">
      <w:pPr>
        <w:pStyle w:val="a5"/>
        <w:divId w:val="1034227868"/>
      </w:pPr>
      <w:r>
        <w:t>Кредитные каникулы предоставят на срок до шести месяцев. Срок определяет сам заемщик. Такой срок называется льготный период. Заемщик вправе требовать приостановить исполнение своих обязательств или уменьшить размер платежей в течение льготного периода.</w:t>
      </w:r>
    </w:p>
    <w:p w:rsidR="002C0EA8" w:rsidRDefault="00C93C62">
      <w:pPr>
        <w:pStyle w:val="a5"/>
        <w:divId w:val="1034227868"/>
      </w:pPr>
      <w:r>
        <w:t>Обратиться в банк нужно до 30 сентября 2020 года. Можно позвонить по телефону, а подтверждающие документы предоставить в течение 90 дней после звонка. Если заемщик не представит документы, то будут действовать условия, которые закрепили до льготного периода. В число подтверждающих документов входят:</w:t>
      </w:r>
    </w:p>
    <w:p w:rsidR="002C0EA8" w:rsidRDefault="00C93C62">
      <w:pPr>
        <w:numPr>
          <w:ilvl w:val="0"/>
          <w:numId w:val="14"/>
        </w:numPr>
        <w:spacing w:after="103"/>
        <w:ind w:left="686"/>
        <w:divId w:val="1034227868"/>
      </w:pPr>
      <w:r>
        <w:t>справка о доходах,</w:t>
      </w:r>
    </w:p>
    <w:p w:rsidR="002C0EA8" w:rsidRDefault="00C93C62">
      <w:pPr>
        <w:numPr>
          <w:ilvl w:val="0"/>
          <w:numId w:val="14"/>
        </w:numPr>
        <w:spacing w:after="103"/>
        <w:ind w:left="686"/>
        <w:divId w:val="1034227868"/>
      </w:pPr>
      <w:r>
        <w:t>выписка из регистра госуслуг о регистрации в качестве безработного,</w:t>
      </w:r>
    </w:p>
    <w:p w:rsidR="002C0EA8" w:rsidRDefault="00C93C62">
      <w:pPr>
        <w:numPr>
          <w:ilvl w:val="0"/>
          <w:numId w:val="14"/>
        </w:numPr>
        <w:spacing w:after="103"/>
        <w:ind w:left="686"/>
        <w:divId w:val="1034227868"/>
      </w:pPr>
      <w:r>
        <w:t>лист нетрудоспособности,</w:t>
      </w:r>
    </w:p>
    <w:p w:rsidR="002C0EA8" w:rsidRDefault="00C93C62">
      <w:pPr>
        <w:numPr>
          <w:ilvl w:val="0"/>
          <w:numId w:val="14"/>
        </w:numPr>
        <w:spacing w:after="103"/>
        <w:ind w:left="686"/>
        <w:divId w:val="1034227868"/>
      </w:pPr>
      <w:r>
        <w:t>иные документы, которые указывают на снижение дохода заемщика;</w:t>
      </w:r>
    </w:p>
    <w:p w:rsidR="002C0EA8" w:rsidRDefault="00C93C62">
      <w:pPr>
        <w:numPr>
          <w:ilvl w:val="0"/>
          <w:numId w:val="14"/>
        </w:numPr>
        <w:spacing w:after="103"/>
        <w:ind w:left="686"/>
        <w:divId w:val="1034227868"/>
      </w:pPr>
      <w:r>
        <w:t>дополнительный перечень, который вправе определить ЦБ. Пока такого перечня нет.</w:t>
      </w:r>
    </w:p>
    <w:p w:rsidR="002C0EA8" w:rsidRPr="00E63148" w:rsidRDefault="00C93C62">
      <w:pPr>
        <w:pStyle w:val="a5"/>
        <w:divId w:val="1034227868"/>
      </w:pPr>
      <w:r>
        <w:t>В течение льготного периода банк не вправе:</w:t>
      </w:r>
    </w:p>
    <w:p w:rsidR="002C0EA8" w:rsidRDefault="00C93C62">
      <w:pPr>
        <w:numPr>
          <w:ilvl w:val="0"/>
          <w:numId w:val="16"/>
        </w:numPr>
        <w:spacing w:after="103"/>
        <w:ind w:left="686"/>
        <w:divId w:val="1034227868"/>
      </w:pPr>
      <w:r>
        <w:t>начислять штрафы и пени;</w:t>
      </w:r>
    </w:p>
    <w:p w:rsidR="002C0EA8" w:rsidRDefault="00C93C62">
      <w:pPr>
        <w:numPr>
          <w:ilvl w:val="0"/>
          <w:numId w:val="16"/>
        </w:numPr>
        <w:spacing w:after="103"/>
        <w:ind w:left="686"/>
        <w:divId w:val="1034227868"/>
      </w:pPr>
      <w:r>
        <w:t>требовать досрочных выплат,</w:t>
      </w:r>
    </w:p>
    <w:p w:rsidR="002C0EA8" w:rsidRDefault="00C93C62">
      <w:pPr>
        <w:numPr>
          <w:ilvl w:val="0"/>
          <w:numId w:val="16"/>
        </w:numPr>
        <w:spacing w:after="103"/>
        <w:ind w:left="686"/>
        <w:divId w:val="1034227868"/>
      </w:pPr>
      <w:r>
        <w:t>обращать взыскание на предмет залога или предмет ипотеки,</w:t>
      </w:r>
    </w:p>
    <w:p w:rsidR="002C0EA8" w:rsidRDefault="00C93C62">
      <w:pPr>
        <w:numPr>
          <w:ilvl w:val="0"/>
          <w:numId w:val="16"/>
        </w:numPr>
        <w:spacing w:after="103"/>
        <w:ind w:left="686"/>
        <w:divId w:val="1034227868"/>
      </w:pPr>
      <w:r>
        <w:t>обращаться с требованием к поручителю.</w:t>
      </w:r>
    </w:p>
    <w:p w:rsidR="002C0EA8" w:rsidRPr="00E63148" w:rsidRDefault="00C93C62">
      <w:pPr>
        <w:pStyle w:val="a5"/>
        <w:divId w:val="1034227868"/>
      </w:pPr>
      <w:r>
        <w:t xml:space="preserve">Такие правила установили </w:t>
      </w:r>
      <w:hyperlink r:id="rId325" w:anchor="/document/99/564601500/" w:history="1">
        <w:r>
          <w:rPr>
            <w:rStyle w:val="a3"/>
          </w:rPr>
          <w:t>Федеральный закон от 03.04.2020 № 106-ФЗ</w:t>
        </w:r>
      </w:hyperlink>
      <w:r>
        <w:t xml:space="preserve"> и </w:t>
      </w:r>
      <w:hyperlink r:id="rId326" w:anchor="/document/99/564602786/" w:history="1">
        <w:r>
          <w:rPr>
            <w:rStyle w:val="a3"/>
          </w:rPr>
          <w:t>постановление Правительства от 03.04.2020 № 435</w:t>
        </w:r>
      </w:hyperlink>
      <w:r>
        <w:t>.</w:t>
      </w:r>
    </w:p>
    <w:p w:rsidR="002C0EA8" w:rsidRDefault="00C93C62">
      <w:pPr>
        <w:pStyle w:val="a5"/>
        <w:divId w:val="1034227868"/>
      </w:pPr>
      <w:r>
        <w:rPr>
          <w:rStyle w:val="aa"/>
        </w:rPr>
        <w:lastRenderedPageBreak/>
        <w:t>2. Особые условия для заболевших коронавирусом</w:t>
      </w:r>
    </w:p>
    <w:p w:rsidR="002C0EA8" w:rsidRDefault="00C93C62">
      <w:pPr>
        <w:pStyle w:val="a5"/>
        <w:divId w:val="1034227868"/>
      </w:pPr>
      <w:r>
        <w:t>ЦБ рекомендовал банкам реструктурировать задолженность и не назначать пени и штрафы по кредитам заболевших граждан. Такие заемщики вправе уже после болезни обратиться в банк, МФО или кредитный потребительский кооператив. Важно учитывать, что это только рекомендации ЦБ, а не норма закона (</w:t>
      </w:r>
      <w:hyperlink r:id="rId327" w:history="1">
        <w:r>
          <w:rPr>
            <w:rStyle w:val="a3"/>
          </w:rPr>
          <w:t>информация на сайте ЦБ от 20.03.2020</w:t>
        </w:r>
      </w:hyperlink>
      <w:r>
        <w:t xml:space="preserve">; </w:t>
      </w:r>
      <w:hyperlink r:id="rId328" w:anchor="/document/99/564536238/" w:history="1">
        <w:r>
          <w:rPr>
            <w:rStyle w:val="a3"/>
          </w:rPr>
          <w:t>п. 1 Информационного письма ЦБ от 20.03.2020 № ИН-06-59/22</w:t>
        </w:r>
      </w:hyperlink>
      <w:r>
        <w:t>).</w:t>
      </w:r>
    </w:p>
    <w:p w:rsidR="002C0EA8" w:rsidRDefault="00C93C62">
      <w:pPr>
        <w:pStyle w:val="a5"/>
        <w:divId w:val="1034227868"/>
      </w:pPr>
      <w:r>
        <w:rPr>
          <w:rStyle w:val="aa"/>
        </w:rPr>
        <w:t>3. Условия для здоровых</w:t>
      </w:r>
    </w:p>
    <w:p w:rsidR="002C0EA8" w:rsidRDefault="00C93C62">
      <w:pPr>
        <w:pStyle w:val="a5"/>
        <w:divId w:val="1034227868"/>
      </w:pPr>
      <w:r>
        <w:t>С 31 июля 2019 года гражданам в трудной ситуации разрешили воспользоваться «ипотечными каникулами» (</w:t>
      </w:r>
      <w:hyperlink r:id="rId329" w:anchor="/document/99/554424586/" w:history="1">
        <w:r>
          <w:rPr>
            <w:rStyle w:val="a3"/>
          </w:rPr>
          <w:t>Федеральный закон от 01.05.2019 № 76-ФЗ</w:t>
        </w:r>
      </w:hyperlink>
      <w:r>
        <w:t>).</w:t>
      </w:r>
    </w:p>
    <w:p w:rsidR="002C0EA8" w:rsidRDefault="00C93C62">
      <w:pPr>
        <w:pStyle w:val="a5"/>
        <w:divId w:val="1034227868"/>
      </w:pPr>
      <w:r>
        <w:t>Разрешили на шесть месяцев приостановить платежи по ипотеке или снизить их размер. Есть ряд условий к объекту и заемщику. Объект – единственное жилье, которое стоит меньше 15 млн руб. Заемщик в первый раз обращается за отсрочкой и может доказать, что находится в трудной ситуации (</w:t>
      </w:r>
      <w:hyperlink r:id="rId330" w:anchor="/document/19/33851/" w:tooltip="2. Для целей настоящей статьи под трудной жизненной ситуацией заемщика понимается любое из следующих обстоятельств: 1) регистрация заемщика в качестве безработного гражданина, который..." w:history="1">
        <w:r>
          <w:rPr>
            <w:rStyle w:val="a3"/>
          </w:rPr>
          <w:t>ч. 2 ст. 6.1-1 Федерального закона от 21.12.2013 № 353-ФЗ</w:t>
        </w:r>
      </w:hyperlink>
      <w:r>
        <w:t xml:space="preserve">). </w:t>
      </w:r>
      <w:proofErr w:type="gramStart"/>
      <w:r>
        <w:t>В частности</w:t>
      </w:r>
      <w:proofErr w:type="gramEnd"/>
      <w:r>
        <w:t xml:space="preserve"> трудной называют ситуацию, когда у заемщика сократился ежемесячный доход более чем на 30 процентов. Эти правила действовали и до коронавируса.</w:t>
      </w:r>
    </w:p>
    <w:p w:rsidR="002C0EA8" w:rsidRDefault="00C93C62">
      <w:pPr>
        <w:pStyle w:val="a5"/>
        <w:divId w:val="2101097015"/>
      </w:pPr>
      <w:r>
        <w:t>Как быть с кредитным договором – зависит от того, вправе ли вы рассчитывать на кредитные каникулы.</w:t>
      </w:r>
    </w:p>
    <w:p w:rsidR="002C0EA8" w:rsidRDefault="00C93C62">
      <w:pPr>
        <w:pStyle w:val="a5"/>
        <w:divId w:val="2101097015"/>
      </w:pPr>
      <w:r>
        <w:rPr>
          <w:rStyle w:val="aa"/>
        </w:rPr>
        <w:t>Когда заемщик вправе воспользоваться кредитными каникулами</w:t>
      </w:r>
    </w:p>
    <w:p w:rsidR="002C0EA8" w:rsidRDefault="00C93C62">
      <w:pPr>
        <w:pStyle w:val="a5"/>
        <w:divId w:val="2101097015"/>
      </w:pPr>
      <w:r>
        <w:t>Чтобы требовать от банка кредитные каникулы по потребительским кредитам, нужно отвечать двум условиям.</w:t>
      </w:r>
    </w:p>
    <w:p w:rsidR="002C0EA8" w:rsidRDefault="00C93C62">
      <w:pPr>
        <w:pStyle w:val="a5"/>
        <w:divId w:val="2101097015"/>
      </w:pPr>
      <w:r>
        <w:t xml:space="preserve">1. Ежемесячный доход за предшествующий обращению месяц сократился более чем на 30% по сравнению со среднемесячным доходом за 2019 год. Правительство специально под эту норму определило </w:t>
      </w:r>
      <w:hyperlink r:id="rId331" w:anchor="/document/99/564602793/" w:history="1">
        <w:r>
          <w:rPr>
            <w:rStyle w:val="a3"/>
          </w:rPr>
          <w:t>Методику расчета среднемесячного дохода заемщика</w:t>
        </w:r>
      </w:hyperlink>
      <w:r>
        <w:t xml:space="preserve">, утв. </w:t>
      </w:r>
      <w:hyperlink r:id="rId332" w:anchor="/document/99/564602793/" w:history="1">
        <w:r>
          <w:rPr>
            <w:rStyle w:val="a3"/>
          </w:rPr>
          <w:t>постановлением от 03.04.2020 № 436</w:t>
        </w:r>
      </w:hyperlink>
      <w:r>
        <w:t>.</w:t>
      </w:r>
    </w:p>
    <w:p w:rsidR="002C0EA8" w:rsidRDefault="00C93C62">
      <w:pPr>
        <w:pStyle w:val="a5"/>
        <w:divId w:val="2101097015"/>
      </w:pPr>
      <w:r>
        <w:t>2. Максимальный размер кредита составляет:</w:t>
      </w:r>
    </w:p>
    <w:p w:rsidR="002C0EA8" w:rsidRDefault="00C93C62">
      <w:pPr>
        <w:numPr>
          <w:ilvl w:val="0"/>
          <w:numId w:val="18"/>
        </w:numPr>
        <w:spacing w:after="103"/>
        <w:ind w:left="686"/>
        <w:divId w:val="2101097015"/>
      </w:pPr>
      <w:r>
        <w:t>потребительский кредит – 250 000 руб.;</w:t>
      </w:r>
    </w:p>
    <w:p w:rsidR="002C0EA8" w:rsidRDefault="00C93C62">
      <w:pPr>
        <w:numPr>
          <w:ilvl w:val="0"/>
          <w:numId w:val="18"/>
        </w:numPr>
        <w:spacing w:after="103"/>
        <w:ind w:left="686"/>
        <w:divId w:val="2101097015"/>
      </w:pPr>
      <w:r>
        <w:t>кредитные карты – 100 000 руб.;</w:t>
      </w:r>
    </w:p>
    <w:p w:rsidR="002C0EA8" w:rsidRDefault="00C93C62">
      <w:pPr>
        <w:numPr>
          <w:ilvl w:val="0"/>
          <w:numId w:val="18"/>
        </w:numPr>
        <w:spacing w:after="103"/>
        <w:ind w:left="686"/>
        <w:divId w:val="2101097015"/>
      </w:pPr>
      <w:r>
        <w:t>автокредит с залогом – 600 000 руб.</w:t>
      </w:r>
    </w:p>
    <w:p w:rsidR="002C0EA8" w:rsidRPr="00E63148" w:rsidRDefault="00C93C62">
      <w:pPr>
        <w:pStyle w:val="a5"/>
        <w:divId w:val="2101097015"/>
      </w:pPr>
      <w:r>
        <w:t>Если отвечаете двум условиям, то обратитесь в банк с требованием предоставить кредитные каникулы. Подробнее о том, что нужно сделать, читайте выше.</w:t>
      </w:r>
    </w:p>
    <w:p w:rsidR="002C0EA8" w:rsidRDefault="00C93C62">
      <w:pPr>
        <w:pStyle w:val="a5"/>
        <w:divId w:val="2101097015"/>
      </w:pPr>
      <w:r>
        <w:rPr>
          <w:rStyle w:val="aa"/>
        </w:rPr>
        <w:t>Когда заемщик не вправе воспользоваться кредитными каникулами</w:t>
      </w:r>
    </w:p>
    <w:p w:rsidR="002C0EA8" w:rsidRDefault="00C93C62">
      <w:pPr>
        <w:pStyle w:val="a5"/>
        <w:divId w:val="2101097015"/>
      </w:pPr>
      <w:r>
        <w:t xml:space="preserve">Чтобы приостановить выплаты по кредиту направьте </w:t>
      </w:r>
      <w:hyperlink r:id="rId333" w:anchor="/document/118/72265/" w:history="1">
        <w:r>
          <w:rPr>
            <w:rStyle w:val="a3"/>
          </w:rPr>
          <w:t>письмо в банк</w:t>
        </w:r>
      </w:hyperlink>
      <w:r>
        <w:t xml:space="preserve">. Неважно как назовете документ: заявление, уведомление, обращение. Главное укажите личные обстоятельства, по которым не получается вносить взносы, например, перестали получать доход. Попросите отсрочку платежей. Подробнее о том, чем доказать, что коронавирус - форс-мажор, читайте в </w:t>
      </w:r>
      <w:hyperlink r:id="rId334" w:anchor="/document/16/65588/dfasuysti5/" w:history="1">
        <w:r>
          <w:rPr>
            <w:rStyle w:val="a3"/>
          </w:rPr>
          <w:t>отдельной рекомендации</w:t>
        </w:r>
      </w:hyperlink>
      <w:r>
        <w:t>.</w:t>
      </w:r>
    </w:p>
    <w:p w:rsidR="002C0EA8" w:rsidRDefault="00C93C62">
      <w:pPr>
        <w:pStyle w:val="a5"/>
        <w:divId w:val="2101097015"/>
      </w:pPr>
      <w:r>
        <w:t>В зависимости от реакции банка есть два варианта.</w:t>
      </w:r>
    </w:p>
    <w:p w:rsidR="002C0EA8" w:rsidRDefault="00C93C62">
      <w:pPr>
        <w:pStyle w:val="a5"/>
        <w:divId w:val="2101097015"/>
      </w:pPr>
      <w:r>
        <w:lastRenderedPageBreak/>
        <w:t>1. Банк отказал</w:t>
      </w:r>
    </w:p>
    <w:p w:rsidR="002C0EA8" w:rsidRDefault="00C93C62">
      <w:pPr>
        <w:pStyle w:val="a5"/>
        <w:divId w:val="2101097015"/>
      </w:pPr>
      <w:r>
        <w:t>Пока банк вправе отказать заемщику реструктурировать долг. Сам по себе факт пандемии не выступает основанием перестать платить по кредитному договору. Поэтому банк вправе отказать заемщику. Пока нет правовой нормы, которая обязывает банки реструктурировать долг.</w:t>
      </w:r>
    </w:p>
    <w:p w:rsidR="002C0EA8" w:rsidRDefault="00C93C62">
      <w:pPr>
        <w:pStyle w:val="a5"/>
        <w:divId w:val="2101097015"/>
      </w:pPr>
      <w:r>
        <w:t>2. Банк согласился</w:t>
      </w:r>
    </w:p>
    <w:p w:rsidR="002C0EA8" w:rsidRDefault="00C93C62">
      <w:pPr>
        <w:pStyle w:val="a5"/>
        <w:divId w:val="2101097015"/>
      </w:pPr>
      <w:r>
        <w:t>Пресс-службы крупных банков сообщают, что готовы поддержать заемщиков. Однако, есть заблуждение, что гражданин вправе попросить отсрочку в уплате кредита из-за пандемии и теперь можно не платить. Сейчас вопрос отсрочки банки решают самостоятельно. Если банк пойдет вам на встречу, то пришлет электронное письмо с новым графиком платежей.</w:t>
      </w:r>
    </w:p>
    <w:p w:rsidR="002C0EA8" w:rsidRDefault="00C93C62">
      <w:pPr>
        <w:pStyle w:val="a5"/>
        <w:divId w:val="2101097015"/>
      </w:pPr>
      <w:r>
        <w:rPr>
          <w:rStyle w:val="aa"/>
        </w:rPr>
        <w:t>Особые условия для заболевших коронавирусом</w:t>
      </w:r>
    </w:p>
    <w:p w:rsidR="002C0EA8" w:rsidRDefault="00C93C62">
      <w:pPr>
        <w:pStyle w:val="a5"/>
        <w:divId w:val="2101097015"/>
      </w:pPr>
      <w:r>
        <w:t>Если заболели коронавирусом, то ЦБ рекомендовал банкам реструктурировать задолженность и не назначать пени и штрафы по кредитам заболевших граждан. Тут действуют те же правила, что и по ипотечному кредиту. Подробнее о том, как воспользоваться каникулами заболевшим заемщикам, читайте выше.</w:t>
      </w:r>
    </w:p>
    <w:p w:rsidR="002C0EA8" w:rsidRDefault="00C93C62">
      <w:pPr>
        <w:pStyle w:val="a5"/>
        <w:divId w:val="2114087376"/>
      </w:pPr>
      <w:r>
        <w:t>Выплаты страховки по кредиту зависят от условий договора кредитного страхования. В нем кредитор прописывает страховые случаи, при которых он выплатит долг за заемщика. К таким случаям относятся, например, смерть заемщика, потеря работы из-за сокращения или ликвидации организации. </w:t>
      </w:r>
    </w:p>
    <w:p w:rsidR="002C0EA8" w:rsidRDefault="00C93C62">
      <w:pPr>
        <w:pStyle w:val="a5"/>
        <w:divId w:val="2114087376"/>
      </w:pPr>
      <w:r>
        <w:t>Также в договоре могут быть списки болезней, которые относятся к страховым случаям. При этом, как правило, коронавируса в этих списках нет. Поэтому коронавирус сам по себе не относится к страховым случаям. Но последствия, которые возникли из-за распространения этой болезни, могут. </w:t>
      </w:r>
    </w:p>
    <w:p w:rsidR="002C0EA8" w:rsidRDefault="00C93C62">
      <w:pPr>
        <w:pStyle w:val="a5"/>
        <w:divId w:val="2114087376"/>
      </w:pPr>
      <w:r>
        <w:t xml:space="preserve">Например, из-за пандемии заемщика сократили на предприятии. В этом случае можно потребовать выплату по страховке, если сокращение предусмотрено в договоре страхования. Но, если заемщик уволился по собственному желанию или соглашению сторон, кредитор не выплатит страховку. В этом случае попробуйте </w:t>
      </w:r>
      <w:hyperlink r:id="rId335" w:anchor="/document/16/65588/dfassgv2gy/" w:history="1">
        <w:r>
          <w:rPr>
            <w:rStyle w:val="a3"/>
          </w:rPr>
          <w:t>приостановить выплаты по кредиту</w:t>
        </w:r>
      </w:hyperlink>
      <w:r>
        <w:t>.</w:t>
      </w:r>
    </w:p>
    <w:p w:rsidR="002C0EA8" w:rsidRDefault="00C93C62">
      <w:pPr>
        <w:pStyle w:val="a5"/>
        <w:divId w:val="1832260204"/>
      </w:pPr>
      <w:r>
        <w:t> </w:t>
      </w:r>
    </w:p>
    <w:p w:rsidR="00C93C62" w:rsidRDefault="00C93C62">
      <w:pPr>
        <w:divId w:val="1090662653"/>
        <w:rPr>
          <w:rFonts w:ascii="Arial" w:hAnsi="Arial" w:cs="Arial"/>
          <w:sz w:val="20"/>
          <w:szCs w:val="20"/>
        </w:rPr>
      </w:pPr>
      <w:r>
        <w:rPr>
          <w:rFonts w:ascii="Arial" w:hAnsi="Arial" w:cs="Arial"/>
          <w:sz w:val="20"/>
          <w:szCs w:val="20"/>
        </w:rPr>
        <w:t>© Материал из ЮСС «Система Юрист»</w:t>
      </w:r>
      <w:r>
        <w:rPr>
          <w:rFonts w:ascii="Arial" w:hAnsi="Arial" w:cs="Arial"/>
          <w:sz w:val="20"/>
          <w:szCs w:val="20"/>
        </w:rPr>
        <w:br/>
        <w:t>https://vip.1jur.ru</w:t>
      </w:r>
      <w:r>
        <w:rPr>
          <w:rFonts w:ascii="Arial" w:hAnsi="Arial" w:cs="Arial"/>
          <w:sz w:val="20"/>
          <w:szCs w:val="20"/>
        </w:rPr>
        <w:br/>
        <w:t>Дата копирования: 16.04.2020</w:t>
      </w:r>
    </w:p>
    <w:sectPr w:rsidR="00C93C62">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7D98"/>
    <w:multiLevelType w:val="multilevel"/>
    <w:tmpl w:val="047697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F44FEB"/>
    <w:multiLevelType w:val="multilevel"/>
    <w:tmpl w:val="822085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D145874"/>
    <w:multiLevelType w:val="multilevel"/>
    <w:tmpl w:val="57CA6A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4390A92"/>
    <w:multiLevelType w:val="multilevel"/>
    <w:tmpl w:val="7D2210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9700191"/>
    <w:multiLevelType w:val="multilevel"/>
    <w:tmpl w:val="9D122A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BAF342F"/>
    <w:multiLevelType w:val="multilevel"/>
    <w:tmpl w:val="43382F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D092B17"/>
    <w:multiLevelType w:val="multilevel"/>
    <w:tmpl w:val="8C669B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9CA383A"/>
    <w:multiLevelType w:val="multilevel"/>
    <w:tmpl w:val="7248BA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3BA6D38"/>
    <w:multiLevelType w:val="multilevel"/>
    <w:tmpl w:val="8098EF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148"/>
    <w:rsid w:val="002C0EA8"/>
    <w:rsid w:val="006B52C9"/>
    <w:rsid w:val="00C93C62"/>
    <w:rsid w:val="00E63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6EE395-C5DD-41F3-996F-CCB9A0A5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0000FF"/>
      <w:u w:val="single"/>
    </w:rPr>
  </w:style>
  <w:style w:type="character" w:styleId="a4">
    <w:name w:val="FollowedHyperlink"/>
    <w:uiPriority w:val="99"/>
    <w:semiHidden/>
    <w:unhideWhenUsed/>
    <w:rPr>
      <w:color w:val="800080"/>
      <w:u w:val="single"/>
    </w:rPr>
  </w:style>
  <w:style w:type="character" w:customStyle="1" w:styleId="10">
    <w:name w:val="Заголовок 1 Знак"/>
    <w:link w:val="1"/>
    <w:uiPriority w:val="9"/>
    <w:locked/>
    <w:rPr>
      <w:rFonts w:ascii="Calibri Light" w:eastAsia="Times New Roman" w:hAnsi="Calibri Light" w:cs="Times New Roman" w:hint="default"/>
      <w:b/>
      <w:bCs/>
      <w:color w:val="2F5496"/>
      <w:sz w:val="28"/>
      <w:szCs w:val="28"/>
    </w:rPr>
  </w:style>
  <w:style w:type="character" w:customStyle="1" w:styleId="20">
    <w:name w:val="Заголовок 2 Знак"/>
    <w:link w:val="2"/>
    <w:uiPriority w:val="9"/>
    <w:semiHidden/>
    <w:locked/>
    <w:rPr>
      <w:rFonts w:ascii="Calibri Light" w:eastAsia="Times New Roman" w:hAnsi="Calibri Light" w:cs="Times New Roman" w:hint="default"/>
      <w:b/>
      <w:bCs/>
      <w:color w:val="4472C4"/>
      <w:sz w:val="26"/>
      <w:szCs w:val="26"/>
    </w:rPr>
  </w:style>
  <w:style w:type="character" w:customStyle="1" w:styleId="30">
    <w:name w:val="Заголовок 3 Знак"/>
    <w:link w:val="3"/>
    <w:uiPriority w:val="9"/>
    <w:semiHidden/>
    <w:locked/>
    <w:rPr>
      <w:rFonts w:ascii="Calibri Light" w:eastAsia="Times New Roman" w:hAnsi="Calibri Light" w:cs="Times New Roman" w:hint="default"/>
      <w:b/>
      <w:bCs/>
      <w:color w:val="4472C4"/>
      <w:sz w:val="24"/>
      <w:szCs w:val="24"/>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link w:val="HTML"/>
    <w:uiPriority w:val="99"/>
    <w:semiHidden/>
    <w:locked/>
    <w:rPr>
      <w:rFonts w:ascii="Consolas" w:eastAsia="Times New Roman" w:hAnsi="Consolas" w:cs="Consolas" w:hint="default"/>
    </w:rPr>
  </w:style>
  <w:style w:type="paragraph" w:customStyle="1" w:styleId="msonormal0">
    <w:name w:val="msonormal"/>
    <w:basedOn w:val="a"/>
    <w:uiPriority w:val="99"/>
    <w:semiHidden/>
    <w:pPr>
      <w:spacing w:before="100" w:beforeAutospacing="1" w:after="100" w:afterAutospacing="1"/>
    </w:pPr>
  </w:style>
  <w:style w:type="paragraph" w:styleId="a5">
    <w:name w:val="Normal (Web)"/>
    <w:basedOn w:val="a"/>
    <w:uiPriority w:val="99"/>
    <w:semiHidden/>
    <w:unhideWhenUsed/>
    <w:pPr>
      <w:spacing w:before="100" w:beforeAutospacing="1" w:after="100" w:afterAutospacing="1"/>
    </w:pPr>
  </w:style>
  <w:style w:type="paragraph" w:styleId="a6">
    <w:name w:val="header"/>
    <w:basedOn w:val="a"/>
    <w:link w:val="a7"/>
    <w:uiPriority w:val="99"/>
    <w:semiHidden/>
    <w:unhideWhenUsed/>
    <w:pPr>
      <w:tabs>
        <w:tab w:val="center" w:pos="4677"/>
        <w:tab w:val="right" w:pos="9355"/>
      </w:tabs>
    </w:pPr>
  </w:style>
  <w:style w:type="character" w:customStyle="1" w:styleId="a7">
    <w:name w:val="Верхний колонтитул Знак"/>
    <w:link w:val="a6"/>
    <w:uiPriority w:val="99"/>
    <w:semiHidden/>
    <w:locked/>
    <w:rPr>
      <w:rFonts w:ascii="Times New Roman" w:eastAsia="Times New Roman" w:hAnsi="Times New Roman" w:cs="Times New Roman" w:hint="default"/>
      <w:sz w:val="24"/>
      <w:szCs w:val="24"/>
    </w:rPr>
  </w:style>
  <w:style w:type="paragraph" w:styleId="a8">
    <w:name w:val="footer"/>
    <w:basedOn w:val="a"/>
    <w:link w:val="a9"/>
    <w:uiPriority w:val="99"/>
    <w:semiHidden/>
    <w:unhideWhenUsed/>
    <w:pPr>
      <w:tabs>
        <w:tab w:val="center" w:pos="4677"/>
        <w:tab w:val="right" w:pos="9355"/>
      </w:tabs>
    </w:pPr>
  </w:style>
  <w:style w:type="character" w:customStyle="1" w:styleId="a9">
    <w:name w:val="Нижний колонтитул Знак"/>
    <w:link w:val="a8"/>
    <w:uiPriority w:val="99"/>
    <w:semiHidden/>
    <w:locked/>
    <w:rPr>
      <w:rFonts w:ascii="Times New Roman" w:eastAsia="Times New Roman" w:hAnsi="Times New Roman" w:cs="Times New Roman" w:hint="default"/>
      <w:sz w:val="24"/>
      <w:szCs w:val="24"/>
    </w:rPr>
  </w:style>
  <w:style w:type="paragraph" w:customStyle="1" w:styleId="contentblock">
    <w:name w:val="content_block"/>
    <w:basedOn w:val="a"/>
    <w:uiPriority w:val="99"/>
    <w:semiHidden/>
    <w:pPr>
      <w:spacing w:before="100" w:beforeAutospacing="1" w:after="100" w:afterAutospacing="1"/>
      <w:ind w:right="357"/>
    </w:pPr>
  </w:style>
  <w:style w:type="paragraph" w:customStyle="1" w:styleId="references">
    <w:name w:val="references"/>
    <w:basedOn w:val="a"/>
    <w:uiPriority w:val="99"/>
    <w:semiHidden/>
    <w:pPr>
      <w:spacing w:before="100" w:beforeAutospacing="1" w:after="100" w:afterAutospacing="1"/>
    </w:pPr>
    <w:rPr>
      <w:vanish/>
    </w:rPr>
  </w:style>
  <w:style w:type="paragraph" w:customStyle="1" w:styleId="11">
    <w:name w:val="Нижний колонтитул1"/>
    <w:basedOn w:val="a"/>
    <w:uiPriority w:val="99"/>
    <w:semiHidden/>
    <w:pPr>
      <w:spacing w:before="750"/>
    </w:pPr>
    <w:rPr>
      <w:rFonts w:ascii="Arial" w:hAnsi="Arial" w:cs="Arial"/>
      <w:sz w:val="20"/>
      <w:szCs w:val="20"/>
    </w:rPr>
  </w:style>
  <w:style w:type="paragraph" w:customStyle="1" w:styleId="content">
    <w:name w:val="content"/>
    <w:basedOn w:val="a"/>
    <w:uiPriority w:val="99"/>
    <w:semiHidden/>
    <w:pPr>
      <w:spacing w:before="100" w:beforeAutospacing="1" w:after="100" w:afterAutospacing="1"/>
    </w:pPr>
  </w:style>
  <w:style w:type="paragraph" w:customStyle="1" w:styleId="content1">
    <w:name w:val="content1"/>
    <w:basedOn w:val="a"/>
    <w:uiPriority w:val="99"/>
    <w:semiHidden/>
    <w:pPr>
      <w:spacing w:before="100" w:beforeAutospacing="1" w:after="100" w:afterAutospacing="1"/>
    </w:pPr>
    <w:rPr>
      <w:sz w:val="21"/>
      <w:szCs w:val="21"/>
    </w:rPr>
  </w:style>
  <w:style w:type="paragraph" w:customStyle="1" w:styleId="doc-tooltip">
    <w:name w:val="doc-tooltip"/>
    <w:basedOn w:val="a"/>
    <w:uiPriority w:val="99"/>
    <w:semiHidden/>
    <w:pPr>
      <w:spacing w:before="100" w:beforeAutospacing="1" w:after="100" w:afterAutospacing="1"/>
    </w:pPr>
    <w:rPr>
      <w:vanish/>
    </w:rPr>
  </w:style>
  <w:style w:type="paragraph" w:customStyle="1" w:styleId="doc-notes">
    <w:name w:val="doc-notes"/>
    <w:basedOn w:val="a"/>
    <w:uiPriority w:val="99"/>
    <w:semiHidden/>
    <w:pPr>
      <w:spacing w:before="100" w:beforeAutospacing="1" w:after="100" w:afterAutospacing="1"/>
    </w:pPr>
    <w:rPr>
      <w:vanish/>
    </w:rPr>
  </w:style>
  <w:style w:type="paragraph" w:customStyle="1" w:styleId="doc-columnsitem-title-calendar">
    <w:name w:val="doc-columns__item-title-calendar"/>
    <w:basedOn w:val="a"/>
    <w:uiPriority w:val="99"/>
    <w:semiHidden/>
    <w:pPr>
      <w:spacing w:before="100" w:beforeAutospacing="1" w:after="100" w:afterAutospacing="1"/>
    </w:pPr>
    <w:rPr>
      <w:rFonts w:ascii="Arial" w:hAnsi="Arial" w:cs="Arial"/>
      <w:b/>
      <w:bCs/>
      <w:color w:val="666666"/>
      <w:sz w:val="21"/>
      <w:szCs w:val="21"/>
    </w:rPr>
  </w:style>
  <w:style w:type="paragraph" w:customStyle="1" w:styleId="doc-columnsitem-title-calendar-holiday">
    <w:name w:val="doc-columns__item-title-calendar-holiday"/>
    <w:basedOn w:val="a"/>
    <w:uiPriority w:val="99"/>
    <w:semiHidden/>
    <w:pPr>
      <w:spacing w:before="100" w:beforeAutospacing="1" w:after="100" w:afterAutospacing="1"/>
    </w:pPr>
    <w:rPr>
      <w:rFonts w:ascii="Arial" w:hAnsi="Arial" w:cs="Arial"/>
      <w:b/>
      <w:bCs/>
      <w:color w:val="FF3333"/>
      <w:sz w:val="21"/>
      <w:szCs w:val="21"/>
    </w:rPr>
  </w:style>
  <w:style w:type="paragraph" w:customStyle="1" w:styleId="doc-columnsitem-text-press">
    <w:name w:val="doc-columns__item-text-press"/>
    <w:basedOn w:val="a"/>
    <w:uiPriority w:val="99"/>
    <w:semiHidden/>
    <w:pPr>
      <w:spacing w:before="60" w:after="180"/>
    </w:pPr>
  </w:style>
  <w:style w:type="paragraph" w:customStyle="1" w:styleId="content2">
    <w:name w:val="content2"/>
    <w:basedOn w:val="a"/>
    <w:uiPriority w:val="99"/>
    <w:semiHidden/>
    <w:pPr>
      <w:spacing w:before="100" w:beforeAutospacing="1" w:after="100" w:afterAutospacing="1"/>
    </w:pPr>
    <w:rPr>
      <w:sz w:val="21"/>
      <w:szCs w:val="21"/>
    </w:rPr>
  </w:style>
  <w:style w:type="paragraph" w:customStyle="1" w:styleId="printredaction-line">
    <w:name w:val="print_redaction-line"/>
    <w:basedOn w:val="a"/>
    <w:uiPriority w:val="99"/>
    <w:semiHidden/>
    <w:pPr>
      <w:spacing w:before="100" w:beforeAutospacing="1" w:after="100" w:afterAutospacing="1"/>
    </w:pPr>
  </w:style>
  <w:style w:type="paragraph" w:customStyle="1" w:styleId="incut-v4title">
    <w:name w:val="incut-v4__title"/>
    <w:basedOn w:val="a"/>
    <w:uiPriority w:val="99"/>
    <w:semiHidden/>
    <w:pPr>
      <w:spacing w:before="100" w:beforeAutospacing="1" w:after="100" w:afterAutospacing="1"/>
    </w:pPr>
  </w:style>
  <w:style w:type="character" w:customStyle="1" w:styleId="docreferences">
    <w:name w:val="doc__references"/>
    <w:rPr>
      <w:vanish/>
      <w:webHidden w:val="0"/>
      <w:specVanish w:val="0"/>
    </w:rPr>
  </w:style>
  <w:style w:type="character" w:customStyle="1" w:styleId="storno">
    <w:name w:val="storno"/>
    <w:rPr>
      <w:bdr w:val="single" w:sz="6" w:space="0" w:color="000000" w:frame="1"/>
    </w:rPr>
  </w:style>
  <w:style w:type="character" w:customStyle="1" w:styleId="incut-head-control">
    <w:name w:val="incut-head-control"/>
    <w:rPr>
      <w:rFonts w:ascii="Helvetica" w:hAnsi="Helvetica" w:cs="Helvetica" w:hint="default"/>
      <w:b/>
      <w:bCs/>
      <w:sz w:val="21"/>
      <w:szCs w:val="21"/>
    </w:rPr>
  </w:style>
  <w:style w:type="character" w:styleId="aa">
    <w:name w:val="Strong"/>
    <w:uiPriority w:val="22"/>
    <w:qFormat/>
    <w:rPr>
      <w:b/>
      <w:bCs/>
    </w:rPr>
  </w:style>
  <w:style w:type="character" w:customStyle="1" w:styleId="incut-head-sub">
    <w:name w:val="incut-head-sub"/>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751303">
      <w:marLeft w:val="0"/>
      <w:marRight w:val="3"/>
      <w:marTop w:val="0"/>
      <w:marBottom w:val="0"/>
      <w:divBdr>
        <w:top w:val="none" w:sz="0" w:space="0" w:color="auto"/>
        <w:left w:val="none" w:sz="0" w:space="0" w:color="auto"/>
        <w:bottom w:val="none" w:sz="0" w:space="0" w:color="auto"/>
        <w:right w:val="none" w:sz="0" w:space="0" w:color="auto"/>
      </w:divBdr>
      <w:divsChild>
        <w:div w:id="2044012854">
          <w:marLeft w:val="0"/>
          <w:marRight w:val="0"/>
          <w:marTop w:val="0"/>
          <w:marBottom w:val="0"/>
          <w:divBdr>
            <w:top w:val="none" w:sz="0" w:space="0" w:color="auto"/>
            <w:left w:val="none" w:sz="0" w:space="0" w:color="auto"/>
            <w:bottom w:val="none" w:sz="0" w:space="0" w:color="auto"/>
            <w:right w:val="none" w:sz="0" w:space="0" w:color="auto"/>
          </w:divBdr>
        </w:div>
        <w:div w:id="1832260204">
          <w:marLeft w:val="0"/>
          <w:marRight w:val="0"/>
          <w:marTop w:val="465"/>
          <w:marBottom w:val="0"/>
          <w:divBdr>
            <w:top w:val="none" w:sz="0" w:space="0" w:color="auto"/>
            <w:left w:val="none" w:sz="0" w:space="0" w:color="auto"/>
            <w:bottom w:val="none" w:sz="0" w:space="0" w:color="auto"/>
            <w:right w:val="none" w:sz="0" w:space="0" w:color="auto"/>
          </w:divBdr>
          <w:divsChild>
            <w:div w:id="1637371560">
              <w:marLeft w:val="0"/>
              <w:marRight w:val="0"/>
              <w:marTop w:val="0"/>
              <w:marBottom w:val="0"/>
              <w:divBdr>
                <w:top w:val="none" w:sz="0" w:space="0" w:color="auto"/>
                <w:left w:val="none" w:sz="0" w:space="0" w:color="auto"/>
                <w:bottom w:val="none" w:sz="0" w:space="0" w:color="auto"/>
                <w:right w:val="none" w:sz="0" w:space="0" w:color="auto"/>
              </w:divBdr>
              <w:divsChild>
                <w:div w:id="666325661">
                  <w:marLeft w:val="0"/>
                  <w:marRight w:val="0"/>
                  <w:marTop w:val="0"/>
                  <w:marBottom w:val="0"/>
                  <w:divBdr>
                    <w:top w:val="none" w:sz="0" w:space="0" w:color="auto"/>
                    <w:left w:val="none" w:sz="0" w:space="0" w:color="auto"/>
                    <w:bottom w:val="none" w:sz="0" w:space="0" w:color="auto"/>
                    <w:right w:val="none" w:sz="0" w:space="0" w:color="auto"/>
                  </w:divBdr>
                  <w:divsChild>
                    <w:div w:id="1085222709">
                      <w:marLeft w:val="0"/>
                      <w:marRight w:val="0"/>
                      <w:marTop w:val="0"/>
                      <w:marBottom w:val="0"/>
                      <w:divBdr>
                        <w:top w:val="none" w:sz="0" w:space="0" w:color="auto"/>
                        <w:left w:val="none" w:sz="0" w:space="0" w:color="auto"/>
                        <w:bottom w:val="none" w:sz="0" w:space="0" w:color="auto"/>
                        <w:right w:val="none" w:sz="0" w:space="0" w:color="auto"/>
                      </w:divBdr>
                      <w:divsChild>
                        <w:div w:id="419982145">
                          <w:marLeft w:val="0"/>
                          <w:marRight w:val="0"/>
                          <w:marTop w:val="0"/>
                          <w:marBottom w:val="0"/>
                          <w:divBdr>
                            <w:top w:val="none" w:sz="0" w:space="0" w:color="auto"/>
                            <w:left w:val="none" w:sz="0" w:space="0" w:color="auto"/>
                            <w:bottom w:val="none" w:sz="0" w:space="0" w:color="auto"/>
                            <w:right w:val="none" w:sz="0" w:space="0" w:color="auto"/>
                          </w:divBdr>
                          <w:divsChild>
                            <w:div w:id="8255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210874">
              <w:marLeft w:val="0"/>
              <w:marRight w:val="0"/>
              <w:marTop w:val="0"/>
              <w:marBottom w:val="0"/>
              <w:divBdr>
                <w:top w:val="none" w:sz="0" w:space="0" w:color="auto"/>
                <w:left w:val="none" w:sz="0" w:space="0" w:color="auto"/>
                <w:bottom w:val="none" w:sz="0" w:space="0" w:color="auto"/>
                <w:right w:val="none" w:sz="0" w:space="0" w:color="auto"/>
              </w:divBdr>
              <w:divsChild>
                <w:div w:id="326175745">
                  <w:marLeft w:val="0"/>
                  <w:marRight w:val="0"/>
                  <w:marTop w:val="0"/>
                  <w:marBottom w:val="0"/>
                  <w:divBdr>
                    <w:top w:val="none" w:sz="0" w:space="0" w:color="auto"/>
                    <w:left w:val="none" w:sz="0" w:space="0" w:color="auto"/>
                    <w:bottom w:val="none" w:sz="0" w:space="0" w:color="auto"/>
                    <w:right w:val="none" w:sz="0" w:space="0" w:color="auto"/>
                  </w:divBdr>
                  <w:divsChild>
                    <w:div w:id="1281303575">
                      <w:marLeft w:val="0"/>
                      <w:marRight w:val="0"/>
                      <w:marTop w:val="0"/>
                      <w:marBottom w:val="0"/>
                      <w:divBdr>
                        <w:top w:val="none" w:sz="0" w:space="0" w:color="auto"/>
                        <w:left w:val="none" w:sz="0" w:space="0" w:color="auto"/>
                        <w:bottom w:val="none" w:sz="0" w:space="0" w:color="auto"/>
                        <w:right w:val="none" w:sz="0" w:space="0" w:color="auto"/>
                      </w:divBdr>
                      <w:divsChild>
                        <w:div w:id="1256205574">
                          <w:marLeft w:val="0"/>
                          <w:marRight w:val="0"/>
                          <w:marTop w:val="0"/>
                          <w:marBottom w:val="0"/>
                          <w:divBdr>
                            <w:top w:val="none" w:sz="0" w:space="0" w:color="auto"/>
                            <w:left w:val="none" w:sz="0" w:space="0" w:color="auto"/>
                            <w:bottom w:val="none" w:sz="0" w:space="0" w:color="auto"/>
                            <w:right w:val="none" w:sz="0" w:space="0" w:color="auto"/>
                          </w:divBdr>
                          <w:divsChild>
                            <w:div w:id="6554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33536">
              <w:marLeft w:val="0"/>
              <w:marRight w:val="0"/>
              <w:marTop w:val="0"/>
              <w:marBottom w:val="0"/>
              <w:divBdr>
                <w:top w:val="none" w:sz="0" w:space="0" w:color="auto"/>
                <w:left w:val="none" w:sz="0" w:space="0" w:color="auto"/>
                <w:bottom w:val="none" w:sz="0" w:space="0" w:color="auto"/>
                <w:right w:val="none" w:sz="0" w:space="0" w:color="auto"/>
              </w:divBdr>
              <w:divsChild>
                <w:div w:id="2120835786">
                  <w:marLeft w:val="0"/>
                  <w:marRight w:val="0"/>
                  <w:marTop w:val="0"/>
                  <w:marBottom w:val="0"/>
                  <w:divBdr>
                    <w:top w:val="none" w:sz="0" w:space="0" w:color="auto"/>
                    <w:left w:val="none" w:sz="0" w:space="0" w:color="auto"/>
                    <w:bottom w:val="none" w:sz="0" w:space="0" w:color="auto"/>
                    <w:right w:val="none" w:sz="0" w:space="0" w:color="auto"/>
                  </w:divBdr>
                </w:div>
              </w:divsChild>
            </w:div>
            <w:div w:id="1201356712">
              <w:marLeft w:val="0"/>
              <w:marRight w:val="0"/>
              <w:marTop w:val="0"/>
              <w:marBottom w:val="0"/>
              <w:divBdr>
                <w:top w:val="none" w:sz="0" w:space="0" w:color="auto"/>
                <w:left w:val="none" w:sz="0" w:space="0" w:color="auto"/>
                <w:bottom w:val="none" w:sz="0" w:space="0" w:color="auto"/>
                <w:right w:val="none" w:sz="0" w:space="0" w:color="auto"/>
              </w:divBdr>
              <w:divsChild>
                <w:div w:id="1642878340">
                  <w:marLeft w:val="0"/>
                  <w:marRight w:val="0"/>
                  <w:marTop w:val="0"/>
                  <w:marBottom w:val="0"/>
                  <w:divBdr>
                    <w:top w:val="none" w:sz="0" w:space="0" w:color="auto"/>
                    <w:left w:val="none" w:sz="0" w:space="0" w:color="auto"/>
                    <w:bottom w:val="none" w:sz="0" w:space="0" w:color="auto"/>
                    <w:right w:val="none" w:sz="0" w:space="0" w:color="auto"/>
                  </w:divBdr>
                </w:div>
              </w:divsChild>
            </w:div>
            <w:div w:id="1482621801">
              <w:marLeft w:val="0"/>
              <w:marRight w:val="0"/>
              <w:marTop w:val="0"/>
              <w:marBottom w:val="0"/>
              <w:divBdr>
                <w:top w:val="none" w:sz="0" w:space="0" w:color="auto"/>
                <w:left w:val="none" w:sz="0" w:space="0" w:color="auto"/>
                <w:bottom w:val="none" w:sz="0" w:space="0" w:color="auto"/>
                <w:right w:val="none" w:sz="0" w:space="0" w:color="auto"/>
              </w:divBdr>
              <w:divsChild>
                <w:div w:id="2145006451">
                  <w:marLeft w:val="0"/>
                  <w:marRight w:val="0"/>
                  <w:marTop w:val="0"/>
                  <w:marBottom w:val="0"/>
                  <w:divBdr>
                    <w:top w:val="none" w:sz="0" w:space="0" w:color="auto"/>
                    <w:left w:val="none" w:sz="0" w:space="0" w:color="auto"/>
                    <w:bottom w:val="none" w:sz="0" w:space="0" w:color="auto"/>
                    <w:right w:val="none" w:sz="0" w:space="0" w:color="auto"/>
                  </w:divBdr>
                  <w:divsChild>
                    <w:div w:id="1580822069">
                      <w:marLeft w:val="0"/>
                      <w:marRight w:val="0"/>
                      <w:marTop w:val="0"/>
                      <w:marBottom w:val="0"/>
                      <w:divBdr>
                        <w:top w:val="none" w:sz="0" w:space="0" w:color="auto"/>
                        <w:left w:val="none" w:sz="0" w:space="0" w:color="auto"/>
                        <w:bottom w:val="none" w:sz="0" w:space="0" w:color="auto"/>
                        <w:right w:val="none" w:sz="0" w:space="0" w:color="auto"/>
                      </w:divBdr>
                      <w:divsChild>
                        <w:div w:id="457071598">
                          <w:marLeft w:val="0"/>
                          <w:marRight w:val="0"/>
                          <w:marTop w:val="0"/>
                          <w:marBottom w:val="0"/>
                          <w:divBdr>
                            <w:top w:val="none" w:sz="0" w:space="0" w:color="auto"/>
                            <w:left w:val="none" w:sz="0" w:space="0" w:color="auto"/>
                            <w:bottom w:val="none" w:sz="0" w:space="0" w:color="auto"/>
                            <w:right w:val="none" w:sz="0" w:space="0" w:color="auto"/>
                          </w:divBdr>
                        </w:div>
                      </w:divsChild>
                    </w:div>
                    <w:div w:id="372191301">
                      <w:marLeft w:val="0"/>
                      <w:marRight w:val="0"/>
                      <w:marTop w:val="0"/>
                      <w:marBottom w:val="0"/>
                      <w:divBdr>
                        <w:top w:val="none" w:sz="0" w:space="0" w:color="auto"/>
                        <w:left w:val="none" w:sz="0" w:space="0" w:color="auto"/>
                        <w:bottom w:val="none" w:sz="0" w:space="0" w:color="auto"/>
                        <w:right w:val="none" w:sz="0" w:space="0" w:color="auto"/>
                      </w:divBdr>
                      <w:divsChild>
                        <w:div w:id="353045489">
                          <w:marLeft w:val="0"/>
                          <w:marRight w:val="0"/>
                          <w:marTop w:val="0"/>
                          <w:marBottom w:val="0"/>
                          <w:divBdr>
                            <w:top w:val="none" w:sz="0" w:space="0" w:color="auto"/>
                            <w:left w:val="none" w:sz="0" w:space="0" w:color="auto"/>
                            <w:bottom w:val="none" w:sz="0" w:space="0" w:color="auto"/>
                            <w:right w:val="none" w:sz="0" w:space="0" w:color="auto"/>
                          </w:divBdr>
                        </w:div>
                      </w:divsChild>
                    </w:div>
                    <w:div w:id="1042099493">
                      <w:marLeft w:val="0"/>
                      <w:marRight w:val="0"/>
                      <w:marTop w:val="0"/>
                      <w:marBottom w:val="0"/>
                      <w:divBdr>
                        <w:top w:val="none" w:sz="0" w:space="0" w:color="auto"/>
                        <w:left w:val="none" w:sz="0" w:space="0" w:color="auto"/>
                        <w:bottom w:val="none" w:sz="0" w:space="0" w:color="auto"/>
                        <w:right w:val="none" w:sz="0" w:space="0" w:color="auto"/>
                      </w:divBdr>
                      <w:divsChild>
                        <w:div w:id="169843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846035">
              <w:marLeft w:val="0"/>
              <w:marRight w:val="0"/>
              <w:marTop w:val="0"/>
              <w:marBottom w:val="0"/>
              <w:divBdr>
                <w:top w:val="none" w:sz="0" w:space="0" w:color="auto"/>
                <w:left w:val="none" w:sz="0" w:space="0" w:color="auto"/>
                <w:bottom w:val="none" w:sz="0" w:space="0" w:color="auto"/>
                <w:right w:val="none" w:sz="0" w:space="0" w:color="auto"/>
              </w:divBdr>
              <w:divsChild>
                <w:div w:id="1524201263">
                  <w:marLeft w:val="0"/>
                  <w:marRight w:val="0"/>
                  <w:marTop w:val="0"/>
                  <w:marBottom w:val="0"/>
                  <w:divBdr>
                    <w:top w:val="none" w:sz="0" w:space="0" w:color="auto"/>
                    <w:left w:val="none" w:sz="0" w:space="0" w:color="auto"/>
                    <w:bottom w:val="none" w:sz="0" w:space="0" w:color="auto"/>
                    <w:right w:val="none" w:sz="0" w:space="0" w:color="auto"/>
                  </w:divBdr>
                </w:div>
                <w:div w:id="1976566328">
                  <w:marLeft w:val="0"/>
                  <w:marRight w:val="0"/>
                  <w:marTop w:val="0"/>
                  <w:marBottom w:val="0"/>
                  <w:divBdr>
                    <w:top w:val="none" w:sz="0" w:space="0" w:color="auto"/>
                    <w:left w:val="none" w:sz="0" w:space="0" w:color="auto"/>
                    <w:bottom w:val="none" w:sz="0" w:space="0" w:color="auto"/>
                    <w:right w:val="none" w:sz="0" w:space="0" w:color="auto"/>
                  </w:divBdr>
                </w:div>
              </w:divsChild>
            </w:div>
            <w:div w:id="1788692881">
              <w:marLeft w:val="0"/>
              <w:marRight w:val="0"/>
              <w:marTop w:val="0"/>
              <w:marBottom w:val="0"/>
              <w:divBdr>
                <w:top w:val="none" w:sz="0" w:space="0" w:color="auto"/>
                <w:left w:val="none" w:sz="0" w:space="0" w:color="auto"/>
                <w:bottom w:val="none" w:sz="0" w:space="0" w:color="auto"/>
                <w:right w:val="none" w:sz="0" w:space="0" w:color="auto"/>
              </w:divBdr>
              <w:divsChild>
                <w:div w:id="755975974">
                  <w:marLeft w:val="0"/>
                  <w:marRight w:val="0"/>
                  <w:marTop w:val="0"/>
                  <w:marBottom w:val="0"/>
                  <w:divBdr>
                    <w:top w:val="none" w:sz="0" w:space="0" w:color="auto"/>
                    <w:left w:val="none" w:sz="0" w:space="0" w:color="auto"/>
                    <w:bottom w:val="none" w:sz="0" w:space="0" w:color="auto"/>
                    <w:right w:val="none" w:sz="0" w:space="0" w:color="auto"/>
                  </w:divBdr>
                </w:div>
                <w:div w:id="455757939">
                  <w:marLeft w:val="0"/>
                  <w:marRight w:val="0"/>
                  <w:marTop w:val="0"/>
                  <w:marBottom w:val="0"/>
                  <w:divBdr>
                    <w:top w:val="none" w:sz="0" w:space="0" w:color="auto"/>
                    <w:left w:val="none" w:sz="0" w:space="0" w:color="auto"/>
                    <w:bottom w:val="none" w:sz="0" w:space="0" w:color="auto"/>
                    <w:right w:val="none" w:sz="0" w:space="0" w:color="auto"/>
                  </w:divBdr>
                </w:div>
              </w:divsChild>
            </w:div>
            <w:div w:id="1951470923">
              <w:marLeft w:val="0"/>
              <w:marRight w:val="0"/>
              <w:marTop w:val="0"/>
              <w:marBottom w:val="0"/>
              <w:divBdr>
                <w:top w:val="none" w:sz="0" w:space="0" w:color="auto"/>
                <w:left w:val="none" w:sz="0" w:space="0" w:color="auto"/>
                <w:bottom w:val="none" w:sz="0" w:space="0" w:color="auto"/>
                <w:right w:val="none" w:sz="0" w:space="0" w:color="auto"/>
              </w:divBdr>
              <w:divsChild>
                <w:div w:id="1500735405">
                  <w:marLeft w:val="0"/>
                  <w:marRight w:val="0"/>
                  <w:marTop w:val="0"/>
                  <w:marBottom w:val="0"/>
                  <w:divBdr>
                    <w:top w:val="none" w:sz="0" w:space="0" w:color="auto"/>
                    <w:left w:val="none" w:sz="0" w:space="0" w:color="auto"/>
                    <w:bottom w:val="none" w:sz="0" w:space="0" w:color="auto"/>
                    <w:right w:val="none" w:sz="0" w:space="0" w:color="auto"/>
                  </w:divBdr>
                  <w:divsChild>
                    <w:div w:id="669066415">
                      <w:marLeft w:val="0"/>
                      <w:marRight w:val="0"/>
                      <w:marTop w:val="0"/>
                      <w:marBottom w:val="0"/>
                      <w:divBdr>
                        <w:top w:val="none" w:sz="0" w:space="0" w:color="auto"/>
                        <w:left w:val="none" w:sz="0" w:space="0" w:color="auto"/>
                        <w:bottom w:val="none" w:sz="0" w:space="0" w:color="auto"/>
                        <w:right w:val="none" w:sz="0" w:space="0" w:color="auto"/>
                      </w:divBdr>
                      <w:divsChild>
                        <w:div w:id="14011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712294">
              <w:marLeft w:val="0"/>
              <w:marRight w:val="0"/>
              <w:marTop w:val="0"/>
              <w:marBottom w:val="0"/>
              <w:divBdr>
                <w:top w:val="none" w:sz="0" w:space="0" w:color="auto"/>
                <w:left w:val="none" w:sz="0" w:space="0" w:color="auto"/>
                <w:bottom w:val="none" w:sz="0" w:space="0" w:color="auto"/>
                <w:right w:val="none" w:sz="0" w:space="0" w:color="auto"/>
              </w:divBdr>
              <w:divsChild>
                <w:div w:id="1335303798">
                  <w:marLeft w:val="0"/>
                  <w:marRight w:val="0"/>
                  <w:marTop w:val="0"/>
                  <w:marBottom w:val="0"/>
                  <w:divBdr>
                    <w:top w:val="none" w:sz="0" w:space="0" w:color="auto"/>
                    <w:left w:val="none" w:sz="0" w:space="0" w:color="auto"/>
                    <w:bottom w:val="none" w:sz="0" w:space="0" w:color="auto"/>
                    <w:right w:val="none" w:sz="0" w:space="0" w:color="auto"/>
                  </w:divBdr>
                  <w:divsChild>
                    <w:div w:id="13642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25385">
              <w:marLeft w:val="0"/>
              <w:marRight w:val="0"/>
              <w:marTop w:val="0"/>
              <w:marBottom w:val="0"/>
              <w:divBdr>
                <w:top w:val="none" w:sz="0" w:space="0" w:color="auto"/>
                <w:left w:val="none" w:sz="0" w:space="0" w:color="auto"/>
                <w:bottom w:val="none" w:sz="0" w:space="0" w:color="auto"/>
                <w:right w:val="none" w:sz="0" w:space="0" w:color="auto"/>
              </w:divBdr>
            </w:div>
            <w:div w:id="536940167">
              <w:marLeft w:val="0"/>
              <w:marRight w:val="0"/>
              <w:marTop w:val="0"/>
              <w:marBottom w:val="0"/>
              <w:divBdr>
                <w:top w:val="none" w:sz="0" w:space="0" w:color="auto"/>
                <w:left w:val="none" w:sz="0" w:space="0" w:color="auto"/>
                <w:bottom w:val="none" w:sz="0" w:space="0" w:color="auto"/>
                <w:right w:val="none" w:sz="0" w:space="0" w:color="auto"/>
              </w:divBdr>
            </w:div>
            <w:div w:id="1046442069">
              <w:marLeft w:val="0"/>
              <w:marRight w:val="0"/>
              <w:marTop w:val="0"/>
              <w:marBottom w:val="0"/>
              <w:divBdr>
                <w:top w:val="none" w:sz="0" w:space="0" w:color="auto"/>
                <w:left w:val="none" w:sz="0" w:space="0" w:color="auto"/>
                <w:bottom w:val="none" w:sz="0" w:space="0" w:color="auto"/>
                <w:right w:val="none" w:sz="0" w:space="0" w:color="auto"/>
              </w:divBdr>
              <w:divsChild>
                <w:div w:id="208343630">
                  <w:marLeft w:val="0"/>
                  <w:marRight w:val="0"/>
                  <w:marTop w:val="0"/>
                  <w:marBottom w:val="0"/>
                  <w:divBdr>
                    <w:top w:val="none" w:sz="0" w:space="0" w:color="auto"/>
                    <w:left w:val="none" w:sz="0" w:space="0" w:color="auto"/>
                    <w:bottom w:val="none" w:sz="0" w:space="0" w:color="auto"/>
                    <w:right w:val="none" w:sz="0" w:space="0" w:color="auto"/>
                  </w:divBdr>
                  <w:divsChild>
                    <w:div w:id="185133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352483">
              <w:marLeft w:val="0"/>
              <w:marRight w:val="0"/>
              <w:marTop w:val="0"/>
              <w:marBottom w:val="0"/>
              <w:divBdr>
                <w:top w:val="none" w:sz="0" w:space="0" w:color="auto"/>
                <w:left w:val="none" w:sz="0" w:space="0" w:color="auto"/>
                <w:bottom w:val="none" w:sz="0" w:space="0" w:color="auto"/>
                <w:right w:val="none" w:sz="0" w:space="0" w:color="auto"/>
              </w:divBdr>
            </w:div>
            <w:div w:id="1955945090">
              <w:marLeft w:val="0"/>
              <w:marRight w:val="0"/>
              <w:marTop w:val="0"/>
              <w:marBottom w:val="0"/>
              <w:divBdr>
                <w:top w:val="none" w:sz="0" w:space="0" w:color="auto"/>
                <w:left w:val="none" w:sz="0" w:space="0" w:color="auto"/>
                <w:bottom w:val="none" w:sz="0" w:space="0" w:color="auto"/>
                <w:right w:val="none" w:sz="0" w:space="0" w:color="auto"/>
              </w:divBdr>
            </w:div>
            <w:div w:id="1296640390">
              <w:marLeft w:val="0"/>
              <w:marRight w:val="0"/>
              <w:marTop w:val="0"/>
              <w:marBottom w:val="0"/>
              <w:divBdr>
                <w:top w:val="none" w:sz="0" w:space="0" w:color="auto"/>
                <w:left w:val="none" w:sz="0" w:space="0" w:color="auto"/>
                <w:bottom w:val="none" w:sz="0" w:space="0" w:color="auto"/>
                <w:right w:val="none" w:sz="0" w:space="0" w:color="auto"/>
              </w:divBdr>
            </w:div>
            <w:div w:id="331228648">
              <w:marLeft w:val="0"/>
              <w:marRight w:val="0"/>
              <w:marTop w:val="0"/>
              <w:marBottom w:val="0"/>
              <w:divBdr>
                <w:top w:val="none" w:sz="0" w:space="0" w:color="auto"/>
                <w:left w:val="none" w:sz="0" w:space="0" w:color="auto"/>
                <w:bottom w:val="none" w:sz="0" w:space="0" w:color="auto"/>
                <w:right w:val="none" w:sz="0" w:space="0" w:color="auto"/>
              </w:divBdr>
            </w:div>
            <w:div w:id="1259294873">
              <w:marLeft w:val="0"/>
              <w:marRight w:val="0"/>
              <w:marTop w:val="0"/>
              <w:marBottom w:val="0"/>
              <w:divBdr>
                <w:top w:val="none" w:sz="0" w:space="0" w:color="auto"/>
                <w:left w:val="none" w:sz="0" w:space="0" w:color="auto"/>
                <w:bottom w:val="none" w:sz="0" w:space="0" w:color="auto"/>
                <w:right w:val="none" w:sz="0" w:space="0" w:color="auto"/>
              </w:divBdr>
            </w:div>
            <w:div w:id="210465924">
              <w:marLeft w:val="0"/>
              <w:marRight w:val="0"/>
              <w:marTop w:val="0"/>
              <w:marBottom w:val="0"/>
              <w:divBdr>
                <w:top w:val="none" w:sz="0" w:space="0" w:color="auto"/>
                <w:left w:val="none" w:sz="0" w:space="0" w:color="auto"/>
                <w:bottom w:val="none" w:sz="0" w:space="0" w:color="auto"/>
                <w:right w:val="none" w:sz="0" w:space="0" w:color="auto"/>
              </w:divBdr>
              <w:divsChild>
                <w:div w:id="720634076">
                  <w:marLeft w:val="0"/>
                  <w:marRight w:val="0"/>
                  <w:marTop w:val="0"/>
                  <w:marBottom w:val="0"/>
                  <w:divBdr>
                    <w:top w:val="none" w:sz="0" w:space="0" w:color="auto"/>
                    <w:left w:val="none" w:sz="0" w:space="0" w:color="auto"/>
                    <w:bottom w:val="none" w:sz="0" w:space="0" w:color="auto"/>
                    <w:right w:val="none" w:sz="0" w:space="0" w:color="auto"/>
                  </w:divBdr>
                </w:div>
              </w:divsChild>
            </w:div>
            <w:div w:id="1318458782">
              <w:marLeft w:val="0"/>
              <w:marRight w:val="0"/>
              <w:marTop w:val="0"/>
              <w:marBottom w:val="0"/>
              <w:divBdr>
                <w:top w:val="none" w:sz="0" w:space="0" w:color="auto"/>
                <w:left w:val="none" w:sz="0" w:space="0" w:color="auto"/>
                <w:bottom w:val="none" w:sz="0" w:space="0" w:color="auto"/>
                <w:right w:val="none" w:sz="0" w:space="0" w:color="auto"/>
              </w:divBdr>
              <w:divsChild>
                <w:div w:id="444351818">
                  <w:marLeft w:val="0"/>
                  <w:marRight w:val="0"/>
                  <w:marTop w:val="0"/>
                  <w:marBottom w:val="0"/>
                  <w:divBdr>
                    <w:top w:val="none" w:sz="0" w:space="0" w:color="auto"/>
                    <w:left w:val="none" w:sz="0" w:space="0" w:color="auto"/>
                    <w:bottom w:val="none" w:sz="0" w:space="0" w:color="auto"/>
                    <w:right w:val="none" w:sz="0" w:space="0" w:color="auto"/>
                  </w:divBdr>
                </w:div>
              </w:divsChild>
            </w:div>
            <w:div w:id="1047756689">
              <w:marLeft w:val="0"/>
              <w:marRight w:val="0"/>
              <w:marTop w:val="0"/>
              <w:marBottom w:val="0"/>
              <w:divBdr>
                <w:top w:val="none" w:sz="0" w:space="0" w:color="auto"/>
                <w:left w:val="none" w:sz="0" w:space="0" w:color="auto"/>
                <w:bottom w:val="none" w:sz="0" w:space="0" w:color="auto"/>
                <w:right w:val="none" w:sz="0" w:space="0" w:color="auto"/>
              </w:divBdr>
              <w:divsChild>
                <w:div w:id="1254827039">
                  <w:marLeft w:val="0"/>
                  <w:marRight w:val="0"/>
                  <w:marTop w:val="0"/>
                  <w:marBottom w:val="0"/>
                  <w:divBdr>
                    <w:top w:val="none" w:sz="0" w:space="0" w:color="auto"/>
                    <w:left w:val="none" w:sz="0" w:space="0" w:color="auto"/>
                    <w:bottom w:val="none" w:sz="0" w:space="0" w:color="auto"/>
                    <w:right w:val="none" w:sz="0" w:space="0" w:color="auto"/>
                  </w:divBdr>
                </w:div>
              </w:divsChild>
            </w:div>
            <w:div w:id="1423648128">
              <w:marLeft w:val="0"/>
              <w:marRight w:val="0"/>
              <w:marTop w:val="0"/>
              <w:marBottom w:val="0"/>
              <w:divBdr>
                <w:top w:val="none" w:sz="0" w:space="0" w:color="auto"/>
                <w:left w:val="none" w:sz="0" w:space="0" w:color="auto"/>
                <w:bottom w:val="none" w:sz="0" w:space="0" w:color="auto"/>
                <w:right w:val="none" w:sz="0" w:space="0" w:color="auto"/>
              </w:divBdr>
              <w:divsChild>
                <w:div w:id="2070951869">
                  <w:marLeft w:val="0"/>
                  <w:marRight w:val="0"/>
                  <w:marTop w:val="0"/>
                  <w:marBottom w:val="0"/>
                  <w:divBdr>
                    <w:top w:val="none" w:sz="0" w:space="0" w:color="auto"/>
                    <w:left w:val="none" w:sz="0" w:space="0" w:color="auto"/>
                    <w:bottom w:val="none" w:sz="0" w:space="0" w:color="auto"/>
                    <w:right w:val="none" w:sz="0" w:space="0" w:color="auto"/>
                  </w:divBdr>
                </w:div>
              </w:divsChild>
            </w:div>
            <w:div w:id="639581079">
              <w:marLeft w:val="0"/>
              <w:marRight w:val="0"/>
              <w:marTop w:val="0"/>
              <w:marBottom w:val="0"/>
              <w:divBdr>
                <w:top w:val="none" w:sz="0" w:space="0" w:color="auto"/>
                <w:left w:val="none" w:sz="0" w:space="0" w:color="auto"/>
                <w:bottom w:val="none" w:sz="0" w:space="0" w:color="auto"/>
                <w:right w:val="none" w:sz="0" w:space="0" w:color="auto"/>
              </w:divBdr>
            </w:div>
            <w:div w:id="900864906">
              <w:marLeft w:val="0"/>
              <w:marRight w:val="0"/>
              <w:marTop w:val="0"/>
              <w:marBottom w:val="0"/>
              <w:divBdr>
                <w:top w:val="none" w:sz="0" w:space="0" w:color="auto"/>
                <w:left w:val="none" w:sz="0" w:space="0" w:color="auto"/>
                <w:bottom w:val="none" w:sz="0" w:space="0" w:color="auto"/>
                <w:right w:val="none" w:sz="0" w:space="0" w:color="auto"/>
              </w:divBdr>
            </w:div>
            <w:div w:id="448746690">
              <w:marLeft w:val="0"/>
              <w:marRight w:val="0"/>
              <w:marTop w:val="0"/>
              <w:marBottom w:val="0"/>
              <w:divBdr>
                <w:top w:val="none" w:sz="0" w:space="0" w:color="auto"/>
                <w:left w:val="none" w:sz="0" w:space="0" w:color="auto"/>
                <w:bottom w:val="none" w:sz="0" w:space="0" w:color="auto"/>
                <w:right w:val="none" w:sz="0" w:space="0" w:color="auto"/>
              </w:divBdr>
            </w:div>
            <w:div w:id="699553675">
              <w:marLeft w:val="0"/>
              <w:marRight w:val="0"/>
              <w:marTop w:val="0"/>
              <w:marBottom w:val="0"/>
              <w:divBdr>
                <w:top w:val="none" w:sz="0" w:space="0" w:color="auto"/>
                <w:left w:val="none" w:sz="0" w:space="0" w:color="auto"/>
                <w:bottom w:val="none" w:sz="0" w:space="0" w:color="auto"/>
                <w:right w:val="none" w:sz="0" w:space="0" w:color="auto"/>
              </w:divBdr>
            </w:div>
            <w:div w:id="443186636">
              <w:marLeft w:val="0"/>
              <w:marRight w:val="0"/>
              <w:marTop w:val="0"/>
              <w:marBottom w:val="0"/>
              <w:divBdr>
                <w:top w:val="none" w:sz="0" w:space="0" w:color="auto"/>
                <w:left w:val="none" w:sz="0" w:space="0" w:color="auto"/>
                <w:bottom w:val="none" w:sz="0" w:space="0" w:color="auto"/>
                <w:right w:val="none" w:sz="0" w:space="0" w:color="auto"/>
              </w:divBdr>
              <w:divsChild>
                <w:div w:id="1220825601">
                  <w:marLeft w:val="0"/>
                  <w:marRight w:val="0"/>
                  <w:marTop w:val="0"/>
                  <w:marBottom w:val="0"/>
                  <w:divBdr>
                    <w:top w:val="none" w:sz="0" w:space="0" w:color="auto"/>
                    <w:left w:val="none" w:sz="0" w:space="0" w:color="auto"/>
                    <w:bottom w:val="none" w:sz="0" w:space="0" w:color="auto"/>
                    <w:right w:val="none" w:sz="0" w:space="0" w:color="auto"/>
                  </w:divBdr>
                  <w:divsChild>
                    <w:div w:id="37423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50077">
              <w:marLeft w:val="0"/>
              <w:marRight w:val="0"/>
              <w:marTop w:val="0"/>
              <w:marBottom w:val="0"/>
              <w:divBdr>
                <w:top w:val="none" w:sz="0" w:space="0" w:color="auto"/>
                <w:left w:val="none" w:sz="0" w:space="0" w:color="auto"/>
                <w:bottom w:val="none" w:sz="0" w:space="0" w:color="auto"/>
                <w:right w:val="none" w:sz="0" w:space="0" w:color="auto"/>
              </w:divBdr>
            </w:div>
            <w:div w:id="999046037">
              <w:marLeft w:val="0"/>
              <w:marRight w:val="0"/>
              <w:marTop w:val="0"/>
              <w:marBottom w:val="0"/>
              <w:divBdr>
                <w:top w:val="none" w:sz="0" w:space="0" w:color="auto"/>
                <w:left w:val="none" w:sz="0" w:space="0" w:color="auto"/>
                <w:bottom w:val="none" w:sz="0" w:space="0" w:color="auto"/>
                <w:right w:val="none" w:sz="0" w:space="0" w:color="auto"/>
              </w:divBdr>
              <w:divsChild>
                <w:div w:id="867763459">
                  <w:marLeft w:val="0"/>
                  <w:marRight w:val="0"/>
                  <w:marTop w:val="0"/>
                  <w:marBottom w:val="0"/>
                  <w:divBdr>
                    <w:top w:val="none" w:sz="0" w:space="0" w:color="auto"/>
                    <w:left w:val="none" w:sz="0" w:space="0" w:color="auto"/>
                    <w:bottom w:val="none" w:sz="0" w:space="0" w:color="auto"/>
                    <w:right w:val="none" w:sz="0" w:space="0" w:color="auto"/>
                  </w:divBdr>
                  <w:divsChild>
                    <w:div w:id="190436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20474">
              <w:marLeft w:val="0"/>
              <w:marRight w:val="0"/>
              <w:marTop w:val="0"/>
              <w:marBottom w:val="0"/>
              <w:divBdr>
                <w:top w:val="none" w:sz="0" w:space="0" w:color="auto"/>
                <w:left w:val="none" w:sz="0" w:space="0" w:color="auto"/>
                <w:bottom w:val="none" w:sz="0" w:space="0" w:color="auto"/>
                <w:right w:val="none" w:sz="0" w:space="0" w:color="auto"/>
              </w:divBdr>
              <w:divsChild>
                <w:div w:id="1802335467">
                  <w:marLeft w:val="0"/>
                  <w:marRight w:val="0"/>
                  <w:marTop w:val="0"/>
                  <w:marBottom w:val="0"/>
                  <w:divBdr>
                    <w:top w:val="none" w:sz="0" w:space="0" w:color="auto"/>
                    <w:left w:val="none" w:sz="0" w:space="0" w:color="auto"/>
                    <w:bottom w:val="none" w:sz="0" w:space="0" w:color="auto"/>
                    <w:right w:val="none" w:sz="0" w:space="0" w:color="auto"/>
                  </w:divBdr>
                  <w:divsChild>
                    <w:div w:id="1530139959">
                      <w:marLeft w:val="0"/>
                      <w:marRight w:val="0"/>
                      <w:marTop w:val="0"/>
                      <w:marBottom w:val="0"/>
                      <w:divBdr>
                        <w:top w:val="none" w:sz="0" w:space="0" w:color="auto"/>
                        <w:left w:val="none" w:sz="0" w:space="0" w:color="auto"/>
                        <w:bottom w:val="none" w:sz="0" w:space="0" w:color="auto"/>
                        <w:right w:val="none" w:sz="0" w:space="0" w:color="auto"/>
                      </w:divBdr>
                    </w:div>
                  </w:divsChild>
                </w:div>
                <w:div w:id="1155730215">
                  <w:marLeft w:val="0"/>
                  <w:marRight w:val="0"/>
                  <w:marTop w:val="0"/>
                  <w:marBottom w:val="0"/>
                  <w:divBdr>
                    <w:top w:val="none" w:sz="0" w:space="0" w:color="auto"/>
                    <w:left w:val="none" w:sz="0" w:space="0" w:color="auto"/>
                    <w:bottom w:val="none" w:sz="0" w:space="0" w:color="auto"/>
                    <w:right w:val="none" w:sz="0" w:space="0" w:color="auto"/>
                  </w:divBdr>
                  <w:divsChild>
                    <w:div w:id="11765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4869">
              <w:marLeft w:val="0"/>
              <w:marRight w:val="0"/>
              <w:marTop w:val="0"/>
              <w:marBottom w:val="0"/>
              <w:divBdr>
                <w:top w:val="none" w:sz="0" w:space="0" w:color="auto"/>
                <w:left w:val="none" w:sz="0" w:space="0" w:color="auto"/>
                <w:bottom w:val="none" w:sz="0" w:space="0" w:color="auto"/>
                <w:right w:val="none" w:sz="0" w:space="0" w:color="auto"/>
              </w:divBdr>
            </w:div>
            <w:div w:id="987972454">
              <w:marLeft w:val="0"/>
              <w:marRight w:val="0"/>
              <w:marTop w:val="0"/>
              <w:marBottom w:val="0"/>
              <w:divBdr>
                <w:top w:val="none" w:sz="0" w:space="0" w:color="auto"/>
                <w:left w:val="none" w:sz="0" w:space="0" w:color="auto"/>
                <w:bottom w:val="none" w:sz="0" w:space="0" w:color="auto"/>
                <w:right w:val="none" w:sz="0" w:space="0" w:color="auto"/>
              </w:divBdr>
            </w:div>
            <w:div w:id="713428696">
              <w:marLeft w:val="0"/>
              <w:marRight w:val="0"/>
              <w:marTop w:val="0"/>
              <w:marBottom w:val="0"/>
              <w:divBdr>
                <w:top w:val="none" w:sz="0" w:space="0" w:color="auto"/>
                <w:left w:val="none" w:sz="0" w:space="0" w:color="auto"/>
                <w:bottom w:val="none" w:sz="0" w:space="0" w:color="auto"/>
                <w:right w:val="none" w:sz="0" w:space="0" w:color="auto"/>
              </w:divBdr>
              <w:divsChild>
                <w:div w:id="26107374">
                  <w:marLeft w:val="0"/>
                  <w:marRight w:val="0"/>
                  <w:marTop w:val="0"/>
                  <w:marBottom w:val="0"/>
                  <w:divBdr>
                    <w:top w:val="none" w:sz="0" w:space="0" w:color="auto"/>
                    <w:left w:val="none" w:sz="0" w:space="0" w:color="auto"/>
                    <w:bottom w:val="none" w:sz="0" w:space="0" w:color="auto"/>
                    <w:right w:val="none" w:sz="0" w:space="0" w:color="auto"/>
                  </w:divBdr>
                  <w:divsChild>
                    <w:div w:id="12821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51879">
              <w:marLeft w:val="0"/>
              <w:marRight w:val="0"/>
              <w:marTop w:val="0"/>
              <w:marBottom w:val="0"/>
              <w:divBdr>
                <w:top w:val="none" w:sz="0" w:space="0" w:color="auto"/>
                <w:left w:val="none" w:sz="0" w:space="0" w:color="auto"/>
                <w:bottom w:val="none" w:sz="0" w:space="0" w:color="auto"/>
                <w:right w:val="none" w:sz="0" w:space="0" w:color="auto"/>
              </w:divBdr>
            </w:div>
            <w:div w:id="1466657815">
              <w:marLeft w:val="0"/>
              <w:marRight w:val="0"/>
              <w:marTop w:val="0"/>
              <w:marBottom w:val="0"/>
              <w:divBdr>
                <w:top w:val="none" w:sz="0" w:space="0" w:color="auto"/>
                <w:left w:val="none" w:sz="0" w:space="0" w:color="auto"/>
                <w:bottom w:val="none" w:sz="0" w:space="0" w:color="auto"/>
                <w:right w:val="none" w:sz="0" w:space="0" w:color="auto"/>
              </w:divBdr>
            </w:div>
            <w:div w:id="1663970368">
              <w:marLeft w:val="0"/>
              <w:marRight w:val="0"/>
              <w:marTop w:val="0"/>
              <w:marBottom w:val="0"/>
              <w:divBdr>
                <w:top w:val="none" w:sz="0" w:space="0" w:color="auto"/>
                <w:left w:val="none" w:sz="0" w:space="0" w:color="auto"/>
                <w:bottom w:val="none" w:sz="0" w:space="0" w:color="auto"/>
                <w:right w:val="none" w:sz="0" w:space="0" w:color="auto"/>
              </w:divBdr>
            </w:div>
            <w:div w:id="673536038">
              <w:marLeft w:val="0"/>
              <w:marRight w:val="0"/>
              <w:marTop w:val="0"/>
              <w:marBottom w:val="0"/>
              <w:divBdr>
                <w:top w:val="none" w:sz="0" w:space="0" w:color="auto"/>
                <w:left w:val="none" w:sz="0" w:space="0" w:color="auto"/>
                <w:bottom w:val="none" w:sz="0" w:space="0" w:color="auto"/>
                <w:right w:val="none" w:sz="0" w:space="0" w:color="auto"/>
              </w:divBdr>
            </w:div>
            <w:div w:id="1015112011">
              <w:marLeft w:val="0"/>
              <w:marRight w:val="0"/>
              <w:marTop w:val="0"/>
              <w:marBottom w:val="0"/>
              <w:divBdr>
                <w:top w:val="none" w:sz="0" w:space="0" w:color="auto"/>
                <w:left w:val="none" w:sz="0" w:space="0" w:color="auto"/>
                <w:bottom w:val="none" w:sz="0" w:space="0" w:color="auto"/>
                <w:right w:val="none" w:sz="0" w:space="0" w:color="auto"/>
              </w:divBdr>
            </w:div>
            <w:div w:id="829715033">
              <w:marLeft w:val="0"/>
              <w:marRight w:val="0"/>
              <w:marTop w:val="0"/>
              <w:marBottom w:val="0"/>
              <w:divBdr>
                <w:top w:val="none" w:sz="0" w:space="0" w:color="auto"/>
                <w:left w:val="none" w:sz="0" w:space="0" w:color="auto"/>
                <w:bottom w:val="none" w:sz="0" w:space="0" w:color="auto"/>
                <w:right w:val="none" w:sz="0" w:space="0" w:color="auto"/>
              </w:divBdr>
            </w:div>
            <w:div w:id="1666281455">
              <w:marLeft w:val="0"/>
              <w:marRight w:val="0"/>
              <w:marTop w:val="0"/>
              <w:marBottom w:val="0"/>
              <w:divBdr>
                <w:top w:val="none" w:sz="0" w:space="0" w:color="auto"/>
                <w:left w:val="none" w:sz="0" w:space="0" w:color="auto"/>
                <w:bottom w:val="none" w:sz="0" w:space="0" w:color="auto"/>
                <w:right w:val="none" w:sz="0" w:space="0" w:color="auto"/>
              </w:divBdr>
            </w:div>
            <w:div w:id="1448620237">
              <w:marLeft w:val="0"/>
              <w:marRight w:val="0"/>
              <w:marTop w:val="0"/>
              <w:marBottom w:val="0"/>
              <w:divBdr>
                <w:top w:val="none" w:sz="0" w:space="0" w:color="auto"/>
                <w:left w:val="none" w:sz="0" w:space="0" w:color="auto"/>
                <w:bottom w:val="none" w:sz="0" w:space="0" w:color="auto"/>
                <w:right w:val="none" w:sz="0" w:space="0" w:color="auto"/>
              </w:divBdr>
            </w:div>
            <w:div w:id="919680773">
              <w:marLeft w:val="0"/>
              <w:marRight w:val="0"/>
              <w:marTop w:val="0"/>
              <w:marBottom w:val="0"/>
              <w:divBdr>
                <w:top w:val="none" w:sz="0" w:space="0" w:color="auto"/>
                <w:left w:val="none" w:sz="0" w:space="0" w:color="auto"/>
                <w:bottom w:val="none" w:sz="0" w:space="0" w:color="auto"/>
                <w:right w:val="none" w:sz="0" w:space="0" w:color="auto"/>
              </w:divBdr>
            </w:div>
            <w:div w:id="93483253">
              <w:marLeft w:val="0"/>
              <w:marRight w:val="0"/>
              <w:marTop w:val="0"/>
              <w:marBottom w:val="0"/>
              <w:divBdr>
                <w:top w:val="none" w:sz="0" w:space="0" w:color="auto"/>
                <w:left w:val="none" w:sz="0" w:space="0" w:color="auto"/>
                <w:bottom w:val="none" w:sz="0" w:space="0" w:color="auto"/>
                <w:right w:val="none" w:sz="0" w:space="0" w:color="auto"/>
              </w:divBdr>
              <w:divsChild>
                <w:div w:id="541870262">
                  <w:marLeft w:val="0"/>
                  <w:marRight w:val="0"/>
                  <w:marTop w:val="0"/>
                  <w:marBottom w:val="0"/>
                  <w:divBdr>
                    <w:top w:val="none" w:sz="0" w:space="0" w:color="auto"/>
                    <w:left w:val="none" w:sz="0" w:space="0" w:color="auto"/>
                    <w:bottom w:val="none" w:sz="0" w:space="0" w:color="auto"/>
                    <w:right w:val="none" w:sz="0" w:space="0" w:color="auto"/>
                  </w:divBdr>
                  <w:divsChild>
                    <w:div w:id="17102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38625">
              <w:marLeft w:val="0"/>
              <w:marRight w:val="0"/>
              <w:marTop w:val="0"/>
              <w:marBottom w:val="0"/>
              <w:divBdr>
                <w:top w:val="none" w:sz="0" w:space="0" w:color="auto"/>
                <w:left w:val="none" w:sz="0" w:space="0" w:color="auto"/>
                <w:bottom w:val="none" w:sz="0" w:space="0" w:color="auto"/>
                <w:right w:val="none" w:sz="0" w:space="0" w:color="auto"/>
              </w:divBdr>
              <w:divsChild>
                <w:div w:id="1275211096">
                  <w:marLeft w:val="0"/>
                  <w:marRight w:val="0"/>
                  <w:marTop w:val="0"/>
                  <w:marBottom w:val="0"/>
                  <w:divBdr>
                    <w:top w:val="none" w:sz="0" w:space="0" w:color="auto"/>
                    <w:left w:val="none" w:sz="0" w:space="0" w:color="auto"/>
                    <w:bottom w:val="none" w:sz="0" w:space="0" w:color="auto"/>
                    <w:right w:val="none" w:sz="0" w:space="0" w:color="auto"/>
                  </w:divBdr>
                  <w:divsChild>
                    <w:div w:id="52733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52491">
              <w:marLeft w:val="0"/>
              <w:marRight w:val="0"/>
              <w:marTop w:val="0"/>
              <w:marBottom w:val="0"/>
              <w:divBdr>
                <w:top w:val="none" w:sz="0" w:space="0" w:color="auto"/>
                <w:left w:val="none" w:sz="0" w:space="0" w:color="auto"/>
                <w:bottom w:val="none" w:sz="0" w:space="0" w:color="auto"/>
                <w:right w:val="none" w:sz="0" w:space="0" w:color="auto"/>
              </w:divBdr>
            </w:div>
            <w:div w:id="1012151735">
              <w:marLeft w:val="0"/>
              <w:marRight w:val="0"/>
              <w:marTop w:val="0"/>
              <w:marBottom w:val="0"/>
              <w:divBdr>
                <w:top w:val="none" w:sz="0" w:space="0" w:color="auto"/>
                <w:left w:val="none" w:sz="0" w:space="0" w:color="auto"/>
                <w:bottom w:val="none" w:sz="0" w:space="0" w:color="auto"/>
                <w:right w:val="none" w:sz="0" w:space="0" w:color="auto"/>
              </w:divBdr>
            </w:div>
            <w:div w:id="1775855017">
              <w:marLeft w:val="0"/>
              <w:marRight w:val="0"/>
              <w:marTop w:val="0"/>
              <w:marBottom w:val="0"/>
              <w:divBdr>
                <w:top w:val="none" w:sz="0" w:space="0" w:color="auto"/>
                <w:left w:val="none" w:sz="0" w:space="0" w:color="auto"/>
                <w:bottom w:val="none" w:sz="0" w:space="0" w:color="auto"/>
                <w:right w:val="none" w:sz="0" w:space="0" w:color="auto"/>
              </w:divBdr>
              <w:divsChild>
                <w:div w:id="2062240150">
                  <w:marLeft w:val="0"/>
                  <w:marRight w:val="0"/>
                  <w:marTop w:val="0"/>
                  <w:marBottom w:val="0"/>
                  <w:divBdr>
                    <w:top w:val="none" w:sz="0" w:space="0" w:color="auto"/>
                    <w:left w:val="none" w:sz="0" w:space="0" w:color="auto"/>
                    <w:bottom w:val="none" w:sz="0" w:space="0" w:color="auto"/>
                    <w:right w:val="none" w:sz="0" w:space="0" w:color="auto"/>
                  </w:divBdr>
                  <w:divsChild>
                    <w:div w:id="1081028124">
                      <w:marLeft w:val="0"/>
                      <w:marRight w:val="0"/>
                      <w:marTop w:val="0"/>
                      <w:marBottom w:val="0"/>
                      <w:divBdr>
                        <w:top w:val="none" w:sz="0" w:space="0" w:color="auto"/>
                        <w:left w:val="none" w:sz="0" w:space="0" w:color="auto"/>
                        <w:bottom w:val="none" w:sz="0" w:space="0" w:color="auto"/>
                        <w:right w:val="none" w:sz="0" w:space="0" w:color="auto"/>
                      </w:divBdr>
                    </w:div>
                  </w:divsChild>
                </w:div>
                <w:div w:id="427969040">
                  <w:marLeft w:val="0"/>
                  <w:marRight w:val="0"/>
                  <w:marTop w:val="0"/>
                  <w:marBottom w:val="0"/>
                  <w:divBdr>
                    <w:top w:val="none" w:sz="0" w:space="0" w:color="auto"/>
                    <w:left w:val="none" w:sz="0" w:space="0" w:color="auto"/>
                    <w:bottom w:val="none" w:sz="0" w:space="0" w:color="auto"/>
                    <w:right w:val="none" w:sz="0" w:space="0" w:color="auto"/>
                  </w:divBdr>
                  <w:divsChild>
                    <w:div w:id="78754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75685">
              <w:marLeft w:val="0"/>
              <w:marRight w:val="0"/>
              <w:marTop w:val="0"/>
              <w:marBottom w:val="0"/>
              <w:divBdr>
                <w:top w:val="none" w:sz="0" w:space="0" w:color="auto"/>
                <w:left w:val="none" w:sz="0" w:space="0" w:color="auto"/>
                <w:bottom w:val="none" w:sz="0" w:space="0" w:color="auto"/>
                <w:right w:val="none" w:sz="0" w:space="0" w:color="auto"/>
              </w:divBdr>
            </w:div>
            <w:div w:id="1562015889">
              <w:marLeft w:val="0"/>
              <w:marRight w:val="0"/>
              <w:marTop w:val="0"/>
              <w:marBottom w:val="0"/>
              <w:divBdr>
                <w:top w:val="none" w:sz="0" w:space="0" w:color="auto"/>
                <w:left w:val="none" w:sz="0" w:space="0" w:color="auto"/>
                <w:bottom w:val="none" w:sz="0" w:space="0" w:color="auto"/>
                <w:right w:val="none" w:sz="0" w:space="0" w:color="auto"/>
              </w:divBdr>
            </w:div>
            <w:div w:id="215894238">
              <w:marLeft w:val="0"/>
              <w:marRight w:val="0"/>
              <w:marTop w:val="0"/>
              <w:marBottom w:val="0"/>
              <w:divBdr>
                <w:top w:val="none" w:sz="0" w:space="0" w:color="auto"/>
                <w:left w:val="none" w:sz="0" w:space="0" w:color="auto"/>
                <w:bottom w:val="none" w:sz="0" w:space="0" w:color="auto"/>
                <w:right w:val="none" w:sz="0" w:space="0" w:color="auto"/>
              </w:divBdr>
            </w:div>
            <w:div w:id="55859956">
              <w:marLeft w:val="0"/>
              <w:marRight w:val="0"/>
              <w:marTop w:val="0"/>
              <w:marBottom w:val="0"/>
              <w:divBdr>
                <w:top w:val="none" w:sz="0" w:space="0" w:color="auto"/>
                <w:left w:val="none" w:sz="0" w:space="0" w:color="auto"/>
                <w:bottom w:val="none" w:sz="0" w:space="0" w:color="auto"/>
                <w:right w:val="none" w:sz="0" w:space="0" w:color="auto"/>
              </w:divBdr>
            </w:div>
            <w:div w:id="1442726890">
              <w:marLeft w:val="0"/>
              <w:marRight w:val="0"/>
              <w:marTop w:val="0"/>
              <w:marBottom w:val="0"/>
              <w:divBdr>
                <w:top w:val="none" w:sz="0" w:space="0" w:color="auto"/>
                <w:left w:val="none" w:sz="0" w:space="0" w:color="auto"/>
                <w:bottom w:val="none" w:sz="0" w:space="0" w:color="auto"/>
                <w:right w:val="none" w:sz="0" w:space="0" w:color="auto"/>
              </w:divBdr>
            </w:div>
            <w:div w:id="381750608">
              <w:marLeft w:val="0"/>
              <w:marRight w:val="0"/>
              <w:marTop w:val="0"/>
              <w:marBottom w:val="0"/>
              <w:divBdr>
                <w:top w:val="none" w:sz="0" w:space="0" w:color="auto"/>
                <w:left w:val="none" w:sz="0" w:space="0" w:color="auto"/>
                <w:bottom w:val="none" w:sz="0" w:space="0" w:color="auto"/>
                <w:right w:val="none" w:sz="0" w:space="0" w:color="auto"/>
              </w:divBdr>
            </w:div>
            <w:div w:id="2016760952">
              <w:marLeft w:val="0"/>
              <w:marRight w:val="0"/>
              <w:marTop w:val="0"/>
              <w:marBottom w:val="0"/>
              <w:divBdr>
                <w:top w:val="none" w:sz="0" w:space="0" w:color="auto"/>
                <w:left w:val="none" w:sz="0" w:space="0" w:color="auto"/>
                <w:bottom w:val="none" w:sz="0" w:space="0" w:color="auto"/>
                <w:right w:val="none" w:sz="0" w:space="0" w:color="auto"/>
              </w:divBdr>
              <w:divsChild>
                <w:div w:id="1378775204">
                  <w:marLeft w:val="0"/>
                  <w:marRight w:val="0"/>
                  <w:marTop w:val="0"/>
                  <w:marBottom w:val="0"/>
                  <w:divBdr>
                    <w:top w:val="none" w:sz="0" w:space="0" w:color="auto"/>
                    <w:left w:val="none" w:sz="0" w:space="0" w:color="auto"/>
                    <w:bottom w:val="none" w:sz="0" w:space="0" w:color="auto"/>
                    <w:right w:val="none" w:sz="0" w:space="0" w:color="auto"/>
                  </w:divBdr>
                </w:div>
              </w:divsChild>
            </w:div>
            <w:div w:id="291330442">
              <w:marLeft w:val="0"/>
              <w:marRight w:val="0"/>
              <w:marTop w:val="0"/>
              <w:marBottom w:val="0"/>
              <w:divBdr>
                <w:top w:val="none" w:sz="0" w:space="0" w:color="auto"/>
                <w:left w:val="none" w:sz="0" w:space="0" w:color="auto"/>
                <w:bottom w:val="none" w:sz="0" w:space="0" w:color="auto"/>
                <w:right w:val="none" w:sz="0" w:space="0" w:color="auto"/>
              </w:divBdr>
              <w:divsChild>
                <w:div w:id="690837697">
                  <w:marLeft w:val="0"/>
                  <w:marRight w:val="0"/>
                  <w:marTop w:val="0"/>
                  <w:marBottom w:val="0"/>
                  <w:divBdr>
                    <w:top w:val="none" w:sz="0" w:space="0" w:color="auto"/>
                    <w:left w:val="none" w:sz="0" w:space="0" w:color="auto"/>
                    <w:bottom w:val="none" w:sz="0" w:space="0" w:color="auto"/>
                    <w:right w:val="none" w:sz="0" w:space="0" w:color="auto"/>
                  </w:divBdr>
                </w:div>
              </w:divsChild>
            </w:div>
            <w:div w:id="1010135074">
              <w:marLeft w:val="0"/>
              <w:marRight w:val="0"/>
              <w:marTop w:val="0"/>
              <w:marBottom w:val="0"/>
              <w:divBdr>
                <w:top w:val="none" w:sz="0" w:space="0" w:color="auto"/>
                <w:left w:val="none" w:sz="0" w:space="0" w:color="auto"/>
                <w:bottom w:val="none" w:sz="0" w:space="0" w:color="auto"/>
                <w:right w:val="none" w:sz="0" w:space="0" w:color="auto"/>
              </w:divBdr>
              <w:divsChild>
                <w:div w:id="625040916">
                  <w:marLeft w:val="0"/>
                  <w:marRight w:val="0"/>
                  <w:marTop w:val="0"/>
                  <w:marBottom w:val="0"/>
                  <w:divBdr>
                    <w:top w:val="none" w:sz="0" w:space="0" w:color="auto"/>
                    <w:left w:val="none" w:sz="0" w:space="0" w:color="auto"/>
                    <w:bottom w:val="none" w:sz="0" w:space="0" w:color="auto"/>
                    <w:right w:val="none" w:sz="0" w:space="0" w:color="auto"/>
                  </w:divBdr>
                </w:div>
              </w:divsChild>
            </w:div>
            <w:div w:id="1852910841">
              <w:marLeft w:val="0"/>
              <w:marRight w:val="0"/>
              <w:marTop w:val="0"/>
              <w:marBottom w:val="0"/>
              <w:divBdr>
                <w:top w:val="none" w:sz="0" w:space="0" w:color="auto"/>
                <w:left w:val="none" w:sz="0" w:space="0" w:color="auto"/>
                <w:bottom w:val="none" w:sz="0" w:space="0" w:color="auto"/>
                <w:right w:val="none" w:sz="0" w:space="0" w:color="auto"/>
              </w:divBdr>
            </w:div>
            <w:div w:id="65155055">
              <w:marLeft w:val="0"/>
              <w:marRight w:val="0"/>
              <w:marTop w:val="0"/>
              <w:marBottom w:val="0"/>
              <w:divBdr>
                <w:top w:val="none" w:sz="0" w:space="0" w:color="auto"/>
                <w:left w:val="none" w:sz="0" w:space="0" w:color="auto"/>
                <w:bottom w:val="none" w:sz="0" w:space="0" w:color="auto"/>
                <w:right w:val="none" w:sz="0" w:space="0" w:color="auto"/>
              </w:divBdr>
              <w:divsChild>
                <w:div w:id="1877505065">
                  <w:marLeft w:val="0"/>
                  <w:marRight w:val="0"/>
                  <w:marTop w:val="0"/>
                  <w:marBottom w:val="0"/>
                  <w:divBdr>
                    <w:top w:val="none" w:sz="0" w:space="0" w:color="auto"/>
                    <w:left w:val="none" w:sz="0" w:space="0" w:color="auto"/>
                    <w:bottom w:val="none" w:sz="0" w:space="0" w:color="auto"/>
                    <w:right w:val="none" w:sz="0" w:space="0" w:color="auto"/>
                  </w:divBdr>
                  <w:divsChild>
                    <w:div w:id="153164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03127">
              <w:marLeft w:val="0"/>
              <w:marRight w:val="0"/>
              <w:marTop w:val="0"/>
              <w:marBottom w:val="0"/>
              <w:divBdr>
                <w:top w:val="none" w:sz="0" w:space="0" w:color="auto"/>
                <w:left w:val="none" w:sz="0" w:space="0" w:color="auto"/>
                <w:bottom w:val="none" w:sz="0" w:space="0" w:color="auto"/>
                <w:right w:val="none" w:sz="0" w:space="0" w:color="auto"/>
              </w:divBdr>
              <w:divsChild>
                <w:div w:id="2116361468">
                  <w:marLeft w:val="0"/>
                  <w:marRight w:val="0"/>
                  <w:marTop w:val="0"/>
                  <w:marBottom w:val="0"/>
                  <w:divBdr>
                    <w:top w:val="none" w:sz="0" w:space="0" w:color="auto"/>
                    <w:left w:val="none" w:sz="0" w:space="0" w:color="auto"/>
                    <w:bottom w:val="none" w:sz="0" w:space="0" w:color="auto"/>
                    <w:right w:val="none" w:sz="0" w:space="0" w:color="auto"/>
                  </w:divBdr>
                  <w:divsChild>
                    <w:div w:id="177177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870166">
              <w:marLeft w:val="0"/>
              <w:marRight w:val="0"/>
              <w:marTop w:val="0"/>
              <w:marBottom w:val="0"/>
              <w:divBdr>
                <w:top w:val="none" w:sz="0" w:space="0" w:color="auto"/>
                <w:left w:val="none" w:sz="0" w:space="0" w:color="auto"/>
                <w:bottom w:val="none" w:sz="0" w:space="0" w:color="auto"/>
                <w:right w:val="none" w:sz="0" w:space="0" w:color="auto"/>
              </w:divBdr>
            </w:div>
            <w:div w:id="1034227868">
              <w:marLeft w:val="0"/>
              <w:marRight w:val="0"/>
              <w:marTop w:val="0"/>
              <w:marBottom w:val="0"/>
              <w:divBdr>
                <w:top w:val="none" w:sz="0" w:space="0" w:color="auto"/>
                <w:left w:val="none" w:sz="0" w:space="0" w:color="auto"/>
                <w:bottom w:val="none" w:sz="0" w:space="0" w:color="auto"/>
                <w:right w:val="none" w:sz="0" w:space="0" w:color="auto"/>
              </w:divBdr>
            </w:div>
            <w:div w:id="2101097015">
              <w:marLeft w:val="0"/>
              <w:marRight w:val="0"/>
              <w:marTop w:val="0"/>
              <w:marBottom w:val="0"/>
              <w:divBdr>
                <w:top w:val="none" w:sz="0" w:space="0" w:color="auto"/>
                <w:left w:val="none" w:sz="0" w:space="0" w:color="auto"/>
                <w:bottom w:val="none" w:sz="0" w:space="0" w:color="auto"/>
                <w:right w:val="none" w:sz="0" w:space="0" w:color="auto"/>
              </w:divBdr>
            </w:div>
            <w:div w:id="2114087376">
              <w:marLeft w:val="0"/>
              <w:marRight w:val="0"/>
              <w:marTop w:val="0"/>
              <w:marBottom w:val="0"/>
              <w:divBdr>
                <w:top w:val="none" w:sz="0" w:space="0" w:color="auto"/>
                <w:left w:val="none" w:sz="0" w:space="0" w:color="auto"/>
                <w:bottom w:val="none" w:sz="0" w:space="0" w:color="auto"/>
                <w:right w:val="none" w:sz="0" w:space="0" w:color="auto"/>
              </w:divBdr>
            </w:div>
          </w:divsChild>
        </w:div>
        <w:div w:id="1090662653">
          <w:marLeft w:val="0"/>
          <w:marRight w:val="0"/>
          <w:marTop w:val="750"/>
          <w:marBottom w:val="0"/>
          <w:divBdr>
            <w:top w:val="none" w:sz="0" w:space="0" w:color="auto"/>
            <w:left w:val="none" w:sz="0" w:space="0" w:color="auto"/>
            <w:bottom w:val="none" w:sz="0" w:space="0" w:color="auto"/>
            <w:right w:val="none" w:sz="0" w:space="0" w:color="auto"/>
          </w:divBdr>
        </w:div>
      </w:divsChild>
    </w:div>
  </w:divs>
  <w:encoding w:val="unicode"/>
</w:webSettings>
</file>

<file path=word/_rels/document.xml.rels><?xml version="1.0" encoding="UTF-8" standalone="yes"?>
<Relationships xmlns="http://schemas.openxmlformats.org/package/2006/relationships"><Relationship Id="rId117" Type="http://schemas.openxmlformats.org/officeDocument/2006/relationships/hyperlink" Target="https://vip.1jur.ru/" TargetMode="External"/><Relationship Id="rId299" Type="http://schemas.openxmlformats.org/officeDocument/2006/relationships/hyperlink" Target="https://vip.1jur.ru/" TargetMode="External"/><Relationship Id="rId303" Type="http://schemas.openxmlformats.org/officeDocument/2006/relationships/hyperlink" Target="https://vip.1jur.ru/" TargetMode="External"/><Relationship Id="rId21" Type="http://schemas.openxmlformats.org/officeDocument/2006/relationships/hyperlink" Target="http://government.ru/orders/selection/401/39205/" TargetMode="External"/><Relationship Id="rId42" Type="http://schemas.openxmlformats.org/officeDocument/2006/relationships/hyperlink" Target="https://vip.1jur.ru/" TargetMode="External"/><Relationship Id="rId63" Type="http://schemas.openxmlformats.org/officeDocument/2006/relationships/hyperlink" Target="https://vip.1jur.ru/" TargetMode="External"/><Relationship Id="rId84" Type="http://schemas.openxmlformats.org/officeDocument/2006/relationships/hyperlink" Target="https://vip.1jur.ru/" TargetMode="External"/><Relationship Id="rId138" Type="http://schemas.openxmlformats.org/officeDocument/2006/relationships/hyperlink" Target="https://digital.gov.ru/ru/events/39746/" TargetMode="External"/><Relationship Id="rId159" Type="http://schemas.openxmlformats.org/officeDocument/2006/relationships/hyperlink" Target="https://vip.1jur.ru/" TargetMode="External"/><Relationship Id="rId324" Type="http://schemas.openxmlformats.org/officeDocument/2006/relationships/hyperlink" Target="https://vip.1jur.ru/" TargetMode="External"/><Relationship Id="rId170" Type="http://schemas.openxmlformats.org/officeDocument/2006/relationships/hyperlink" Target="https://vip.1jur.ru/" TargetMode="External"/><Relationship Id="rId191" Type="http://schemas.openxmlformats.org/officeDocument/2006/relationships/hyperlink" Target="https://vip.1jur.ru/" TargetMode="External"/><Relationship Id="rId205" Type="http://schemas.openxmlformats.org/officeDocument/2006/relationships/hyperlink" Target="https://vip.1jur.ru/" TargetMode="External"/><Relationship Id="rId226" Type="http://schemas.openxmlformats.org/officeDocument/2006/relationships/hyperlink" Target="https://vip.1jur.ru/" TargetMode="External"/><Relationship Id="rId247" Type="http://schemas.openxmlformats.org/officeDocument/2006/relationships/hyperlink" Target="https://vip.1jur.ru/" TargetMode="External"/><Relationship Id="rId107" Type="http://schemas.openxmlformats.org/officeDocument/2006/relationships/hyperlink" Target="https://vip.1jur.ru/" TargetMode="External"/><Relationship Id="rId268" Type="http://schemas.openxmlformats.org/officeDocument/2006/relationships/hyperlink" Target="https://vip.1jur.ru/" TargetMode="External"/><Relationship Id="rId289" Type="http://schemas.openxmlformats.org/officeDocument/2006/relationships/hyperlink" Target="https://rg.ru/2020/04/07/krasnodar-post198-reg-dok.html" TargetMode="External"/><Relationship Id="rId11" Type="http://schemas.openxmlformats.org/officeDocument/2006/relationships/hyperlink" Target="https://vip.1jur.ru/" TargetMode="External"/><Relationship Id="rId32" Type="http://schemas.openxmlformats.org/officeDocument/2006/relationships/hyperlink" Target="https://vip.1jur.ru/" TargetMode="External"/><Relationship Id="rId53" Type="http://schemas.openxmlformats.org/officeDocument/2006/relationships/hyperlink" Target="https://vip.1jur.ru/" TargetMode="External"/><Relationship Id="rId74" Type="http://schemas.openxmlformats.org/officeDocument/2006/relationships/hyperlink" Target="https://vip.1jur.ru/" TargetMode="External"/><Relationship Id="rId128" Type="http://schemas.openxmlformats.org/officeDocument/2006/relationships/hyperlink" Target="http://www.cbr.ru/press/pr/?file=27032020_152031dkp2020-03-27t15_20_11.htm" TargetMode="External"/><Relationship Id="rId149" Type="http://schemas.openxmlformats.org/officeDocument/2006/relationships/hyperlink" Target="https://my.arbitr.ru/" TargetMode="External"/><Relationship Id="rId314" Type="http://schemas.openxmlformats.org/officeDocument/2006/relationships/hyperlink" Target="https://vip.1jur.ru/" TargetMode="External"/><Relationship Id="rId335" Type="http://schemas.openxmlformats.org/officeDocument/2006/relationships/hyperlink" Target="https://vip.1jur.ru/" TargetMode="External"/><Relationship Id="rId5" Type="http://schemas.openxmlformats.org/officeDocument/2006/relationships/hyperlink" Target="https://vip.1jur.ru/" TargetMode="External"/><Relationship Id="rId95" Type="http://schemas.openxmlformats.org/officeDocument/2006/relationships/hyperlink" Target="https://vip.1jur.ru/" TargetMode="External"/><Relationship Id="rId160" Type="http://schemas.openxmlformats.org/officeDocument/2006/relationships/hyperlink" Target="https://vip.1jur.ru/" TargetMode="External"/><Relationship Id="rId181" Type="http://schemas.openxmlformats.org/officeDocument/2006/relationships/hyperlink" Target="https://vip.1jur.ru/" TargetMode="External"/><Relationship Id="rId216" Type="http://schemas.openxmlformats.org/officeDocument/2006/relationships/hyperlink" Target="https://vip.1jur.ru/" TargetMode="External"/><Relationship Id="rId237" Type="http://schemas.openxmlformats.org/officeDocument/2006/relationships/hyperlink" Target="https://vip.1jur.ru/" TargetMode="External"/><Relationship Id="rId258" Type="http://schemas.openxmlformats.org/officeDocument/2006/relationships/hyperlink" Target="https://vip.1jur.ru/" TargetMode="External"/><Relationship Id="rId279" Type="http://schemas.openxmlformats.org/officeDocument/2006/relationships/hyperlink" Target="https://vip.1jur.ru/" TargetMode="External"/><Relationship Id="rId22" Type="http://schemas.openxmlformats.org/officeDocument/2006/relationships/hyperlink" Target="https://vip.1jur.ru/" TargetMode="External"/><Relationship Id="rId43" Type="http://schemas.openxmlformats.org/officeDocument/2006/relationships/hyperlink" Target="https://vip.1jur.ru/" TargetMode="External"/><Relationship Id="rId64" Type="http://schemas.openxmlformats.org/officeDocument/2006/relationships/hyperlink" Target="https://vip.1jur.ru/" TargetMode="External"/><Relationship Id="rId118" Type="http://schemas.openxmlformats.org/officeDocument/2006/relationships/hyperlink" Target="https://vip.1jur.ru/" TargetMode="External"/><Relationship Id="rId139" Type="http://schemas.openxmlformats.org/officeDocument/2006/relationships/hyperlink" Target="https://vip.1jur.ru/" TargetMode="External"/><Relationship Id="rId290" Type="http://schemas.openxmlformats.org/officeDocument/2006/relationships/hyperlink" Target="http://publication.pravo.gov.ru/Document/View/3800202004060002" TargetMode="External"/><Relationship Id="rId304" Type="http://schemas.openxmlformats.org/officeDocument/2006/relationships/hyperlink" Target="https://vip.1jur.ru/" TargetMode="External"/><Relationship Id="rId325" Type="http://schemas.openxmlformats.org/officeDocument/2006/relationships/hyperlink" Target="https://vip.1jur.ru/" TargetMode="External"/><Relationship Id="rId85" Type="http://schemas.openxmlformats.org/officeDocument/2006/relationships/hyperlink" Target="https://vip.1jur.ru/" TargetMode="External"/><Relationship Id="rId150" Type="http://schemas.openxmlformats.org/officeDocument/2006/relationships/hyperlink" Target="https://vip.1jur.ru/" TargetMode="External"/><Relationship Id="rId171" Type="http://schemas.openxmlformats.org/officeDocument/2006/relationships/hyperlink" Target="https://vip.1jur.ru/" TargetMode="External"/><Relationship Id="rId192" Type="http://schemas.openxmlformats.org/officeDocument/2006/relationships/hyperlink" Target="https://vip.1jur.ru/" TargetMode="External"/><Relationship Id="rId206" Type="http://schemas.openxmlformats.org/officeDocument/2006/relationships/hyperlink" Target="https://vip.1jur.ru/" TargetMode="External"/><Relationship Id="rId227" Type="http://schemas.openxmlformats.org/officeDocument/2006/relationships/hyperlink" Target="https://vip.1jur.ru/" TargetMode="External"/><Relationship Id="rId248" Type="http://schemas.openxmlformats.org/officeDocument/2006/relationships/hyperlink" Target="https://vip.1jur.ru/" TargetMode="External"/><Relationship Id="rId269" Type="http://schemas.openxmlformats.org/officeDocument/2006/relationships/hyperlink" Target="https://vip.1jur.ru/" TargetMode="External"/><Relationship Id="rId12" Type="http://schemas.openxmlformats.org/officeDocument/2006/relationships/hyperlink" Target="https://vip.1jur.ru/" TargetMode="External"/><Relationship Id="rId33" Type="http://schemas.openxmlformats.org/officeDocument/2006/relationships/hyperlink" Target="https://vip.1jur.ru/" TargetMode="External"/><Relationship Id="rId108" Type="http://schemas.openxmlformats.org/officeDocument/2006/relationships/hyperlink" Target="https://vip.1jur.ru/" TargetMode="External"/><Relationship Id="rId129" Type="http://schemas.openxmlformats.org/officeDocument/2006/relationships/hyperlink" Target="https://vip.1jur.ru/" TargetMode="External"/><Relationship Id="rId280" Type="http://schemas.openxmlformats.org/officeDocument/2006/relationships/hyperlink" Target="https://vip.1jur.ru/" TargetMode="External"/><Relationship Id="rId315" Type="http://schemas.openxmlformats.org/officeDocument/2006/relationships/hyperlink" Target="https://vip.1jur.ru/" TargetMode="External"/><Relationship Id="rId336" Type="http://schemas.openxmlformats.org/officeDocument/2006/relationships/fontTable" Target="fontTable.xml"/><Relationship Id="rId54" Type="http://schemas.openxmlformats.org/officeDocument/2006/relationships/hyperlink" Target="https://vip.1jur.ru/" TargetMode="External"/><Relationship Id="rId75" Type="http://schemas.openxmlformats.org/officeDocument/2006/relationships/hyperlink" Target="https://vip.1jur.ru/" TargetMode="External"/><Relationship Id="rId96" Type="http://schemas.openxmlformats.org/officeDocument/2006/relationships/hyperlink" Target="https://vip.1jur.ru/" TargetMode="External"/><Relationship Id="rId140" Type="http://schemas.openxmlformats.org/officeDocument/2006/relationships/hyperlink" Target="https://uslugi.mosreg.ru/coronavirus-stop" TargetMode="External"/><Relationship Id="rId161" Type="http://schemas.openxmlformats.org/officeDocument/2006/relationships/hyperlink" Target="https://vip.1jur.ru/" TargetMode="External"/><Relationship Id="rId182" Type="http://schemas.openxmlformats.org/officeDocument/2006/relationships/hyperlink" Target="https://vip.1jur.ru/" TargetMode="External"/><Relationship Id="rId217" Type="http://schemas.openxmlformats.org/officeDocument/2006/relationships/hyperlink" Target="https://vip.1jur.ru/" TargetMode="External"/><Relationship Id="rId6" Type="http://schemas.openxmlformats.org/officeDocument/2006/relationships/hyperlink" Target="https://vip.1jur.ru/" TargetMode="External"/><Relationship Id="rId238" Type="http://schemas.openxmlformats.org/officeDocument/2006/relationships/hyperlink" Target="https://vip.1jur.ru/" TargetMode="External"/><Relationship Id="rId259" Type="http://schemas.openxmlformats.org/officeDocument/2006/relationships/hyperlink" Target="https://vip.1jur.ru/" TargetMode="External"/><Relationship Id="rId23" Type="http://schemas.openxmlformats.org/officeDocument/2006/relationships/hyperlink" Target="https://vip.1jur.ru/" TargetMode="External"/><Relationship Id="rId119" Type="http://schemas.openxmlformats.org/officeDocument/2006/relationships/hyperlink" Target="https://vip.1jur.ru/" TargetMode="External"/><Relationship Id="rId270" Type="http://schemas.openxmlformats.org/officeDocument/2006/relationships/hyperlink" Target="https://vip.1jur.ru/" TargetMode="External"/><Relationship Id="rId291" Type="http://schemas.openxmlformats.org/officeDocument/2006/relationships/hyperlink" Target="https://vip.1jur.ru/" TargetMode="External"/><Relationship Id="rId305" Type="http://schemas.openxmlformats.org/officeDocument/2006/relationships/hyperlink" Target="https://vip.1jur.ru/" TargetMode="External"/><Relationship Id="rId326" Type="http://schemas.openxmlformats.org/officeDocument/2006/relationships/hyperlink" Target="https://vip.1jur.ru/" TargetMode="External"/><Relationship Id="rId44" Type="http://schemas.openxmlformats.org/officeDocument/2006/relationships/hyperlink" Target="https://vip.1jur.ru/" TargetMode="External"/><Relationship Id="rId65" Type="http://schemas.openxmlformats.org/officeDocument/2006/relationships/hyperlink" Target="https://vip.1jur.ru/" TargetMode="External"/><Relationship Id="rId86" Type="http://schemas.openxmlformats.org/officeDocument/2006/relationships/hyperlink" Target="https://vip.1jur.ru/" TargetMode="External"/><Relationship Id="rId130" Type="http://schemas.openxmlformats.org/officeDocument/2006/relationships/hyperlink" Target="https://vip.1jur.ru/" TargetMode="External"/><Relationship Id="rId151" Type="http://schemas.openxmlformats.org/officeDocument/2006/relationships/hyperlink" Target="https://vip.1jur.ru/" TargetMode="External"/><Relationship Id="rId172" Type="http://schemas.openxmlformats.org/officeDocument/2006/relationships/hyperlink" Target="https://vip.1jur.ru/" TargetMode="External"/><Relationship Id="rId193" Type="http://schemas.openxmlformats.org/officeDocument/2006/relationships/hyperlink" Target="https://nedoma.mos.ru/" TargetMode="External"/><Relationship Id="rId207" Type="http://schemas.openxmlformats.org/officeDocument/2006/relationships/hyperlink" Target="https://vip.1jur.ru/" TargetMode="External"/><Relationship Id="rId228" Type="http://schemas.openxmlformats.org/officeDocument/2006/relationships/hyperlink" Target="https://vip.1jur.ru/" TargetMode="External"/><Relationship Id="rId249" Type="http://schemas.openxmlformats.org/officeDocument/2006/relationships/hyperlink" Target="https://vip.1jur.ru/" TargetMode="External"/><Relationship Id="rId13" Type="http://schemas.openxmlformats.org/officeDocument/2006/relationships/hyperlink" Target="https://vip.1jur.ru/" TargetMode="External"/><Relationship Id="rId109" Type="http://schemas.openxmlformats.org/officeDocument/2006/relationships/hyperlink" Target="https://vip.1jur.ru/" TargetMode="External"/><Relationship Id="rId260" Type="http://schemas.openxmlformats.org/officeDocument/2006/relationships/hyperlink" Target="https://vip.1jur.ru/" TargetMode="External"/><Relationship Id="rId281" Type="http://schemas.openxmlformats.org/officeDocument/2006/relationships/hyperlink" Target="https://vip.1jur.ru/" TargetMode="External"/><Relationship Id="rId316" Type="http://schemas.openxmlformats.org/officeDocument/2006/relationships/hyperlink" Target="https://vip.1jur.ru/" TargetMode="External"/><Relationship Id="rId337" Type="http://schemas.openxmlformats.org/officeDocument/2006/relationships/theme" Target="theme/theme1.xml"/><Relationship Id="rId34" Type="http://schemas.openxmlformats.org/officeDocument/2006/relationships/hyperlink" Target="https://vip.1jur.ru/" TargetMode="External"/><Relationship Id="rId55" Type="http://schemas.openxmlformats.org/officeDocument/2006/relationships/hyperlink" Target="https://vip.1jur.ru/" TargetMode="External"/><Relationship Id="rId76" Type="http://schemas.openxmlformats.org/officeDocument/2006/relationships/hyperlink" Target="https://vip.1jur.ru/" TargetMode="External"/><Relationship Id="rId97" Type="http://schemas.openxmlformats.org/officeDocument/2006/relationships/hyperlink" Target="https://vip.1jur.ru/" TargetMode="External"/><Relationship Id="rId120" Type="http://schemas.openxmlformats.org/officeDocument/2006/relationships/hyperlink" Target="https://vip.1jur.ru/" TargetMode="External"/><Relationship Id="rId141" Type="http://schemas.openxmlformats.org/officeDocument/2006/relationships/hyperlink" Target="https://vip.1jur.ru/" TargetMode="External"/><Relationship Id="rId7" Type="http://schemas.openxmlformats.org/officeDocument/2006/relationships/hyperlink" Target="https://vip.1jur.ru/" TargetMode="External"/><Relationship Id="rId162" Type="http://schemas.openxmlformats.org/officeDocument/2006/relationships/hyperlink" Target="https://vip.1jur.ru/" TargetMode="External"/><Relationship Id="rId183" Type="http://schemas.openxmlformats.org/officeDocument/2006/relationships/hyperlink" Target="https://vip.1jur.ru/" TargetMode="External"/><Relationship Id="rId218" Type="http://schemas.openxmlformats.org/officeDocument/2006/relationships/hyperlink" Target="https://vip.1jur.ru/" TargetMode="External"/><Relationship Id="rId239" Type="http://schemas.openxmlformats.org/officeDocument/2006/relationships/hyperlink" Target="https://vip.1jur.ru/" TargetMode="External"/><Relationship Id="rId250" Type="http://schemas.openxmlformats.org/officeDocument/2006/relationships/hyperlink" Target="https://fss.ru/ru/fund/disabilitylist/478381/478733.shtml" TargetMode="External"/><Relationship Id="rId271" Type="http://schemas.openxmlformats.org/officeDocument/2006/relationships/hyperlink" Target="https://vip.1jur.ru/" TargetMode="External"/><Relationship Id="rId292" Type="http://schemas.openxmlformats.org/officeDocument/2006/relationships/hyperlink" Target="https://vip.1jur.ru/" TargetMode="External"/><Relationship Id="rId306" Type="http://schemas.openxmlformats.org/officeDocument/2006/relationships/hyperlink" Target="https://vip.1jur.ru/" TargetMode="External"/><Relationship Id="rId24" Type="http://schemas.openxmlformats.org/officeDocument/2006/relationships/hyperlink" Target="https://vip.1jur.ru/" TargetMode="External"/><Relationship Id="rId45" Type="http://schemas.openxmlformats.org/officeDocument/2006/relationships/hyperlink" Target="https://vip.1jur.ru/" TargetMode="External"/><Relationship Id="rId66" Type="http://schemas.openxmlformats.org/officeDocument/2006/relationships/hyperlink" Target="https://vip.1jur.ru/" TargetMode="External"/><Relationship Id="rId87" Type="http://schemas.openxmlformats.org/officeDocument/2006/relationships/hyperlink" Target="https://vip.1jur.ru/" TargetMode="External"/><Relationship Id="rId110" Type="http://schemas.openxmlformats.org/officeDocument/2006/relationships/hyperlink" Target="https://vip.1jur.ru/" TargetMode="External"/><Relationship Id="rId131" Type="http://schemas.openxmlformats.org/officeDocument/2006/relationships/hyperlink" Target="https://vip.1jur.ru/" TargetMode="External"/><Relationship Id="rId327" Type="http://schemas.openxmlformats.org/officeDocument/2006/relationships/hyperlink" Target="http://www.cbr.ru/press/PR/?file=20032020_133645if2020-03-20T13_36_08.htm" TargetMode="External"/><Relationship Id="rId152" Type="http://schemas.openxmlformats.org/officeDocument/2006/relationships/hyperlink" Target="https://www.nalog.ru/rn77/taxation/bankruptcy/" TargetMode="External"/><Relationship Id="rId173" Type="http://schemas.openxmlformats.org/officeDocument/2006/relationships/hyperlink" Target="https://vip.1jur.ru/" TargetMode="External"/><Relationship Id="rId194" Type="http://schemas.openxmlformats.org/officeDocument/2006/relationships/hyperlink" Target="https://vip.1jur.ru/" TargetMode="External"/><Relationship Id="rId208" Type="http://schemas.openxmlformats.org/officeDocument/2006/relationships/hyperlink" Target="https://vip.1jur.ru/" TargetMode="External"/><Relationship Id="rId229" Type="http://schemas.openxmlformats.org/officeDocument/2006/relationships/hyperlink" Target="https://vip.1jur.ru/" TargetMode="External"/><Relationship Id="rId240" Type="http://schemas.openxmlformats.org/officeDocument/2006/relationships/hyperlink" Target="https://vip.1jur.ru/" TargetMode="External"/><Relationship Id="rId261" Type="http://schemas.openxmlformats.org/officeDocument/2006/relationships/hyperlink" Target="https://www.nalog.ru/rn18/business-support-2020" TargetMode="External"/><Relationship Id="rId14" Type="http://schemas.openxmlformats.org/officeDocument/2006/relationships/hyperlink" Target="https://vip.1jur.ru/" TargetMode="External"/><Relationship Id="rId35" Type="http://schemas.openxmlformats.org/officeDocument/2006/relationships/hyperlink" Target="https://vip.1jur.ru/" TargetMode="External"/><Relationship Id="rId56" Type="http://schemas.openxmlformats.org/officeDocument/2006/relationships/hyperlink" Target="https://vip.1jur.ru/" TargetMode="External"/><Relationship Id="rId77" Type="http://schemas.openxmlformats.org/officeDocument/2006/relationships/hyperlink" Target="https://vip.1jur.ru/" TargetMode="External"/><Relationship Id="rId100" Type="http://schemas.openxmlformats.org/officeDocument/2006/relationships/hyperlink" Target="https://vip.1jur.ru/" TargetMode="External"/><Relationship Id="rId282" Type="http://schemas.openxmlformats.org/officeDocument/2006/relationships/hyperlink" Target="https://vip.1jur.ru/" TargetMode="External"/><Relationship Id="rId317" Type="http://schemas.openxmlformats.org/officeDocument/2006/relationships/hyperlink" Target="http://government.ru/orders/selection/401/39276/" TargetMode="External"/><Relationship Id="rId8" Type="http://schemas.openxmlformats.org/officeDocument/2006/relationships/hyperlink" Target="https://vip.1jur.ru/" TargetMode="External"/><Relationship Id="rId98" Type="http://schemas.openxmlformats.org/officeDocument/2006/relationships/hyperlink" Target="https://vip.1jur.ru/" TargetMode="External"/><Relationship Id="rId121" Type="http://schemas.openxmlformats.org/officeDocument/2006/relationships/hyperlink" Target="https://vip.1jur.ru/" TargetMode="External"/><Relationship Id="rId142" Type="http://schemas.openxmlformats.org/officeDocument/2006/relationships/hyperlink" Target="https://vip.1jur.ru/" TargetMode="External"/><Relationship Id="rId163" Type="http://schemas.openxmlformats.org/officeDocument/2006/relationships/hyperlink" Target="https://vip.1jur.ru/" TargetMode="External"/><Relationship Id="rId184" Type="http://schemas.openxmlformats.org/officeDocument/2006/relationships/hyperlink" Target="https://vip.1jur.ru/" TargetMode="External"/><Relationship Id="rId219" Type="http://schemas.openxmlformats.org/officeDocument/2006/relationships/hyperlink" Target="https://vip.1jur.ru/" TargetMode="External"/><Relationship Id="rId3" Type="http://schemas.openxmlformats.org/officeDocument/2006/relationships/settings" Target="settings.xml"/><Relationship Id="rId214" Type="http://schemas.openxmlformats.org/officeDocument/2006/relationships/hyperlink" Target="https://vip.1jur.ru/" TargetMode="External"/><Relationship Id="rId230" Type="http://schemas.openxmlformats.org/officeDocument/2006/relationships/hyperlink" Target="https://vip.1jur.ru/" TargetMode="External"/><Relationship Id="rId235" Type="http://schemas.openxmlformats.org/officeDocument/2006/relationships/hyperlink" Target="https://vip.1jur.ru/" TargetMode="External"/><Relationship Id="rId251" Type="http://schemas.openxmlformats.org/officeDocument/2006/relationships/hyperlink" Target="https://vip.1jur.ru/" TargetMode="External"/><Relationship Id="rId256" Type="http://schemas.openxmlformats.org/officeDocument/2006/relationships/hyperlink" Target="https://vip.1jur.ru/" TargetMode="External"/><Relationship Id="rId277" Type="http://schemas.openxmlformats.org/officeDocument/2006/relationships/hyperlink" Target="https://vip.1jur.ru/" TargetMode="External"/><Relationship Id="rId298" Type="http://schemas.openxmlformats.org/officeDocument/2006/relationships/hyperlink" Target="https://vip.1jur.ru/" TargetMode="External"/><Relationship Id="rId25" Type="http://schemas.openxmlformats.org/officeDocument/2006/relationships/hyperlink" Target="https://vip.1jur.ru/" TargetMode="External"/><Relationship Id="rId46" Type="http://schemas.openxmlformats.org/officeDocument/2006/relationships/hyperlink" Target="https://vip.1jur.ru/" TargetMode="External"/><Relationship Id="rId67" Type="http://schemas.openxmlformats.org/officeDocument/2006/relationships/hyperlink" Target="https://vip.1jur.ru/" TargetMode="External"/><Relationship Id="rId116" Type="http://schemas.openxmlformats.org/officeDocument/2006/relationships/hyperlink" Target="https://vip.1jur.ru/" TargetMode="External"/><Relationship Id="rId137" Type="http://schemas.openxmlformats.org/officeDocument/2006/relationships/hyperlink" Target="http://www.mos.ru" TargetMode="External"/><Relationship Id="rId158" Type="http://schemas.openxmlformats.org/officeDocument/2006/relationships/hyperlink" Target="https://vip.1jur.ru/" TargetMode="External"/><Relationship Id="rId272" Type="http://schemas.openxmlformats.org/officeDocument/2006/relationships/hyperlink" Target="https://vip.1jur.ru/" TargetMode="External"/><Relationship Id="rId293" Type="http://schemas.openxmlformats.org/officeDocument/2006/relationships/hyperlink" Target="https://vip.1jur.ru/" TargetMode="External"/><Relationship Id="rId302" Type="http://schemas.openxmlformats.org/officeDocument/2006/relationships/hyperlink" Target="https://vip.1jur.ru/" TargetMode="External"/><Relationship Id="rId307" Type="http://schemas.openxmlformats.org/officeDocument/2006/relationships/hyperlink" Target="https://www.russiatourism.ru/urgent/16614/" TargetMode="External"/><Relationship Id="rId323" Type="http://schemas.openxmlformats.org/officeDocument/2006/relationships/hyperlink" Target="https://vip.1jur.ru/" TargetMode="External"/><Relationship Id="rId328" Type="http://schemas.openxmlformats.org/officeDocument/2006/relationships/hyperlink" Target="https://vip.1jur.ru/" TargetMode="External"/><Relationship Id="rId20" Type="http://schemas.openxmlformats.org/officeDocument/2006/relationships/hyperlink" Target="https://vip.1jur.ru/" TargetMode="External"/><Relationship Id="rId41" Type="http://schemas.openxmlformats.org/officeDocument/2006/relationships/hyperlink" Target="https://vip.1jur.ru/" TargetMode="External"/><Relationship Id="rId62" Type="http://schemas.openxmlformats.org/officeDocument/2006/relationships/hyperlink" Target="https://vip.1jur.ru/" TargetMode="External"/><Relationship Id="rId83" Type="http://schemas.openxmlformats.org/officeDocument/2006/relationships/hyperlink" Target="https://vip.1jur.ru/" TargetMode="External"/><Relationship Id="rId88" Type="http://schemas.openxmlformats.org/officeDocument/2006/relationships/hyperlink" Target="https://vip.1jur.ru/" TargetMode="External"/><Relationship Id="rId111" Type="http://schemas.openxmlformats.org/officeDocument/2006/relationships/hyperlink" Target="https://vip.1jur.ru/" TargetMode="External"/><Relationship Id="rId132" Type="http://schemas.openxmlformats.org/officeDocument/2006/relationships/hyperlink" Target="https://vip.1jur.ru/" TargetMode="External"/><Relationship Id="rId153" Type="http://schemas.openxmlformats.org/officeDocument/2006/relationships/hyperlink" Target="https://vip.1jur.ru/" TargetMode="External"/><Relationship Id="rId174" Type="http://schemas.openxmlformats.org/officeDocument/2006/relationships/hyperlink" Target="https://vip.1jur.ru/" TargetMode="External"/><Relationship Id="rId179" Type="http://schemas.openxmlformats.org/officeDocument/2006/relationships/hyperlink" Target="https://vip.1jur.ru/" TargetMode="External"/><Relationship Id="rId195" Type="http://schemas.openxmlformats.org/officeDocument/2006/relationships/hyperlink" Target="https://www.mos.ru/" TargetMode="External"/><Relationship Id="rId209" Type="http://schemas.openxmlformats.org/officeDocument/2006/relationships/hyperlink" Target="https://vip.1jur.ru/" TargetMode="External"/><Relationship Id="rId190" Type="http://schemas.openxmlformats.org/officeDocument/2006/relationships/hyperlink" Target="https://vip.1jur.ru/" TargetMode="External"/><Relationship Id="rId204" Type="http://schemas.openxmlformats.org/officeDocument/2006/relationships/hyperlink" Target="https://vip.1jur.ru/" TargetMode="External"/><Relationship Id="rId220" Type="http://schemas.openxmlformats.org/officeDocument/2006/relationships/hyperlink" Target="https://vip.1jur.ru/" TargetMode="External"/><Relationship Id="rId225" Type="http://schemas.openxmlformats.org/officeDocument/2006/relationships/hyperlink" Target="https://vip.1jur.ru/" TargetMode="External"/><Relationship Id="rId241" Type="http://schemas.openxmlformats.org/officeDocument/2006/relationships/hyperlink" Target="https://vip.1jur.ru/" TargetMode="External"/><Relationship Id="rId246" Type="http://schemas.openxmlformats.org/officeDocument/2006/relationships/hyperlink" Target="https://vip.1jur.ru/" TargetMode="External"/><Relationship Id="rId267" Type="http://schemas.openxmlformats.org/officeDocument/2006/relationships/hyperlink" Target="https://vip.1jur.ru/" TargetMode="External"/><Relationship Id="rId288" Type="http://schemas.openxmlformats.org/officeDocument/2006/relationships/hyperlink" Target="https://vip.1jur.ru/" TargetMode="External"/><Relationship Id="rId15" Type="http://schemas.openxmlformats.org/officeDocument/2006/relationships/hyperlink" Target="https://vip.1jur.ru/" TargetMode="External"/><Relationship Id="rId36" Type="http://schemas.openxmlformats.org/officeDocument/2006/relationships/hyperlink" Target="https://vip.1jur.ru/" TargetMode="External"/><Relationship Id="rId57" Type="http://schemas.openxmlformats.org/officeDocument/2006/relationships/hyperlink" Target="https://vip.1jur.ru/" TargetMode="External"/><Relationship Id="rId106" Type="http://schemas.openxmlformats.org/officeDocument/2006/relationships/hyperlink" Target="https://vip.1jur.ru/" TargetMode="External"/><Relationship Id="rId127" Type="http://schemas.openxmlformats.org/officeDocument/2006/relationships/hyperlink" Target="https://vip.1jur.ru/" TargetMode="External"/><Relationship Id="rId262" Type="http://schemas.openxmlformats.org/officeDocument/2006/relationships/hyperlink" Target="https://vip.1jur.ru/" TargetMode="External"/><Relationship Id="rId283" Type="http://schemas.openxmlformats.org/officeDocument/2006/relationships/hyperlink" Target="https://vip.1jur.ru/" TargetMode="External"/><Relationship Id="rId313" Type="http://schemas.openxmlformats.org/officeDocument/2006/relationships/hyperlink" Target="https://vip.1jur.ru/" TargetMode="External"/><Relationship Id="rId318" Type="http://schemas.openxmlformats.org/officeDocument/2006/relationships/hyperlink" Target="https://vip.1jur.ru/" TargetMode="External"/><Relationship Id="rId10" Type="http://schemas.openxmlformats.org/officeDocument/2006/relationships/hyperlink" Target="https://vip.1jur.ru/" TargetMode="External"/><Relationship Id="rId31" Type="http://schemas.openxmlformats.org/officeDocument/2006/relationships/hyperlink" Target="https://vip.1jur.ru/" TargetMode="External"/><Relationship Id="rId52" Type="http://schemas.openxmlformats.org/officeDocument/2006/relationships/hyperlink" Target="https://vip.1jur.ru/" TargetMode="External"/><Relationship Id="rId73" Type="http://schemas.openxmlformats.org/officeDocument/2006/relationships/hyperlink" Target="https://vip.1jur.ru/" TargetMode="External"/><Relationship Id="rId78" Type="http://schemas.openxmlformats.org/officeDocument/2006/relationships/hyperlink" Target="https://vip.1jur.ru/" TargetMode="External"/><Relationship Id="rId94" Type="http://schemas.openxmlformats.org/officeDocument/2006/relationships/hyperlink" Target="https://vip.1jur.ru/" TargetMode="External"/><Relationship Id="rId99" Type="http://schemas.openxmlformats.org/officeDocument/2006/relationships/hyperlink" Target="https://vip.1jur.ru/" TargetMode="External"/><Relationship Id="rId101" Type="http://schemas.openxmlformats.org/officeDocument/2006/relationships/hyperlink" Target="https://vip.1jur.ru/" TargetMode="External"/><Relationship Id="rId122" Type="http://schemas.openxmlformats.org/officeDocument/2006/relationships/hyperlink" Target="https://vip.1jur.ru/" TargetMode="External"/><Relationship Id="rId143" Type="http://schemas.openxmlformats.org/officeDocument/2006/relationships/hyperlink" Target="http://spb.arbitr.ru/" TargetMode="External"/><Relationship Id="rId148" Type="http://schemas.openxmlformats.org/officeDocument/2006/relationships/hyperlink" Target="https://vip.1jur.ru/" TargetMode="External"/><Relationship Id="rId164" Type="http://schemas.openxmlformats.org/officeDocument/2006/relationships/hyperlink" Target="https://vip.1jur.ru/" TargetMode="External"/><Relationship Id="rId169" Type="http://schemas.openxmlformats.org/officeDocument/2006/relationships/hyperlink" Target="https://vip.1jur.ru/" TargetMode="External"/><Relationship Id="rId185" Type="http://schemas.openxmlformats.org/officeDocument/2006/relationships/hyperlink" Target="https://vip.1jur.ru/" TargetMode="External"/><Relationship Id="rId334" Type="http://schemas.openxmlformats.org/officeDocument/2006/relationships/hyperlink" Target="https://vip.1jur.ru/" TargetMode="External"/><Relationship Id="rId4" Type="http://schemas.openxmlformats.org/officeDocument/2006/relationships/webSettings" Target="webSettings.xml"/><Relationship Id="rId9" Type="http://schemas.openxmlformats.org/officeDocument/2006/relationships/hyperlink" Target="https://vip.1jur.ru/" TargetMode="External"/><Relationship Id="rId180" Type="http://schemas.openxmlformats.org/officeDocument/2006/relationships/hyperlink" Target="https://vip.1jur.ru/" TargetMode="External"/><Relationship Id="rId210" Type="http://schemas.openxmlformats.org/officeDocument/2006/relationships/hyperlink" Target="https://vip.1jur.ru/" TargetMode="External"/><Relationship Id="rId215" Type="http://schemas.openxmlformats.org/officeDocument/2006/relationships/hyperlink" Target="https://vip.1jur.ru/" TargetMode="External"/><Relationship Id="rId236" Type="http://schemas.openxmlformats.org/officeDocument/2006/relationships/hyperlink" Target="https://vip.1jur.ru/" TargetMode="External"/><Relationship Id="rId257" Type="http://schemas.openxmlformats.org/officeDocument/2006/relationships/hyperlink" Target="https://vip.1jur.ru/" TargetMode="External"/><Relationship Id="rId278" Type="http://schemas.openxmlformats.org/officeDocument/2006/relationships/hyperlink" Target="https://vip.1jur.ru/" TargetMode="External"/><Relationship Id="rId26" Type="http://schemas.openxmlformats.org/officeDocument/2006/relationships/hyperlink" Target="https://vip.1jur.ru/" TargetMode="External"/><Relationship Id="rId231" Type="http://schemas.openxmlformats.org/officeDocument/2006/relationships/hyperlink" Target="https://vip.1jur.ru/" TargetMode="External"/><Relationship Id="rId252" Type="http://schemas.openxmlformats.org/officeDocument/2006/relationships/hyperlink" Target="https://vip.1jur.ru/" TargetMode="External"/><Relationship Id="rId273" Type="http://schemas.openxmlformats.org/officeDocument/2006/relationships/hyperlink" Target="https://vip.1jur.ru/" TargetMode="External"/><Relationship Id="rId294" Type="http://schemas.openxmlformats.org/officeDocument/2006/relationships/hyperlink" Target="https://vip.1jur.ru/" TargetMode="External"/><Relationship Id="rId308" Type="http://schemas.openxmlformats.org/officeDocument/2006/relationships/hyperlink" Target="https://www.russiatourism.ru/urgent/16614/" TargetMode="External"/><Relationship Id="rId329" Type="http://schemas.openxmlformats.org/officeDocument/2006/relationships/hyperlink" Target="https://vip.1jur.ru/" TargetMode="External"/><Relationship Id="rId47" Type="http://schemas.openxmlformats.org/officeDocument/2006/relationships/hyperlink" Target="https://vip.1jur.ru/" TargetMode="External"/><Relationship Id="rId68" Type="http://schemas.openxmlformats.org/officeDocument/2006/relationships/hyperlink" Target="https://vip.1jur.ru/" TargetMode="External"/><Relationship Id="rId89" Type="http://schemas.openxmlformats.org/officeDocument/2006/relationships/hyperlink" Target="https://vip.1jur.ru/" TargetMode="External"/><Relationship Id="rId112" Type="http://schemas.openxmlformats.org/officeDocument/2006/relationships/hyperlink" Target="https://vip.1jur.ru/" TargetMode="External"/><Relationship Id="rId133" Type="http://schemas.openxmlformats.org/officeDocument/2006/relationships/hyperlink" Target="https://vip.1jur.ru/" TargetMode="External"/><Relationship Id="rId154" Type="http://schemas.openxmlformats.org/officeDocument/2006/relationships/hyperlink" Target="https://vip.1jur.ru/" TargetMode="External"/><Relationship Id="rId175" Type="http://schemas.openxmlformats.org/officeDocument/2006/relationships/hyperlink" Target="https://vip.1jur.ru/" TargetMode="External"/><Relationship Id="rId196" Type="http://schemas.openxmlformats.org/officeDocument/2006/relationships/hyperlink" Target="https://vip.1jur.ru/" TargetMode="External"/><Relationship Id="rId200" Type="http://schemas.openxmlformats.org/officeDocument/2006/relationships/hyperlink" Target="https://vip.1jur.ru/" TargetMode="External"/><Relationship Id="rId16" Type="http://schemas.openxmlformats.org/officeDocument/2006/relationships/hyperlink" Target="https://vip.1jur.ru/" TargetMode="External"/><Relationship Id="rId221" Type="http://schemas.openxmlformats.org/officeDocument/2006/relationships/hyperlink" Target="https://vip.1jur.ru/" TargetMode="External"/><Relationship Id="rId242" Type="http://schemas.openxmlformats.org/officeDocument/2006/relationships/hyperlink" Target="https://vip.1jur.ru/" TargetMode="External"/><Relationship Id="rId263" Type="http://schemas.openxmlformats.org/officeDocument/2006/relationships/hyperlink" Target="https://vip.1jur.ru/" TargetMode="External"/><Relationship Id="rId284" Type="http://schemas.openxmlformats.org/officeDocument/2006/relationships/hyperlink" Target="https://vip.1jur.ru/" TargetMode="External"/><Relationship Id="rId319" Type="http://schemas.openxmlformats.org/officeDocument/2006/relationships/hyperlink" Target="https://vip.1jur.ru/" TargetMode="External"/><Relationship Id="rId37" Type="http://schemas.openxmlformats.org/officeDocument/2006/relationships/hyperlink" Target="https://vip.1jur.ru/" TargetMode="External"/><Relationship Id="rId58" Type="http://schemas.openxmlformats.org/officeDocument/2006/relationships/hyperlink" Target="https://vip.1jur.ru/" TargetMode="External"/><Relationship Id="rId79" Type="http://schemas.openxmlformats.org/officeDocument/2006/relationships/hyperlink" Target="https://vip.1jur.ru/" TargetMode="External"/><Relationship Id="rId102" Type="http://schemas.openxmlformats.org/officeDocument/2006/relationships/hyperlink" Target="https://vip.1jur.ru/" TargetMode="External"/><Relationship Id="rId123" Type="http://schemas.openxmlformats.org/officeDocument/2006/relationships/hyperlink" Target="https://vip.1jur.ru/" TargetMode="External"/><Relationship Id="rId144" Type="http://schemas.openxmlformats.org/officeDocument/2006/relationships/hyperlink" Target="https://vip.1jur.ru/" TargetMode="External"/><Relationship Id="rId330" Type="http://schemas.openxmlformats.org/officeDocument/2006/relationships/hyperlink" Target="https://vip.1jur.ru/" TargetMode="External"/><Relationship Id="rId90" Type="http://schemas.openxmlformats.org/officeDocument/2006/relationships/hyperlink" Target="https://vip.1jur.ru/" TargetMode="External"/><Relationship Id="rId165" Type="http://schemas.openxmlformats.org/officeDocument/2006/relationships/hyperlink" Target="https://vip.1jur.ru/" TargetMode="External"/><Relationship Id="rId186" Type="http://schemas.openxmlformats.org/officeDocument/2006/relationships/hyperlink" Target="https://vip.1jur.ru/" TargetMode="External"/><Relationship Id="rId211" Type="http://schemas.openxmlformats.org/officeDocument/2006/relationships/hyperlink" Target="https://vip.1jur.ru/" TargetMode="External"/><Relationship Id="rId232" Type="http://schemas.openxmlformats.org/officeDocument/2006/relationships/hyperlink" Target="https://vip.1jur.ru/" TargetMode="External"/><Relationship Id="rId253" Type="http://schemas.openxmlformats.org/officeDocument/2006/relationships/hyperlink" Target="https://vip.1jur.ru/" TargetMode="External"/><Relationship Id="rId274" Type="http://schemas.openxmlformats.org/officeDocument/2006/relationships/hyperlink" Target="https://vip.1jur.ru/" TargetMode="External"/><Relationship Id="rId295" Type="http://schemas.openxmlformats.org/officeDocument/2006/relationships/hyperlink" Target="https://vip.1jur.ru/" TargetMode="External"/><Relationship Id="rId309" Type="http://schemas.openxmlformats.org/officeDocument/2006/relationships/hyperlink" Target="https://vip.1jur.ru/" TargetMode="External"/><Relationship Id="rId27" Type="http://schemas.openxmlformats.org/officeDocument/2006/relationships/hyperlink" Target="https://vip.1jur.ru/" TargetMode="External"/><Relationship Id="rId48" Type="http://schemas.openxmlformats.org/officeDocument/2006/relationships/hyperlink" Target="https://vip.1jur.ru/" TargetMode="External"/><Relationship Id="rId69" Type="http://schemas.openxmlformats.org/officeDocument/2006/relationships/hyperlink" Target="https://vip.1jur.ru/" TargetMode="External"/><Relationship Id="rId113" Type="http://schemas.openxmlformats.org/officeDocument/2006/relationships/hyperlink" Target="https://vip.1jur.ru/" TargetMode="External"/><Relationship Id="rId134" Type="http://schemas.openxmlformats.org/officeDocument/2006/relationships/hyperlink" Target="https://uslugi.mosreg.ru/" TargetMode="External"/><Relationship Id="rId320" Type="http://schemas.openxmlformats.org/officeDocument/2006/relationships/hyperlink" Target="https://vip.1jur.ru/" TargetMode="External"/><Relationship Id="rId80" Type="http://schemas.openxmlformats.org/officeDocument/2006/relationships/hyperlink" Target="https://vip.1jur.ru/" TargetMode="External"/><Relationship Id="rId155" Type="http://schemas.openxmlformats.org/officeDocument/2006/relationships/hyperlink" Target="https://vip.1jur.ru/" TargetMode="External"/><Relationship Id="rId176" Type="http://schemas.openxmlformats.org/officeDocument/2006/relationships/hyperlink" Target="https://vip.1jur.ru/" TargetMode="External"/><Relationship Id="rId197" Type="http://schemas.openxmlformats.org/officeDocument/2006/relationships/hyperlink" Target="http://file:/Users/vikosik/Desktop/gosuslugi.ru/395224/1" TargetMode="External"/><Relationship Id="rId201" Type="http://schemas.openxmlformats.org/officeDocument/2006/relationships/hyperlink" Target="https://vip.1jur.ru/" TargetMode="External"/><Relationship Id="rId222" Type="http://schemas.openxmlformats.org/officeDocument/2006/relationships/hyperlink" Target="https://vip.1jur.ru/" TargetMode="External"/><Relationship Id="rId243" Type="http://schemas.openxmlformats.org/officeDocument/2006/relationships/hyperlink" Target="https://vip.1jur.ru/" TargetMode="External"/><Relationship Id="rId264" Type="http://schemas.openxmlformats.org/officeDocument/2006/relationships/hyperlink" Target="https://vip.1jur.ru/" TargetMode="External"/><Relationship Id="rId285" Type="http://schemas.openxmlformats.org/officeDocument/2006/relationships/hyperlink" Target="https://vip.1jur.ru/" TargetMode="External"/><Relationship Id="rId17" Type="http://schemas.openxmlformats.org/officeDocument/2006/relationships/hyperlink" Target="http://government.ru/orders/selection/401/39205/" TargetMode="External"/><Relationship Id="rId38" Type="http://schemas.openxmlformats.org/officeDocument/2006/relationships/hyperlink" Target="https://vip.1jur.ru/" TargetMode="External"/><Relationship Id="rId59" Type="http://schemas.openxmlformats.org/officeDocument/2006/relationships/hyperlink" Target="https://vip.1jur.ru/" TargetMode="External"/><Relationship Id="rId103" Type="http://schemas.openxmlformats.org/officeDocument/2006/relationships/hyperlink" Target="https://vip.1jur.ru/" TargetMode="External"/><Relationship Id="rId124" Type="http://schemas.openxmlformats.org/officeDocument/2006/relationships/hyperlink" Target="https://vip.1jur.ru/" TargetMode="External"/><Relationship Id="rId310" Type="http://schemas.openxmlformats.org/officeDocument/2006/relationships/hyperlink" Target="https://vip.1jur.ru/" TargetMode="External"/><Relationship Id="rId70" Type="http://schemas.openxmlformats.org/officeDocument/2006/relationships/hyperlink" Target="https://vip.1jur.ru/" TargetMode="External"/><Relationship Id="rId91" Type="http://schemas.openxmlformats.org/officeDocument/2006/relationships/hyperlink" Target="https://vip.1jur.ru/" TargetMode="External"/><Relationship Id="rId145" Type="http://schemas.openxmlformats.org/officeDocument/2006/relationships/hyperlink" Target="https://vip.1jur.ru/" TargetMode="External"/><Relationship Id="rId166" Type="http://schemas.openxmlformats.org/officeDocument/2006/relationships/hyperlink" Target="https://vip.1jur.ru/" TargetMode="External"/><Relationship Id="rId187" Type="http://schemas.openxmlformats.org/officeDocument/2006/relationships/hyperlink" Target="https://vip.1jur.ru/" TargetMode="External"/><Relationship Id="rId331" Type="http://schemas.openxmlformats.org/officeDocument/2006/relationships/hyperlink" Target="https://vip.1jur.ru/" TargetMode="External"/><Relationship Id="rId1" Type="http://schemas.openxmlformats.org/officeDocument/2006/relationships/numbering" Target="numbering.xml"/><Relationship Id="rId212" Type="http://schemas.openxmlformats.org/officeDocument/2006/relationships/hyperlink" Target="https://vip.1jur.ru/" TargetMode="External"/><Relationship Id="rId233" Type="http://schemas.openxmlformats.org/officeDocument/2006/relationships/hyperlink" Target="https://vip.1jur.ru/" TargetMode="External"/><Relationship Id="rId254" Type="http://schemas.openxmlformats.org/officeDocument/2006/relationships/hyperlink" Target="https://vip.1jur.ru/" TargetMode="External"/><Relationship Id="rId28" Type="http://schemas.openxmlformats.org/officeDocument/2006/relationships/hyperlink" Target="http://government.ru/orders/selection/401/39276/" TargetMode="External"/><Relationship Id="rId49" Type="http://schemas.openxmlformats.org/officeDocument/2006/relationships/hyperlink" Target="https://vip.1jur.ru/" TargetMode="External"/><Relationship Id="rId114" Type="http://schemas.openxmlformats.org/officeDocument/2006/relationships/hyperlink" Target="https://vip.1jur.ru/" TargetMode="External"/><Relationship Id="rId275" Type="http://schemas.openxmlformats.org/officeDocument/2006/relationships/hyperlink" Target="https://vip.1jur.ru/" TargetMode="External"/><Relationship Id="rId296" Type="http://schemas.openxmlformats.org/officeDocument/2006/relationships/hyperlink" Target="https://vip.1jur.ru/" TargetMode="External"/><Relationship Id="rId300" Type="http://schemas.openxmlformats.org/officeDocument/2006/relationships/hyperlink" Target="https://vip.1jur.ru/" TargetMode="External"/><Relationship Id="rId60" Type="http://schemas.openxmlformats.org/officeDocument/2006/relationships/hyperlink" Target="https://vip.1jur.ru/" TargetMode="External"/><Relationship Id="rId81" Type="http://schemas.openxmlformats.org/officeDocument/2006/relationships/hyperlink" Target="https://vip.1jur.ru/" TargetMode="External"/><Relationship Id="rId135" Type="http://schemas.openxmlformats.org/officeDocument/2006/relationships/hyperlink" Target="https://vip.1jur.ru/" TargetMode="External"/><Relationship Id="rId156" Type="http://schemas.openxmlformats.org/officeDocument/2006/relationships/hyperlink" Target="https://vip.1jur.ru/" TargetMode="External"/><Relationship Id="rId177" Type="http://schemas.openxmlformats.org/officeDocument/2006/relationships/hyperlink" Target="https://vip.1jur.ru/" TargetMode="External"/><Relationship Id="rId198" Type="http://schemas.openxmlformats.org/officeDocument/2006/relationships/hyperlink" Target="https://vip.1jur.ru/" TargetMode="External"/><Relationship Id="rId321" Type="http://schemas.openxmlformats.org/officeDocument/2006/relationships/hyperlink" Target="https://vip.1jur.ru/" TargetMode="External"/><Relationship Id="rId202" Type="http://schemas.openxmlformats.org/officeDocument/2006/relationships/hyperlink" Target="https://vip.1jur.ru/" TargetMode="External"/><Relationship Id="rId223" Type="http://schemas.openxmlformats.org/officeDocument/2006/relationships/hyperlink" Target="https://vip.1jur.ru/" TargetMode="External"/><Relationship Id="rId244" Type="http://schemas.openxmlformats.org/officeDocument/2006/relationships/hyperlink" Target="https://vip.1jur.ru/" TargetMode="External"/><Relationship Id="rId18" Type="http://schemas.openxmlformats.org/officeDocument/2006/relationships/hyperlink" Target="https://vip.1jur.ru/" TargetMode="External"/><Relationship Id="rId39" Type="http://schemas.openxmlformats.org/officeDocument/2006/relationships/hyperlink" Target="https://vip.1jur.ru/" TargetMode="External"/><Relationship Id="rId265" Type="http://schemas.openxmlformats.org/officeDocument/2006/relationships/hyperlink" Target="https://vip.1jur.ru/" TargetMode="External"/><Relationship Id="rId286" Type="http://schemas.openxmlformats.org/officeDocument/2006/relationships/hyperlink" Target="https://sev.gov.ru/docs/257/102503/" TargetMode="External"/><Relationship Id="rId50" Type="http://schemas.openxmlformats.org/officeDocument/2006/relationships/hyperlink" Target="https://vip.1jur.ru/" TargetMode="External"/><Relationship Id="rId104" Type="http://schemas.openxmlformats.org/officeDocument/2006/relationships/hyperlink" Target="https://vip.1jur.ru/" TargetMode="External"/><Relationship Id="rId125" Type="http://schemas.openxmlformats.org/officeDocument/2006/relationships/hyperlink" Target="https://vip.1jur.ru/" TargetMode="External"/><Relationship Id="rId146" Type="http://schemas.openxmlformats.org/officeDocument/2006/relationships/hyperlink" Target="https://vip.1jur.ru/" TargetMode="External"/><Relationship Id="rId167" Type="http://schemas.openxmlformats.org/officeDocument/2006/relationships/hyperlink" Target="https://vip.1jur.ru/" TargetMode="External"/><Relationship Id="rId188" Type="http://schemas.openxmlformats.org/officeDocument/2006/relationships/hyperlink" Target="https://vip.1jur.ru/" TargetMode="External"/><Relationship Id="rId311" Type="http://schemas.openxmlformats.org/officeDocument/2006/relationships/hyperlink" Target="https://vip.1jur.ru/" TargetMode="External"/><Relationship Id="rId332" Type="http://schemas.openxmlformats.org/officeDocument/2006/relationships/hyperlink" Target="https://vip.1jur.ru/" TargetMode="External"/><Relationship Id="rId71" Type="http://schemas.openxmlformats.org/officeDocument/2006/relationships/hyperlink" Target="https://vip.1jur.ru/" TargetMode="External"/><Relationship Id="rId92" Type="http://schemas.openxmlformats.org/officeDocument/2006/relationships/hyperlink" Target="https://vip.1jur.ru/" TargetMode="External"/><Relationship Id="rId213" Type="http://schemas.openxmlformats.org/officeDocument/2006/relationships/hyperlink" Target="https://vip.1jur.ru/" TargetMode="External"/><Relationship Id="rId234" Type="http://schemas.openxmlformats.org/officeDocument/2006/relationships/hyperlink" Target="https://vip.1jur.ru/" TargetMode="External"/><Relationship Id="rId2" Type="http://schemas.openxmlformats.org/officeDocument/2006/relationships/styles" Target="styles.xml"/><Relationship Id="rId29" Type="http://schemas.openxmlformats.org/officeDocument/2006/relationships/hyperlink" Target="https://vip.1jur.ru/" TargetMode="External"/><Relationship Id="rId255" Type="http://schemas.openxmlformats.org/officeDocument/2006/relationships/hyperlink" Target="https://vip.1jur.ru/" TargetMode="External"/><Relationship Id="rId276" Type="http://schemas.openxmlformats.org/officeDocument/2006/relationships/hyperlink" Target="https://vip.1jur.ru/" TargetMode="External"/><Relationship Id="rId297" Type="http://schemas.openxmlformats.org/officeDocument/2006/relationships/hyperlink" Target="https://vip.1jur.ru/" TargetMode="External"/><Relationship Id="rId40" Type="http://schemas.openxmlformats.org/officeDocument/2006/relationships/hyperlink" Target="https://vip.1jur.ru/" TargetMode="External"/><Relationship Id="rId115" Type="http://schemas.openxmlformats.org/officeDocument/2006/relationships/hyperlink" Target="https://vip.1jur.ru/" TargetMode="External"/><Relationship Id="rId136" Type="http://schemas.openxmlformats.org/officeDocument/2006/relationships/hyperlink" Target="https://vip.1jur.ru/" TargetMode="External"/><Relationship Id="rId157" Type="http://schemas.openxmlformats.org/officeDocument/2006/relationships/hyperlink" Target="https://vip.1jur.ru/" TargetMode="External"/><Relationship Id="rId178" Type="http://schemas.openxmlformats.org/officeDocument/2006/relationships/hyperlink" Target="https://vip.1jur.ru/" TargetMode="External"/><Relationship Id="rId301" Type="http://schemas.openxmlformats.org/officeDocument/2006/relationships/hyperlink" Target="https://vip.1jur.ru/" TargetMode="External"/><Relationship Id="rId322" Type="http://schemas.openxmlformats.org/officeDocument/2006/relationships/hyperlink" Target="https://vip.1jur.ru/" TargetMode="External"/><Relationship Id="rId61" Type="http://schemas.openxmlformats.org/officeDocument/2006/relationships/hyperlink" Target="https://vip.1jur.ru/" TargetMode="External"/><Relationship Id="rId82" Type="http://schemas.openxmlformats.org/officeDocument/2006/relationships/hyperlink" Target="https://vip.1jur.ru/" TargetMode="External"/><Relationship Id="rId199" Type="http://schemas.openxmlformats.org/officeDocument/2006/relationships/hyperlink" Target="https://vip.1jur.ru/" TargetMode="External"/><Relationship Id="rId203" Type="http://schemas.openxmlformats.org/officeDocument/2006/relationships/hyperlink" Target="https://vip.1jur.ru/" TargetMode="External"/><Relationship Id="rId19" Type="http://schemas.openxmlformats.org/officeDocument/2006/relationships/hyperlink" Target="https://vip.1jur.ru/" TargetMode="External"/><Relationship Id="rId224" Type="http://schemas.openxmlformats.org/officeDocument/2006/relationships/hyperlink" Target="https://vip.1jur.ru/" TargetMode="External"/><Relationship Id="rId245" Type="http://schemas.openxmlformats.org/officeDocument/2006/relationships/hyperlink" Target="https://vip.1jur.ru/" TargetMode="External"/><Relationship Id="rId266" Type="http://schemas.openxmlformats.org/officeDocument/2006/relationships/hyperlink" Target="https://vip.1jur.ru/" TargetMode="External"/><Relationship Id="rId287" Type="http://schemas.openxmlformats.org/officeDocument/2006/relationships/hyperlink" Target="https://admtyumen.ru/files/%D0%9E%D1%82%D0%BE%D0%B1%D1%80%D0%B0%D0%B6%D0%B5%D0%BD%D0%B8%D0%B5%20%D0%B2%20PDF%20%D0%9F%D0%BE%D1%81%D1%82%D0%B0%D0%BD%D0%BE%D0%B2%D0%BB%D0%B5%D0%BD%D0%B8%D0%B5%20%D0%9F%D1%80%D0%B0%D0%B2%D0%B8%D1%82%D0%B5%D0%BB%D1%8C%D1%81%D1%82%D0%B2%D0%B0%20%E2%84%96188-%D0%BF%20%D0%BE%D1%82%2008.04.2020%20(40412601%20v1).PDF" TargetMode="External"/><Relationship Id="rId30" Type="http://schemas.openxmlformats.org/officeDocument/2006/relationships/hyperlink" Target="https://vip.1jur.ru/" TargetMode="External"/><Relationship Id="rId105" Type="http://schemas.openxmlformats.org/officeDocument/2006/relationships/hyperlink" Target="https://vip.1jur.ru/" TargetMode="External"/><Relationship Id="rId126" Type="http://schemas.openxmlformats.org/officeDocument/2006/relationships/hyperlink" Target="https://vip.1jur.ru/" TargetMode="External"/><Relationship Id="rId147" Type="http://schemas.openxmlformats.org/officeDocument/2006/relationships/hyperlink" Target="https://vip.1jur.ru/" TargetMode="External"/><Relationship Id="rId168" Type="http://schemas.openxmlformats.org/officeDocument/2006/relationships/hyperlink" Target="https://vip.1jur.ru/" TargetMode="External"/><Relationship Id="rId312" Type="http://schemas.openxmlformats.org/officeDocument/2006/relationships/hyperlink" Target="https://vip.1jur.ru/" TargetMode="External"/><Relationship Id="rId333" Type="http://schemas.openxmlformats.org/officeDocument/2006/relationships/hyperlink" Target="https://vip.1jur.ru/" TargetMode="External"/><Relationship Id="rId51" Type="http://schemas.openxmlformats.org/officeDocument/2006/relationships/hyperlink" Target="https://vip.1jur.ru/" TargetMode="External"/><Relationship Id="rId72" Type="http://schemas.openxmlformats.org/officeDocument/2006/relationships/hyperlink" Target="https://vip.1jur.ru/" TargetMode="External"/><Relationship Id="rId93" Type="http://schemas.openxmlformats.org/officeDocument/2006/relationships/hyperlink" Target="https://vip.1jur.ru/" TargetMode="External"/><Relationship Id="rId189" Type="http://schemas.openxmlformats.org/officeDocument/2006/relationships/hyperlink" Target="https://vip.1ju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43</Pages>
  <Words>18266</Words>
  <Characters>104120</Characters>
  <Application>Microsoft Office Word</Application>
  <DocSecurity>0</DocSecurity>
  <Lines>867</Lines>
  <Paragraphs>244</Paragraphs>
  <ScaleCrop>false</ScaleCrop>
  <Company/>
  <LinksUpToDate>false</LinksUpToDate>
  <CharactersWithSpaces>122142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Елена Воронова</cp:lastModifiedBy>
  <cp:revision>2</cp:revision>
  <dcterms:created xsi:type="dcterms:W3CDTF">2020-04-17T10:44:00Z</dcterms:created>
  <dcterms:modified xsi:type="dcterms:W3CDTF">2020-04-17T10:44:00Z</dcterms:modified>
</cp:coreProperties>
</file>