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CDF" w:rsidRPr="00425CDF" w:rsidRDefault="00425CDF" w:rsidP="00425CDF">
      <w:pPr>
        <w:keepNext/>
        <w:shd w:val="clear" w:color="auto" w:fill="FFFFFF"/>
        <w:spacing w:after="0" w:line="240" w:lineRule="auto"/>
        <w:ind w:left="4253" w:right="140"/>
        <w:jc w:val="right"/>
        <w:outlineLvl w:val="1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Приложение 3</w:t>
      </w:r>
    </w:p>
    <w:p w:rsidR="00425CDF" w:rsidRPr="00425CDF" w:rsidRDefault="00425CDF" w:rsidP="00425CDF">
      <w:pPr>
        <w:shd w:val="clear" w:color="auto" w:fill="FFFFFF"/>
        <w:spacing w:after="0" w:line="240" w:lineRule="auto"/>
        <w:ind w:left="4678" w:right="140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к Положению об областном конкурсе </w:t>
      </w:r>
    </w:p>
    <w:p w:rsidR="00425CDF" w:rsidRPr="00425CDF" w:rsidRDefault="00425CDF" w:rsidP="00425CDF">
      <w:pPr>
        <w:shd w:val="clear" w:color="auto" w:fill="FFFFFF"/>
        <w:spacing w:after="0" w:line="240" w:lineRule="auto"/>
        <w:ind w:left="4678" w:right="140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«Лучший коллективный договор»</w:t>
      </w:r>
    </w:p>
    <w:p w:rsidR="00425CDF" w:rsidRPr="00425CDF" w:rsidRDefault="00425CDF" w:rsidP="00425CDF">
      <w:pPr>
        <w:shd w:val="clear" w:color="auto" w:fill="FFFFFF"/>
        <w:spacing w:after="0" w:line="240" w:lineRule="auto"/>
        <w:ind w:right="140" w:firstLine="720"/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25CDF" w:rsidRPr="00425CDF" w:rsidRDefault="00425CDF" w:rsidP="00425CD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425CDF" w:rsidRPr="00425CDF" w:rsidRDefault="00425CDF" w:rsidP="00425CDF">
      <w:pPr>
        <w:keepNext/>
        <w:shd w:val="clear" w:color="auto" w:fill="FFFFFF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Информационная карта участника областного конкурса </w:t>
      </w:r>
    </w:p>
    <w:p w:rsidR="00425CDF" w:rsidRPr="00425CDF" w:rsidRDefault="00425CDF" w:rsidP="00425CDF">
      <w:pPr>
        <w:keepNext/>
        <w:shd w:val="clear" w:color="auto" w:fill="FFFFFF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«Лучший коллективный договор»</w:t>
      </w:r>
    </w:p>
    <w:p w:rsidR="00425CDF" w:rsidRPr="00425CDF" w:rsidRDefault="00425CDF" w:rsidP="00425CDF">
      <w:pPr>
        <w:numPr>
          <w:ilvl w:val="0"/>
          <w:numId w:val="1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Организация______________________________________________________________________________________________________________________________________________________</w:t>
      </w:r>
    </w:p>
    <w:p w:rsidR="00425CDF" w:rsidRPr="00425CDF" w:rsidRDefault="00425CDF" w:rsidP="00425CDF">
      <w:pPr>
        <w:shd w:val="clear" w:color="auto" w:fill="FFFFFF"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  <w:tab/>
      </w:r>
      <w:r w:rsidRPr="00425CDF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  <w:tab/>
      </w:r>
      <w:r w:rsidRPr="00425CDF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  <w:tab/>
      </w:r>
      <w:r w:rsidRPr="00425CDF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  <w:tab/>
        <w:t>(полное наименование, юридический адрес)</w:t>
      </w:r>
    </w:p>
    <w:p w:rsidR="00425CDF" w:rsidRPr="00425CDF" w:rsidRDefault="00425CDF" w:rsidP="00425CDF">
      <w:pPr>
        <w:shd w:val="clear" w:color="auto" w:fill="FFFFFF"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2. Почтовый адрес __________________________________________________________________</w:t>
      </w:r>
    </w:p>
    <w:p w:rsidR="00425CDF" w:rsidRPr="00425CDF" w:rsidRDefault="00425CDF" w:rsidP="00425CDF">
      <w:pPr>
        <w:shd w:val="clear" w:color="auto" w:fill="FFFFFF"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25CDF" w:rsidRPr="00425CDF" w:rsidRDefault="00425CDF" w:rsidP="00425CDF">
      <w:pPr>
        <w:shd w:val="clear" w:color="auto" w:fill="FFFFFF"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 Телефон/факс ____________________________________________________________________</w:t>
      </w:r>
    </w:p>
    <w:p w:rsidR="00425CDF" w:rsidRPr="00425CDF" w:rsidRDefault="00425CDF" w:rsidP="00425CDF">
      <w:pPr>
        <w:shd w:val="clear" w:color="auto" w:fill="FFFFFF"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25CDF" w:rsidRPr="00425CDF" w:rsidRDefault="00425CDF" w:rsidP="00425CDF">
      <w:pPr>
        <w:shd w:val="clear" w:color="auto" w:fill="FFFFFF"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 Вид деятельности___________________________________________________________</w:t>
      </w:r>
    </w:p>
    <w:p w:rsidR="00425CDF" w:rsidRPr="00425CDF" w:rsidRDefault="00425CDF" w:rsidP="00425CDF">
      <w:pPr>
        <w:shd w:val="clear" w:color="auto" w:fill="FFFFFF"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25CDF" w:rsidRPr="00425CDF" w:rsidRDefault="00425CDF" w:rsidP="00425CDF">
      <w:pPr>
        <w:shd w:val="clear" w:color="auto" w:fill="FFFFFF"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5. Организационно-правовая форма______________________________________________</w:t>
      </w:r>
    </w:p>
    <w:p w:rsidR="00425CDF" w:rsidRPr="00425CDF" w:rsidRDefault="00425CDF" w:rsidP="00425CDF">
      <w:pPr>
        <w:shd w:val="clear" w:color="auto" w:fill="FFFFFF"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25CDF" w:rsidRPr="00425CDF" w:rsidRDefault="00425CDF" w:rsidP="00425CDF">
      <w:pPr>
        <w:shd w:val="clear" w:color="auto" w:fill="FFFFFF"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6. Руководитель организации___________________________________________________</w:t>
      </w:r>
    </w:p>
    <w:p w:rsidR="00425CDF" w:rsidRPr="00425CDF" w:rsidRDefault="00425CDF" w:rsidP="00425CDF">
      <w:pPr>
        <w:shd w:val="clear" w:color="auto" w:fill="FFFFFF"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425CD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425CD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425CD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425CD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425CD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  <w:t xml:space="preserve">               (Ф.И.О., должность)</w:t>
      </w:r>
    </w:p>
    <w:p w:rsidR="00425CDF" w:rsidRPr="00425CDF" w:rsidRDefault="00425CDF" w:rsidP="00425CDF">
      <w:pPr>
        <w:shd w:val="clear" w:color="auto" w:fill="FFFFFF"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7. Председатель профкома_____________________________________________________</w:t>
      </w:r>
    </w:p>
    <w:p w:rsidR="00425CDF" w:rsidRPr="00425CDF" w:rsidRDefault="00425CDF" w:rsidP="00425CDF">
      <w:pPr>
        <w:shd w:val="clear" w:color="auto" w:fill="FFFFFF"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425CD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425CD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425CD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425CD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425CD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425CD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</w:r>
      <w:r w:rsidRPr="00425CD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ab/>
        <w:t>(Ф.И.О.)</w:t>
      </w:r>
    </w:p>
    <w:p w:rsidR="00425CDF" w:rsidRPr="00425CDF" w:rsidRDefault="00425CDF" w:rsidP="00425CDF">
      <w:pPr>
        <w:shd w:val="clear" w:color="auto" w:fill="FFFFFF"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8. Среднесписочная численность работников______________________________________</w:t>
      </w:r>
    </w:p>
    <w:p w:rsidR="00425CDF" w:rsidRPr="00425CDF" w:rsidRDefault="00425CDF" w:rsidP="00425CDF">
      <w:pPr>
        <w:shd w:val="clear" w:color="auto" w:fill="FFFFFF"/>
        <w:spacing w:after="0" w:line="240" w:lineRule="auto"/>
        <w:ind w:firstLine="54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425CDF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 (человек)</w:t>
      </w:r>
    </w:p>
    <w:p w:rsidR="00425CDF" w:rsidRPr="00425CDF" w:rsidRDefault="00425CDF" w:rsidP="00425C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672"/>
        <w:gridCol w:w="142"/>
        <w:gridCol w:w="1681"/>
        <w:gridCol w:w="29"/>
        <w:gridCol w:w="9"/>
        <w:gridCol w:w="1784"/>
        <w:gridCol w:w="7"/>
        <w:gridCol w:w="188"/>
        <w:gridCol w:w="2106"/>
      </w:tblGrid>
      <w:tr w:rsidR="00425CDF" w:rsidRPr="00425CDF" w:rsidTr="00C93FBB">
        <w:trPr>
          <w:trHeight w:val="339"/>
        </w:trPr>
        <w:tc>
          <w:tcPr>
            <w:tcW w:w="696" w:type="dxa"/>
            <w:vMerge w:val="restart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72" w:type="dxa"/>
            <w:vMerge w:val="restart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645" w:type="dxa"/>
            <w:gridSpan w:val="5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301" w:type="dxa"/>
            <w:gridSpan w:val="3"/>
            <w:vMerge w:val="restart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Оценка, </w:t>
            </w:r>
          </w:p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балл </w:t>
            </w:r>
          </w:p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(до 5)</w:t>
            </w:r>
          </w:p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(заполняется Оргкомитетом)</w:t>
            </w:r>
          </w:p>
        </w:tc>
      </w:tr>
      <w:tr w:rsidR="00425CDF" w:rsidRPr="00425CDF" w:rsidTr="00C93FBB">
        <w:trPr>
          <w:trHeight w:val="690"/>
        </w:trPr>
        <w:tc>
          <w:tcPr>
            <w:tcW w:w="696" w:type="dxa"/>
            <w:vMerge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vMerge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gridSpan w:val="4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 условиям коллективного договора</w:t>
            </w:r>
          </w:p>
        </w:tc>
        <w:tc>
          <w:tcPr>
            <w:tcW w:w="1784" w:type="dxa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фактическое исполнение</w:t>
            </w:r>
          </w:p>
        </w:tc>
        <w:tc>
          <w:tcPr>
            <w:tcW w:w="2301" w:type="dxa"/>
            <w:gridSpan w:val="3"/>
            <w:vMerge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rPr>
          <w:trHeight w:val="511"/>
        </w:trPr>
        <w:tc>
          <w:tcPr>
            <w:tcW w:w="10314" w:type="dxa"/>
            <w:gridSpan w:val="10"/>
            <w:vAlign w:val="center"/>
          </w:tcPr>
          <w:p w:rsidR="00425CDF" w:rsidRPr="00425CDF" w:rsidRDefault="00425CDF" w:rsidP="00425CDF">
            <w:pPr>
              <w:shd w:val="clear" w:color="auto" w:fill="FFFFFF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sz w:val="24"/>
                <w:szCs w:val="24"/>
                <w:lang w:eastAsia="ru-RU"/>
              </w:rPr>
              <w:t>Раздел 1. Оплата труда, социальные выплаты, другие льготы и гарантии</w:t>
            </w: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14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Повышение уровня средней заработной платы (с учетом внебюджетных средств, платных услуг, фонда экономии заработной платы).</w:t>
            </w: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25CDF" w:rsidRPr="00425CDF" w:rsidRDefault="00425CDF" w:rsidP="00425CD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(соотношение со среднеобластными показателями)</w:t>
            </w:r>
          </w:p>
        </w:tc>
        <w:tc>
          <w:tcPr>
            <w:tcW w:w="1681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3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3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14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Своевременность выплаты заработной платы</w:t>
            </w:r>
          </w:p>
        </w:tc>
        <w:tc>
          <w:tcPr>
            <w:tcW w:w="1681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3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3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814" w:type="dxa"/>
            <w:gridSpan w:val="2"/>
          </w:tcPr>
          <w:p w:rsidR="00425CDF" w:rsidRPr="00425CDF" w:rsidRDefault="00425CDF" w:rsidP="00425C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Закрепление в локальном нормативном правовом акте механизма регулирования оплаты труда с учетом роста цен (уровня инфляции) </w:t>
            </w:r>
          </w:p>
        </w:tc>
        <w:tc>
          <w:tcPr>
            <w:tcW w:w="3510" w:type="dxa"/>
            <w:gridSpan w:val="5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да/нет, наименование документа, краткое изложение нормы</w:t>
            </w:r>
          </w:p>
        </w:tc>
        <w:tc>
          <w:tcPr>
            <w:tcW w:w="2294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814" w:type="dxa"/>
            <w:gridSpan w:val="2"/>
          </w:tcPr>
          <w:p w:rsidR="00425CDF" w:rsidRPr="00425CDF" w:rsidRDefault="00425CDF" w:rsidP="00425C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Выплаты социального характера в расчете на одного работника - </w:t>
            </w: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(материальная помощь, </w:t>
            </w: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затраты на санаторно-курортное лечение, затраты на спортивно-оздоровительные мероприятия работников, иные выплаты, льготы </w:t>
            </w: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gramStart"/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гарантии  в</w:t>
            </w:r>
            <w:proofErr w:type="gramEnd"/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денежном выражении) всего, руб.</w:t>
            </w:r>
          </w:p>
          <w:p w:rsidR="00425CDF" w:rsidRPr="00425CDF" w:rsidRDefault="00425CDF" w:rsidP="00425C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3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3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814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Льготы и гарантии нематериального характера, предусмотренные коллективным договором</w:t>
            </w:r>
          </w:p>
        </w:tc>
        <w:tc>
          <w:tcPr>
            <w:tcW w:w="3510" w:type="dxa"/>
            <w:gridSpan w:val="5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да/нет, краткая характеристика</w:t>
            </w:r>
          </w:p>
        </w:tc>
        <w:tc>
          <w:tcPr>
            <w:tcW w:w="2294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814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Льготы и гарантии, предусмотренные коллективным договором для наименее социально защищенных групп работников (инвалиды, одинокие родители, выпускники, впервые ищущие работу и проч.)</w:t>
            </w:r>
          </w:p>
        </w:tc>
        <w:tc>
          <w:tcPr>
            <w:tcW w:w="3510" w:type="dxa"/>
            <w:gridSpan w:val="5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да/нет, краткая характеристика</w:t>
            </w:r>
          </w:p>
        </w:tc>
        <w:tc>
          <w:tcPr>
            <w:tcW w:w="2294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814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Затраты на переподготовку и повышение квалификации персонала в расчете на одного работника, руб.</w:t>
            </w:r>
          </w:p>
        </w:tc>
        <w:tc>
          <w:tcPr>
            <w:tcW w:w="1710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3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14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Наличие льгот и гарантий работникам, совмещающим работу с обучением, сверх предусмотренных законодательством</w:t>
            </w:r>
          </w:p>
        </w:tc>
        <w:tc>
          <w:tcPr>
            <w:tcW w:w="3510" w:type="dxa"/>
            <w:gridSpan w:val="5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да/нет, краткая характеристика</w:t>
            </w:r>
          </w:p>
        </w:tc>
        <w:tc>
          <w:tcPr>
            <w:tcW w:w="2294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814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Наличие льгот и гарантий высвобождаемым работникам сверх предусмотренных законодательством</w:t>
            </w:r>
          </w:p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gridSpan w:val="5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да/нет, краткая характеристика</w:t>
            </w:r>
          </w:p>
        </w:tc>
        <w:tc>
          <w:tcPr>
            <w:tcW w:w="2294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814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  <w:tc>
          <w:tcPr>
            <w:tcW w:w="3510" w:type="dxa"/>
            <w:gridSpan w:val="5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rPr>
          <w:trHeight w:val="425"/>
        </w:trPr>
        <w:tc>
          <w:tcPr>
            <w:tcW w:w="10314" w:type="dxa"/>
            <w:gridSpan w:val="10"/>
            <w:vAlign w:val="center"/>
          </w:tcPr>
          <w:p w:rsidR="00425CDF" w:rsidRPr="00425CDF" w:rsidRDefault="00425CDF" w:rsidP="00425C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425CDF" w:rsidRPr="00425CDF" w:rsidRDefault="00425CDF" w:rsidP="00425C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sz w:val="24"/>
                <w:szCs w:val="24"/>
                <w:lang w:eastAsia="ru-RU"/>
              </w:rPr>
              <w:t>Раздел 2. Охрана и условия труда</w:t>
            </w: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72" w:type="dxa"/>
          </w:tcPr>
          <w:p w:rsidR="00425CDF" w:rsidRPr="00425CDF" w:rsidRDefault="00425CDF" w:rsidP="00425C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Наличие утвержденного положения о системе управления охраной труда</w:t>
            </w:r>
          </w:p>
        </w:tc>
        <w:tc>
          <w:tcPr>
            <w:tcW w:w="3645" w:type="dxa"/>
            <w:gridSpan w:val="5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301" w:type="dxa"/>
            <w:gridSpan w:val="3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72" w:type="dxa"/>
          </w:tcPr>
          <w:p w:rsidR="00425CDF" w:rsidRPr="00425CDF" w:rsidRDefault="00425CDF" w:rsidP="00425C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Наличие случаев производственного травматизма</w:t>
            </w:r>
          </w:p>
        </w:tc>
        <w:tc>
          <w:tcPr>
            <w:tcW w:w="3645" w:type="dxa"/>
            <w:gridSpan w:val="5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да/нет, характеристика случаев по тяжести</w:t>
            </w:r>
          </w:p>
        </w:tc>
        <w:tc>
          <w:tcPr>
            <w:tcW w:w="2301" w:type="dxa"/>
            <w:gridSpan w:val="3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672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Затраты на мероприятия по улучшению условий и охраны труда в расчете на одного работника, руб.</w:t>
            </w:r>
          </w:p>
        </w:tc>
        <w:tc>
          <w:tcPr>
            <w:tcW w:w="1823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3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3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672" w:type="dxa"/>
          </w:tcPr>
          <w:p w:rsidR="00425CDF" w:rsidRPr="00425CDF" w:rsidRDefault="00425CDF" w:rsidP="00425C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Количество рабочих мест, прошедших специальную оценку условий труда (аттестацию по условиям труда) к общему количеству рабочих мест</w:t>
            </w:r>
          </w:p>
        </w:tc>
        <w:tc>
          <w:tcPr>
            <w:tcW w:w="1823" w:type="dxa"/>
            <w:gridSpan w:val="2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3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3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672" w:type="dxa"/>
          </w:tcPr>
          <w:p w:rsidR="00425CDF" w:rsidRPr="00425CDF" w:rsidRDefault="00425CDF" w:rsidP="00425C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Наличие комиссий и уполномоченных доверенных лиц по охране труда</w:t>
            </w:r>
          </w:p>
        </w:tc>
        <w:tc>
          <w:tcPr>
            <w:tcW w:w="3645" w:type="dxa"/>
            <w:gridSpan w:val="5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301" w:type="dxa"/>
            <w:gridSpan w:val="3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672" w:type="dxa"/>
          </w:tcPr>
          <w:p w:rsidR="00425CDF" w:rsidRPr="00425CDF" w:rsidRDefault="00425CDF" w:rsidP="00425C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Наличие уполномоченных доверенных лиц профсоюзов по охране труда</w:t>
            </w:r>
          </w:p>
        </w:tc>
        <w:tc>
          <w:tcPr>
            <w:tcW w:w="3645" w:type="dxa"/>
            <w:gridSpan w:val="5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да/нет, количество</w:t>
            </w:r>
          </w:p>
        </w:tc>
        <w:tc>
          <w:tcPr>
            <w:tcW w:w="2301" w:type="dxa"/>
            <w:gridSpan w:val="3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672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gridSpan w:val="5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gridSpan w:val="3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rPr>
          <w:trHeight w:val="493"/>
        </w:trPr>
        <w:tc>
          <w:tcPr>
            <w:tcW w:w="10314" w:type="dxa"/>
            <w:gridSpan w:val="10"/>
            <w:vAlign w:val="center"/>
          </w:tcPr>
          <w:p w:rsidR="00425CDF" w:rsidRPr="00425CDF" w:rsidRDefault="00425CDF" w:rsidP="00425C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lastRenderedPageBreak/>
              <w:t>Раздел 3. Социальное партнерство и дополнительные условия</w:t>
            </w: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72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положений коллективного договора действующему трудовому законодательству, региональному </w:t>
            </w:r>
            <w:proofErr w:type="gramStart"/>
            <w:r w:rsidRPr="0042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соглашению,  отраслевому</w:t>
            </w:r>
            <w:proofErr w:type="gramEnd"/>
            <w:r w:rsidRPr="0042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федеральному и областному отраслевому соглашениям.</w:t>
            </w: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40" w:type="dxa"/>
            <w:gridSpan w:val="7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да/нет, краткая характеристика</w:t>
            </w:r>
          </w:p>
        </w:tc>
        <w:tc>
          <w:tcPr>
            <w:tcW w:w="2106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672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Наличие «Сертификата доверия работодателю»</w:t>
            </w:r>
          </w:p>
        </w:tc>
        <w:tc>
          <w:tcPr>
            <w:tcW w:w="3840" w:type="dxa"/>
            <w:gridSpan w:val="7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106" w:type="dxa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672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положений, предусматривающих гарантии деятельности первичной профсоюзной </w:t>
            </w:r>
            <w:proofErr w:type="gramStart"/>
            <w:r w:rsidRPr="0042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 и</w:t>
            </w:r>
            <w:proofErr w:type="gramEnd"/>
            <w:r w:rsidRPr="00425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защиты прав членов профсоюза, включая участие профкома в регулировании трудовых отношений, в части  учета мнения профсоюзного комитета (согласование с профсоюзным комитетом).</w:t>
            </w:r>
          </w:p>
        </w:tc>
        <w:tc>
          <w:tcPr>
            <w:tcW w:w="3840" w:type="dxa"/>
            <w:gridSpan w:val="7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да/нет, краткая характеристика</w:t>
            </w:r>
          </w:p>
        </w:tc>
        <w:tc>
          <w:tcPr>
            <w:tcW w:w="2106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672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Контроль за  выполнением коллективного договора (заслу-шивание на заседаниях проф-кома и собраниях работников), порядок внесения в него изменений и дополнений, ответственность сторон.</w:t>
            </w:r>
          </w:p>
        </w:tc>
        <w:tc>
          <w:tcPr>
            <w:tcW w:w="3840" w:type="dxa"/>
            <w:gridSpan w:val="7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да/нет, краткая характеристика</w:t>
            </w:r>
          </w:p>
        </w:tc>
        <w:tc>
          <w:tcPr>
            <w:tcW w:w="2106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672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Освещение  итогов выполнения условий коллективного договора в средствах массовой информации (многотиражная, стенная печать, стенды и т.п.).</w:t>
            </w:r>
          </w:p>
        </w:tc>
        <w:tc>
          <w:tcPr>
            <w:tcW w:w="3840" w:type="dxa"/>
            <w:gridSpan w:val="7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да/нет, краткая характеристика</w:t>
            </w:r>
          </w:p>
        </w:tc>
        <w:tc>
          <w:tcPr>
            <w:tcW w:w="2106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672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Наличие раздела, регулирующего условия труда молодежи</w:t>
            </w:r>
          </w:p>
        </w:tc>
        <w:tc>
          <w:tcPr>
            <w:tcW w:w="3840" w:type="dxa"/>
            <w:gridSpan w:val="7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да/нет, краткая характеристика</w:t>
            </w:r>
          </w:p>
        </w:tc>
        <w:tc>
          <w:tcPr>
            <w:tcW w:w="2106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672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Численность членов профсоюза в % к численности работников:</w:t>
            </w:r>
          </w:p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50-60% - дополнительно начисляется 7 баллов;</w:t>
            </w:r>
          </w:p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60-70% - 8 баллов;</w:t>
            </w:r>
          </w:p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свыше 70% - 10 баллов</w:t>
            </w:r>
          </w:p>
        </w:tc>
        <w:tc>
          <w:tcPr>
            <w:tcW w:w="3840" w:type="dxa"/>
            <w:gridSpan w:val="7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25CDF" w:rsidRPr="00425CDF" w:rsidTr="00C93FBB">
        <w:tc>
          <w:tcPr>
            <w:tcW w:w="696" w:type="dxa"/>
            <w:vAlign w:val="center"/>
          </w:tcPr>
          <w:p w:rsidR="00425CDF" w:rsidRPr="00425CDF" w:rsidRDefault="00425CDF" w:rsidP="0042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672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425CDF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gridSpan w:val="7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</w:tcPr>
          <w:p w:rsidR="00425CDF" w:rsidRPr="00425CDF" w:rsidRDefault="00425CDF" w:rsidP="0042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425CDF" w:rsidRPr="00425CDF" w:rsidRDefault="00425CDF" w:rsidP="00425CD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25CDF" w:rsidRPr="00425CDF" w:rsidRDefault="00425CDF" w:rsidP="00425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CDF" w:rsidRPr="00425CDF" w:rsidRDefault="00425CDF" w:rsidP="00425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425CD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Председатель членской организации </w:t>
      </w:r>
      <w:r w:rsidRPr="00425CD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ИОООП</w:t>
      </w:r>
      <w:r w:rsidRPr="00425CD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</w:t>
      </w:r>
    </w:p>
    <w:p w:rsidR="00425CDF" w:rsidRPr="00425CDF" w:rsidRDefault="00425CDF" w:rsidP="0042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CDF" w:rsidRPr="00425CDF" w:rsidRDefault="00425CDF" w:rsidP="00425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5CD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________________ (Ф.И.О.)</w:t>
      </w:r>
    </w:p>
    <w:p w:rsidR="00425CDF" w:rsidRPr="00425CDF" w:rsidRDefault="00425CDF" w:rsidP="00425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proofErr w:type="spellStart"/>
      <w:r w:rsidRPr="00425CDF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М.п</w:t>
      </w:r>
      <w:proofErr w:type="spellEnd"/>
      <w:r w:rsidRPr="00425CDF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.</w:t>
      </w:r>
    </w:p>
    <w:p w:rsidR="00425CDF" w:rsidRPr="00425CDF" w:rsidRDefault="00425CDF" w:rsidP="00425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5CD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«____» ____________ 201__ г. </w:t>
      </w:r>
      <w:r w:rsidRPr="00425CD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ab/>
      </w:r>
    </w:p>
    <w:p w:rsidR="000562DB" w:rsidRDefault="00425CDF">
      <w:bookmarkStart w:id="0" w:name="_GoBack"/>
      <w:bookmarkEnd w:id="0"/>
    </w:p>
    <w:sectPr w:rsidR="000562DB" w:rsidSect="005B38E6">
      <w:headerReference w:type="default" r:id="rId5"/>
      <w:pgSz w:w="11906" w:h="16838"/>
      <w:pgMar w:top="709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8E6" w:rsidRDefault="00425CDF">
    <w:pPr>
      <w:pStyle w:val="a3"/>
      <w:jc w:val="center"/>
    </w:pPr>
    <w:r>
      <w:fldChar w:fldCharType="begin"/>
    </w:r>
    <w:r>
      <w:instrText xml:space="preserve"> </w:instrText>
    </w:r>
    <w:r>
      <w:instrText xml:space="preserve">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5B38E6" w:rsidRDefault="00425C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B51AA"/>
    <w:multiLevelType w:val="hybridMultilevel"/>
    <w:tmpl w:val="88105518"/>
    <w:lvl w:ilvl="0" w:tplc="4C2CA74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DF"/>
    <w:rsid w:val="0025532E"/>
    <w:rsid w:val="00425CDF"/>
    <w:rsid w:val="00560809"/>
    <w:rsid w:val="00916E1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2EEBC-9969-4940-B082-1E7AD59F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5C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25C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2018-04-25T11:07:00Z</dcterms:created>
  <dcterms:modified xsi:type="dcterms:W3CDTF">2018-04-25T11:07:00Z</dcterms:modified>
</cp:coreProperties>
</file>