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2" w:rsidRDefault="00126502" w:rsidP="001265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812B8">
        <w:rPr>
          <w:rFonts w:ascii="Calibri" w:hAnsi="Calibri" w:cs="Calibri"/>
          <w:b/>
        </w:rPr>
        <w:t xml:space="preserve">-Слово предоставляется председателю первичной профсоюзной организации </w:t>
      </w:r>
      <w:r>
        <w:rPr>
          <w:rFonts w:ascii="Calibri" w:hAnsi="Calibri" w:cs="Calibri"/>
          <w:b/>
        </w:rPr>
        <w:t>«У</w:t>
      </w:r>
      <w:r w:rsidRPr="00A812B8">
        <w:rPr>
          <w:rFonts w:ascii="Calibri" w:hAnsi="Calibri" w:cs="Calibri"/>
          <w:b/>
        </w:rPr>
        <w:t>чхоз</w:t>
      </w:r>
      <w:r>
        <w:rPr>
          <w:rFonts w:ascii="Calibri" w:hAnsi="Calibri" w:cs="Calibri"/>
          <w:b/>
        </w:rPr>
        <w:t>»</w:t>
      </w:r>
      <w:r w:rsidRPr="00A812B8">
        <w:rPr>
          <w:rFonts w:ascii="Calibri" w:hAnsi="Calibri" w:cs="Calibri"/>
          <w:b/>
        </w:rPr>
        <w:t xml:space="preserve"> Ивановской государственной </w:t>
      </w:r>
      <w:proofErr w:type="spellStart"/>
      <w:r w:rsidRPr="00A812B8">
        <w:rPr>
          <w:rFonts w:ascii="Calibri" w:hAnsi="Calibri" w:cs="Calibri"/>
          <w:b/>
        </w:rPr>
        <w:t>сельхозакадемии</w:t>
      </w:r>
      <w:proofErr w:type="spellEnd"/>
      <w:r w:rsidRPr="00A812B8">
        <w:rPr>
          <w:rFonts w:ascii="Calibri" w:hAnsi="Calibri" w:cs="Calibri"/>
          <w:b/>
        </w:rPr>
        <w:t xml:space="preserve"> Лазаревой Надежде Константиновне.</w:t>
      </w:r>
    </w:p>
    <w:p w:rsidR="00126502" w:rsidRDefault="00126502" w:rsidP="001265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-Здравствуйте. У нас сегодня два постулата «хлеба и зрелищ». Я – о хлебе, естественно. У нас в Ивановском районе (хочу сказать, как исполняющий обязанности председателя райкома агропромышленного комплекса) есть хлеб, есть яйца, птица, молоко, овощи. Казалось бы, в свете имеющегося в настоящее время положения с санкциями, наше правительство должно, по идее, всё это сейчас помогать развивать. А что получается? Все предприятия, «Бройлер», «Тепличный», «Учхоз», находятся в состоянии неустойчивого равновесия. Толкни – и упадут. Вы в курсе, какое положение было на «Тепличном» в прошлом году. Катастрофическое! Это спасибо профсоюзной организации, которая отстояла своё предприятие. «Бройлер» тоже находится в стадии банкротства. Что с ними будет? Пока вроде ничего, но что будет дальше – неизвестно. «Учхоз» - в течение 4 лет находится в стадии приватизации – ни лизинга, ни кредитов брать нельзя. А оборудование изношено до такой степени, что это даже не пенсионеры, а уже заслуженные ветераны – и оборудование, и техника. Так каким образом людям работать, подскажите, пожалуйста?</w:t>
      </w:r>
    </w:p>
    <w:p w:rsidR="00126502" w:rsidRDefault="00126502" w:rsidP="001265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На селе те же проблемы, что и у горожан: низкая зарплата и отсутствие рабочей силы – рядом город, все думают: «Лучше пойду в город», особенно молодёжь, потому что в сельском хозяйстве производство ещё вдобавок «ароматизированное», вы знаете, да? И не каждый в состоянии эту «ароматизацию» на себе каждый день испытывать. То есть, тоже большие проблемы. И я хочу сказать, что наше уважаемое правительство, уважаемый господин Коньков, не пора ли повернуться лицом к деревне? И, тем более, вот эти санкции, это само всё напрашивается. Раньше, конечно, были дотации, сейчас их нет. А почему бы не помочь производству-то, а не покупать где-то на стороне и бог знает за какие деньги?</w:t>
      </w:r>
    </w:p>
    <w:p w:rsidR="00126502" w:rsidRDefault="00126502" w:rsidP="001265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Я предлагаю включить в проект резолюции сегодняшнего мероприятия вопрос о помощи сельскохозяйственным предприятиям, работающим и держащимся из последних сил. Спасибо.</w:t>
      </w:r>
    </w:p>
    <w:p w:rsidR="0041093E" w:rsidRDefault="0041093E"/>
    <w:sectPr w:rsidR="0041093E" w:rsidSect="004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502"/>
    <w:rsid w:val="00126502"/>
    <w:rsid w:val="0041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2014-10-15T12:44:00Z</dcterms:created>
  <dcterms:modified xsi:type="dcterms:W3CDTF">2014-10-15T12:45:00Z</dcterms:modified>
</cp:coreProperties>
</file>