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CF1DF" w14:textId="346CD6E8" w:rsidR="003C79E0" w:rsidRPr="00D51930" w:rsidRDefault="003C79E0" w:rsidP="003C79E0">
      <w:pPr>
        <w:pStyle w:val="a6"/>
        <w:jc w:val="right"/>
        <w:rPr>
          <w:b w:val="0"/>
          <w:sz w:val="32"/>
        </w:rPr>
      </w:pPr>
      <w:r w:rsidRPr="00D51930">
        <w:rPr>
          <w:b w:val="0"/>
          <w:sz w:val="32"/>
        </w:rPr>
        <w:t xml:space="preserve">Проект </w:t>
      </w:r>
    </w:p>
    <w:p w14:paraId="04181996" w14:textId="5DE4E7C9" w:rsidR="00501397" w:rsidRPr="00D51930" w:rsidRDefault="00501397" w:rsidP="00501397">
      <w:pPr>
        <w:pStyle w:val="a6"/>
        <w:jc w:val="center"/>
        <w:rPr>
          <w:b w:val="0"/>
          <w:sz w:val="32"/>
        </w:rPr>
      </w:pPr>
      <w:r w:rsidRPr="00D51930">
        <w:rPr>
          <w:b w:val="0"/>
          <w:sz w:val="32"/>
        </w:rPr>
        <w:t>Ф Н П Р</w:t>
      </w:r>
    </w:p>
    <w:p w14:paraId="2B9A5374" w14:textId="77777777" w:rsidR="00501397" w:rsidRPr="00D51930" w:rsidRDefault="00501397" w:rsidP="00501397">
      <w:pPr>
        <w:pStyle w:val="a6"/>
        <w:jc w:val="center"/>
        <w:rPr>
          <w:b w:val="0"/>
          <w:sz w:val="16"/>
          <w:szCs w:val="16"/>
        </w:rPr>
      </w:pPr>
    </w:p>
    <w:p w14:paraId="5A805950" w14:textId="77777777" w:rsidR="000E38FB" w:rsidRPr="00D51930" w:rsidRDefault="000E38FB" w:rsidP="00501397">
      <w:pPr>
        <w:pStyle w:val="a6"/>
        <w:jc w:val="center"/>
        <w:rPr>
          <w:b w:val="0"/>
        </w:rPr>
      </w:pPr>
      <w:r w:rsidRPr="00D51930">
        <w:rPr>
          <w:b w:val="0"/>
        </w:rPr>
        <w:t>Региональный союз</w:t>
      </w:r>
    </w:p>
    <w:p w14:paraId="08EF398B" w14:textId="77777777" w:rsidR="00501397" w:rsidRPr="00D51930" w:rsidRDefault="000E38FB" w:rsidP="00501397">
      <w:pPr>
        <w:pStyle w:val="a6"/>
        <w:jc w:val="center"/>
        <w:rPr>
          <w:b w:val="0"/>
        </w:rPr>
      </w:pPr>
      <w:r w:rsidRPr="00D51930">
        <w:rPr>
          <w:b w:val="0"/>
        </w:rPr>
        <w:t>«</w:t>
      </w:r>
      <w:r w:rsidR="00501397" w:rsidRPr="00D51930">
        <w:rPr>
          <w:b w:val="0"/>
        </w:rPr>
        <w:t>Ивановское областное объединение организаций профсоюзов</w:t>
      </w:r>
      <w:r w:rsidRPr="00D51930">
        <w:rPr>
          <w:b w:val="0"/>
        </w:rPr>
        <w:t>»</w:t>
      </w:r>
    </w:p>
    <w:p w14:paraId="5C7F370D" w14:textId="77777777" w:rsidR="00501397" w:rsidRPr="00D51930" w:rsidRDefault="00501397" w:rsidP="00501397">
      <w:pPr>
        <w:pStyle w:val="a6"/>
        <w:jc w:val="center"/>
        <w:rPr>
          <w:b w:val="0"/>
          <w:sz w:val="16"/>
          <w:szCs w:val="16"/>
        </w:rPr>
      </w:pPr>
    </w:p>
    <w:p w14:paraId="38CB9404" w14:textId="11A2F449" w:rsidR="00501397" w:rsidRPr="00D51930" w:rsidRDefault="009A5ACD" w:rsidP="00501397">
      <w:pPr>
        <w:pStyle w:val="a6"/>
        <w:jc w:val="center"/>
        <w:rPr>
          <w:sz w:val="32"/>
        </w:rPr>
      </w:pPr>
      <w:r w:rsidRPr="00D51930">
        <w:rPr>
          <w:sz w:val="32"/>
        </w:rPr>
        <w:t>СОВЕТ</w:t>
      </w:r>
    </w:p>
    <w:p w14:paraId="4916A3E4" w14:textId="77777777" w:rsidR="009A5ACD" w:rsidRPr="00D51930" w:rsidRDefault="009A5ACD" w:rsidP="00501397">
      <w:pPr>
        <w:pStyle w:val="a6"/>
        <w:jc w:val="center"/>
        <w:rPr>
          <w:sz w:val="32"/>
        </w:rPr>
      </w:pPr>
    </w:p>
    <w:p w14:paraId="74FA3471" w14:textId="77777777" w:rsidR="00501397" w:rsidRPr="00D51930" w:rsidRDefault="00501397" w:rsidP="00501397">
      <w:pPr>
        <w:pStyle w:val="a6"/>
        <w:jc w:val="center"/>
        <w:rPr>
          <w:sz w:val="32"/>
        </w:rPr>
      </w:pPr>
      <w:r w:rsidRPr="00D51930">
        <w:rPr>
          <w:sz w:val="32"/>
        </w:rPr>
        <w:t>П О С Т А Н О В Л Е Н И Е</w:t>
      </w:r>
    </w:p>
    <w:p w14:paraId="3DBACED5" w14:textId="77777777" w:rsidR="00501397" w:rsidRPr="00D51930" w:rsidRDefault="00501397" w:rsidP="00501397">
      <w:pPr>
        <w:pStyle w:val="a6"/>
        <w:rPr>
          <w:sz w:val="32"/>
        </w:rPr>
      </w:pPr>
    </w:p>
    <w:p w14:paraId="429D9DEA" w14:textId="5CFFD6EB" w:rsidR="006A57C9" w:rsidRPr="00D51930" w:rsidRDefault="003C79E0" w:rsidP="006A57C9">
      <w:pPr>
        <w:rPr>
          <w:sz w:val="28"/>
        </w:rPr>
      </w:pPr>
      <w:r w:rsidRPr="00D51930">
        <w:rPr>
          <w:sz w:val="28"/>
        </w:rPr>
        <w:t>09.</w:t>
      </w:r>
      <w:r w:rsidR="009A5ACD" w:rsidRPr="00D51930">
        <w:rPr>
          <w:sz w:val="28"/>
        </w:rPr>
        <w:t>12</w:t>
      </w:r>
      <w:r w:rsidR="00B40836" w:rsidRPr="00D51930">
        <w:rPr>
          <w:sz w:val="28"/>
        </w:rPr>
        <w:t>.2025</w:t>
      </w:r>
      <w:r w:rsidR="00C620AF" w:rsidRPr="00D51930">
        <w:rPr>
          <w:sz w:val="28"/>
        </w:rPr>
        <w:t xml:space="preserve">   </w:t>
      </w:r>
      <w:r w:rsidR="006A57C9" w:rsidRPr="00D51930">
        <w:rPr>
          <w:sz w:val="28"/>
        </w:rPr>
        <w:tab/>
      </w:r>
      <w:r w:rsidR="006A57C9" w:rsidRPr="00D51930">
        <w:rPr>
          <w:sz w:val="28"/>
        </w:rPr>
        <w:tab/>
        <w:t xml:space="preserve">            </w:t>
      </w:r>
      <w:r w:rsidR="006A57C9" w:rsidRPr="00D51930">
        <w:rPr>
          <w:sz w:val="28"/>
        </w:rPr>
        <w:tab/>
      </w:r>
      <w:r w:rsidR="006A57C9" w:rsidRPr="00D51930">
        <w:rPr>
          <w:sz w:val="28"/>
        </w:rPr>
        <w:tab/>
        <w:t xml:space="preserve">                                              </w:t>
      </w:r>
      <w:r w:rsidR="00B40836" w:rsidRPr="00D51930">
        <w:rPr>
          <w:sz w:val="28"/>
        </w:rPr>
        <w:t xml:space="preserve"> </w:t>
      </w:r>
      <w:r w:rsidR="006A57C9" w:rsidRPr="00D51930">
        <w:rPr>
          <w:sz w:val="28"/>
        </w:rPr>
        <w:t xml:space="preserve"> № </w:t>
      </w:r>
      <w:r w:rsidR="009A5ACD" w:rsidRPr="00D51930">
        <w:rPr>
          <w:sz w:val="28"/>
        </w:rPr>
        <w:t>_____</w:t>
      </w:r>
    </w:p>
    <w:p w14:paraId="33C0005C" w14:textId="6DF5D8B5" w:rsidR="00501397" w:rsidRPr="00D51930" w:rsidRDefault="00FF46B4" w:rsidP="00FF46B4">
      <w:pPr>
        <w:pStyle w:val="a6"/>
        <w:jc w:val="center"/>
        <w:rPr>
          <w:b w:val="0"/>
          <w:szCs w:val="28"/>
        </w:rPr>
      </w:pPr>
      <w:r w:rsidRPr="00D51930">
        <w:rPr>
          <w:b w:val="0"/>
          <w:szCs w:val="28"/>
        </w:rPr>
        <w:t>г. Иваново</w:t>
      </w:r>
    </w:p>
    <w:p w14:paraId="40F9D196" w14:textId="77777777" w:rsidR="008E5737" w:rsidRPr="00D51930" w:rsidRDefault="008E5737" w:rsidP="00FF46B4">
      <w:pPr>
        <w:pStyle w:val="a6"/>
        <w:jc w:val="center"/>
        <w:rPr>
          <w:b w:val="0"/>
          <w:szCs w:val="28"/>
        </w:rPr>
      </w:pPr>
    </w:p>
    <w:p w14:paraId="2F76B7E4" w14:textId="77777777" w:rsidR="003C79E0" w:rsidRPr="00D51930" w:rsidRDefault="003C79E0" w:rsidP="003C79E0">
      <w:pPr>
        <w:jc w:val="both"/>
        <w:rPr>
          <w:b/>
          <w:bCs/>
          <w:sz w:val="28"/>
          <w:szCs w:val="28"/>
        </w:rPr>
      </w:pPr>
      <w:r w:rsidRPr="00D51930">
        <w:rPr>
          <w:b/>
          <w:bCs/>
          <w:sz w:val="28"/>
          <w:szCs w:val="28"/>
        </w:rPr>
        <w:t xml:space="preserve">Об усилении работы </w:t>
      </w:r>
    </w:p>
    <w:p w14:paraId="68A7CED7" w14:textId="77777777" w:rsidR="003C79E0" w:rsidRPr="00D51930" w:rsidRDefault="003C79E0" w:rsidP="003C79E0">
      <w:pPr>
        <w:jc w:val="both"/>
        <w:rPr>
          <w:b/>
          <w:bCs/>
          <w:sz w:val="28"/>
          <w:szCs w:val="28"/>
        </w:rPr>
      </w:pPr>
      <w:r w:rsidRPr="00D51930">
        <w:rPr>
          <w:b/>
          <w:bCs/>
          <w:sz w:val="28"/>
          <w:szCs w:val="28"/>
        </w:rPr>
        <w:t xml:space="preserve">членских организаций ИОООП </w:t>
      </w:r>
    </w:p>
    <w:p w14:paraId="68261253" w14:textId="7879831C" w:rsidR="003C79E0" w:rsidRPr="00D51930" w:rsidRDefault="003C79E0" w:rsidP="003C79E0">
      <w:pPr>
        <w:jc w:val="both"/>
        <w:rPr>
          <w:b/>
          <w:bCs/>
          <w:sz w:val="28"/>
          <w:szCs w:val="28"/>
        </w:rPr>
      </w:pPr>
      <w:r w:rsidRPr="00D51930">
        <w:rPr>
          <w:b/>
          <w:bCs/>
          <w:sz w:val="28"/>
          <w:szCs w:val="28"/>
        </w:rPr>
        <w:t xml:space="preserve">по мотивации профсоюзного членства  </w:t>
      </w:r>
    </w:p>
    <w:p w14:paraId="1E11D8B4" w14:textId="08B7101C" w:rsidR="00501397" w:rsidRPr="00D51930" w:rsidRDefault="00501397" w:rsidP="00501397">
      <w:pPr>
        <w:pStyle w:val="a6"/>
        <w:rPr>
          <w:bCs/>
          <w:szCs w:val="28"/>
        </w:rPr>
      </w:pPr>
    </w:p>
    <w:p w14:paraId="14B14742" w14:textId="20C2D041" w:rsidR="00B6779D" w:rsidRPr="00D51930" w:rsidRDefault="008F6D11" w:rsidP="001059D3">
      <w:pPr>
        <w:shd w:val="clear" w:color="auto" w:fill="FFFFFF"/>
        <w:ind w:firstLine="709"/>
        <w:jc w:val="both"/>
        <w:rPr>
          <w:rFonts w:cs="Times New Roman"/>
          <w:sz w:val="28"/>
          <w:szCs w:val="28"/>
        </w:rPr>
      </w:pPr>
      <w:r w:rsidRPr="00D51930">
        <w:rPr>
          <w:rFonts w:cs="Times New Roman"/>
          <w:bCs/>
          <w:sz w:val="28"/>
          <w:szCs w:val="28"/>
        </w:rPr>
        <w:t>Заслушав и обсудив информацию</w:t>
      </w:r>
      <w:r w:rsidR="009A5ACD" w:rsidRPr="00D51930">
        <w:rPr>
          <w:rFonts w:cs="Times New Roman"/>
          <w:bCs/>
          <w:sz w:val="28"/>
          <w:szCs w:val="28"/>
        </w:rPr>
        <w:t xml:space="preserve"> о состоянии профсоюзного членства в</w:t>
      </w:r>
      <w:r w:rsidR="009A5ACD" w:rsidRPr="00D51930">
        <w:rPr>
          <w:rFonts w:cs="Times New Roman"/>
          <w:sz w:val="28"/>
          <w:szCs w:val="28"/>
        </w:rPr>
        <w:t xml:space="preserve"> Региональном союзе «Ивановское областное объединение организаций профсоюзов» (далее – ИОООП) и его членских организациях,  Совет ИОООП  отмечает, что на </w:t>
      </w:r>
      <w:r w:rsidR="00E2180E" w:rsidRPr="00D51930">
        <w:rPr>
          <w:rFonts w:cs="Times New Roman"/>
          <w:sz w:val="28"/>
          <w:szCs w:val="28"/>
        </w:rPr>
        <w:t>современном этапе</w:t>
      </w:r>
      <w:r w:rsidR="009A5ACD" w:rsidRPr="00D51930">
        <w:rPr>
          <w:rFonts w:cs="Times New Roman"/>
          <w:sz w:val="28"/>
          <w:szCs w:val="28"/>
        </w:rPr>
        <w:t xml:space="preserve"> деятельность </w:t>
      </w:r>
      <w:r w:rsidR="008B146A" w:rsidRPr="00D51930">
        <w:rPr>
          <w:rFonts w:cs="Times New Roman"/>
          <w:sz w:val="28"/>
          <w:szCs w:val="28"/>
        </w:rPr>
        <w:t xml:space="preserve">областного профобъединения и членских организаций </w:t>
      </w:r>
      <w:r w:rsidR="00E2180E" w:rsidRPr="00D51930">
        <w:rPr>
          <w:rFonts w:cs="Times New Roman"/>
          <w:sz w:val="28"/>
          <w:szCs w:val="28"/>
        </w:rPr>
        <w:t>должна быть</w:t>
      </w:r>
      <w:r w:rsidR="009A5ACD" w:rsidRPr="00D51930">
        <w:rPr>
          <w:rFonts w:cs="Times New Roman"/>
          <w:sz w:val="28"/>
          <w:szCs w:val="28"/>
        </w:rPr>
        <w:t xml:space="preserve"> направлена на </w:t>
      </w:r>
      <w:r w:rsidR="00E2180E" w:rsidRPr="00D51930">
        <w:rPr>
          <w:rFonts w:cs="Times New Roman"/>
          <w:sz w:val="28"/>
          <w:szCs w:val="28"/>
        </w:rPr>
        <w:t>укрепление</w:t>
      </w:r>
      <w:r w:rsidR="009A5ACD" w:rsidRPr="00D51930">
        <w:rPr>
          <w:rFonts w:cs="Times New Roman"/>
          <w:sz w:val="28"/>
          <w:szCs w:val="28"/>
        </w:rPr>
        <w:t xml:space="preserve"> структуры и </w:t>
      </w:r>
      <w:r w:rsidR="00E2180E" w:rsidRPr="00D51930">
        <w:rPr>
          <w:rFonts w:cs="Times New Roman"/>
          <w:sz w:val="28"/>
          <w:szCs w:val="28"/>
        </w:rPr>
        <w:t>рост численности профсоюзов</w:t>
      </w:r>
      <w:r w:rsidR="009A5ACD" w:rsidRPr="00D51930">
        <w:rPr>
          <w:rFonts w:cs="Times New Roman"/>
          <w:sz w:val="28"/>
          <w:szCs w:val="28"/>
        </w:rPr>
        <w:t>.</w:t>
      </w:r>
      <w:r w:rsidR="008E5737" w:rsidRPr="00D51930">
        <w:rPr>
          <w:rFonts w:cs="Times New Roman"/>
          <w:sz w:val="28"/>
          <w:szCs w:val="28"/>
        </w:rPr>
        <w:t xml:space="preserve"> </w:t>
      </w:r>
    </w:p>
    <w:p w14:paraId="563892EF" w14:textId="77777777" w:rsidR="008002FC" w:rsidRPr="00D51930" w:rsidRDefault="008002FC" w:rsidP="001059D3">
      <w:pPr>
        <w:pStyle w:val="ds-markdown-paragraph"/>
        <w:shd w:val="clear" w:color="auto" w:fill="FFFFFF"/>
        <w:spacing w:before="0" w:beforeAutospacing="0" w:after="0" w:afterAutospacing="0"/>
        <w:ind w:firstLine="709"/>
        <w:jc w:val="both"/>
        <w:rPr>
          <w:color w:val="0F1115"/>
          <w:sz w:val="28"/>
          <w:szCs w:val="28"/>
        </w:rPr>
      </w:pPr>
      <w:r w:rsidRPr="00D51930">
        <w:rPr>
          <w:color w:val="0F1115"/>
          <w:sz w:val="28"/>
          <w:szCs w:val="28"/>
        </w:rPr>
        <w:t xml:space="preserve">За последние годы наметился </w:t>
      </w:r>
      <w:r w:rsidRPr="00D51930">
        <w:rPr>
          <w:b/>
          <w:bCs/>
          <w:color w:val="0F1115"/>
          <w:sz w:val="28"/>
          <w:szCs w:val="28"/>
        </w:rPr>
        <w:t>ряд положительных тенденций</w:t>
      </w:r>
      <w:r w:rsidRPr="00D51930">
        <w:rPr>
          <w:color w:val="0F1115"/>
          <w:sz w:val="28"/>
          <w:szCs w:val="28"/>
        </w:rPr>
        <w:t>:</w:t>
      </w:r>
    </w:p>
    <w:p w14:paraId="5369C380" w14:textId="5F009EC8" w:rsidR="008002FC" w:rsidRPr="00D51930" w:rsidRDefault="00E438FC"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rPr>
        <w:t>Новые членские организации</w:t>
      </w:r>
      <w:r w:rsidR="008002FC" w:rsidRPr="00D51930">
        <w:rPr>
          <w:rStyle w:val="ab"/>
          <w:color w:val="0F1115"/>
          <w:sz w:val="28"/>
          <w:szCs w:val="28"/>
        </w:rPr>
        <w:t>:</w:t>
      </w:r>
      <w:r w:rsidR="008002FC" w:rsidRPr="00D51930">
        <w:rPr>
          <w:color w:val="0F1115"/>
          <w:sz w:val="28"/>
          <w:szCs w:val="28"/>
        </w:rPr>
        <w:t xml:space="preserve"> В </w:t>
      </w:r>
      <w:r w:rsidR="00487CC6" w:rsidRPr="00D51930">
        <w:rPr>
          <w:color w:val="0F1115"/>
          <w:sz w:val="28"/>
          <w:szCs w:val="28"/>
        </w:rPr>
        <w:t>реестр</w:t>
      </w:r>
      <w:r w:rsidR="008002FC" w:rsidRPr="00D51930">
        <w:rPr>
          <w:color w:val="0F1115"/>
          <w:sz w:val="28"/>
          <w:szCs w:val="28"/>
        </w:rPr>
        <w:t xml:space="preserve"> </w:t>
      </w:r>
      <w:r w:rsidR="00487CC6" w:rsidRPr="00D51930">
        <w:rPr>
          <w:color w:val="0F1115"/>
          <w:sz w:val="28"/>
          <w:szCs w:val="28"/>
        </w:rPr>
        <w:t xml:space="preserve">членских организаций </w:t>
      </w:r>
      <w:r w:rsidR="008002FC" w:rsidRPr="00D51930">
        <w:rPr>
          <w:color w:val="0F1115"/>
          <w:sz w:val="28"/>
          <w:szCs w:val="28"/>
        </w:rPr>
        <w:t xml:space="preserve">ИОООП </w:t>
      </w:r>
      <w:r w:rsidR="00487CC6" w:rsidRPr="00D51930">
        <w:rPr>
          <w:color w:val="0F1115"/>
          <w:sz w:val="28"/>
          <w:szCs w:val="28"/>
        </w:rPr>
        <w:t>включена П</w:t>
      </w:r>
      <w:r w:rsidR="00E2180E" w:rsidRPr="00D51930">
        <w:rPr>
          <w:color w:val="0F1115"/>
          <w:sz w:val="28"/>
          <w:szCs w:val="28"/>
        </w:rPr>
        <w:t xml:space="preserve">ервичная профсоюзная организация АО «308 </w:t>
      </w:r>
      <w:r w:rsidR="008002FC" w:rsidRPr="00D51930">
        <w:rPr>
          <w:color w:val="0F1115"/>
          <w:sz w:val="28"/>
          <w:szCs w:val="28"/>
        </w:rPr>
        <w:t>АРЗ</w:t>
      </w:r>
      <w:r w:rsidR="00E2180E" w:rsidRPr="00D51930">
        <w:rPr>
          <w:color w:val="0F1115"/>
          <w:sz w:val="28"/>
          <w:szCs w:val="28"/>
        </w:rPr>
        <w:t>»</w:t>
      </w:r>
      <w:r w:rsidR="008002FC" w:rsidRPr="00D51930">
        <w:rPr>
          <w:color w:val="0F1115"/>
          <w:sz w:val="28"/>
          <w:szCs w:val="28"/>
        </w:rPr>
        <w:t>.</w:t>
      </w:r>
    </w:p>
    <w:p w14:paraId="1B7DE14A" w14:textId="7AF91EB8" w:rsidR="008002FC" w:rsidRPr="00D51930" w:rsidRDefault="00811770"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rPr>
        <w:t>Профессиональный</w:t>
      </w:r>
      <w:r w:rsidR="008002FC" w:rsidRPr="00D51930">
        <w:rPr>
          <w:rStyle w:val="ab"/>
          <w:color w:val="0F1115"/>
          <w:sz w:val="28"/>
          <w:szCs w:val="28"/>
        </w:rPr>
        <w:t xml:space="preserve"> праздник:</w:t>
      </w:r>
      <w:r w:rsidR="008002FC" w:rsidRPr="00D51930">
        <w:rPr>
          <w:color w:val="0F1115"/>
          <w:sz w:val="28"/>
          <w:szCs w:val="28"/>
        </w:rPr>
        <w:t xml:space="preserve"> </w:t>
      </w:r>
      <w:r w:rsidR="00487CC6" w:rsidRPr="00D51930">
        <w:rPr>
          <w:color w:val="0F1115"/>
          <w:sz w:val="28"/>
          <w:szCs w:val="28"/>
        </w:rPr>
        <w:t xml:space="preserve">В соответствии с законом Ивановской области № 33-ОЗ от 08.06.2018 г. </w:t>
      </w:r>
      <w:r w:rsidRPr="00D51930">
        <w:rPr>
          <w:color w:val="0F1115"/>
          <w:sz w:val="28"/>
          <w:szCs w:val="28"/>
        </w:rPr>
        <w:t xml:space="preserve">ежегодно торжественно отмечается </w:t>
      </w:r>
      <w:r w:rsidR="008002FC" w:rsidRPr="00D51930">
        <w:rPr>
          <w:color w:val="0F1115"/>
          <w:sz w:val="28"/>
          <w:szCs w:val="28"/>
        </w:rPr>
        <w:t>День профсоюзного работника</w:t>
      </w:r>
      <w:r w:rsidR="00DE4043" w:rsidRPr="00D51930">
        <w:rPr>
          <w:color w:val="0F1115"/>
          <w:sz w:val="28"/>
          <w:szCs w:val="28"/>
        </w:rPr>
        <w:t xml:space="preserve"> в Ивановской области</w:t>
      </w:r>
      <w:r w:rsidRPr="00D51930">
        <w:rPr>
          <w:color w:val="0F1115"/>
          <w:sz w:val="28"/>
          <w:szCs w:val="28"/>
        </w:rPr>
        <w:t xml:space="preserve"> (17 сентября)</w:t>
      </w:r>
      <w:r w:rsidR="00DE4043" w:rsidRPr="00D51930">
        <w:rPr>
          <w:color w:val="0F1115"/>
          <w:sz w:val="28"/>
          <w:szCs w:val="28"/>
        </w:rPr>
        <w:t>.</w:t>
      </w:r>
      <w:r w:rsidRPr="00D51930">
        <w:rPr>
          <w:color w:val="0F1115"/>
          <w:sz w:val="28"/>
          <w:szCs w:val="28"/>
        </w:rPr>
        <w:t xml:space="preserve"> </w:t>
      </w:r>
    </w:p>
    <w:p w14:paraId="0B7C3A7C" w14:textId="767C901E" w:rsidR="00E438FC" w:rsidRPr="00D51930" w:rsidRDefault="008002FC"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rPr>
        <w:t>Социальное партнерство:</w:t>
      </w:r>
      <w:r w:rsidR="00E2180E" w:rsidRPr="00D51930">
        <w:rPr>
          <w:rStyle w:val="ab"/>
          <w:color w:val="0F1115"/>
          <w:sz w:val="28"/>
          <w:szCs w:val="28"/>
        </w:rPr>
        <w:t xml:space="preserve"> </w:t>
      </w:r>
      <w:r w:rsidR="00E2180E" w:rsidRPr="00D51930">
        <w:rPr>
          <w:rStyle w:val="ab"/>
          <w:b w:val="0"/>
          <w:bCs w:val="0"/>
          <w:color w:val="0F1115"/>
          <w:sz w:val="28"/>
          <w:szCs w:val="28"/>
        </w:rPr>
        <w:t xml:space="preserve">Заключены </w:t>
      </w:r>
      <w:r w:rsidR="00E2180E" w:rsidRPr="00D51930">
        <w:rPr>
          <w:color w:val="0F1115"/>
          <w:sz w:val="28"/>
          <w:szCs w:val="28"/>
        </w:rPr>
        <w:t xml:space="preserve">областное и территориальные трёхсторонние соглашения по регулированию-социально-трудовых отношений. </w:t>
      </w:r>
      <w:r w:rsidR="00985916" w:rsidRPr="00D51930">
        <w:rPr>
          <w:color w:val="0F1115"/>
          <w:sz w:val="28"/>
          <w:szCs w:val="28"/>
        </w:rPr>
        <w:t>Д</w:t>
      </w:r>
      <w:r w:rsidR="00E2180E" w:rsidRPr="00D51930">
        <w:rPr>
          <w:color w:val="0F1115"/>
          <w:sz w:val="28"/>
          <w:szCs w:val="28"/>
        </w:rPr>
        <w:t xml:space="preserve">обились исключения </w:t>
      </w:r>
      <w:r w:rsidR="00985916" w:rsidRPr="00D51930">
        <w:rPr>
          <w:color w:val="0F1115"/>
          <w:sz w:val="28"/>
          <w:szCs w:val="28"/>
        </w:rPr>
        <w:t xml:space="preserve">компенсационных выплат </w:t>
      </w:r>
      <w:r w:rsidR="00E2180E" w:rsidRPr="00D51930">
        <w:rPr>
          <w:color w:val="0F1115"/>
          <w:sz w:val="28"/>
          <w:szCs w:val="28"/>
        </w:rPr>
        <w:t>из минимальной заработной плат</w:t>
      </w:r>
      <w:r w:rsidR="00985916" w:rsidRPr="00D51930">
        <w:rPr>
          <w:color w:val="0F1115"/>
          <w:sz w:val="28"/>
          <w:szCs w:val="28"/>
        </w:rPr>
        <w:t xml:space="preserve">ы. Поэтапно растет доля окладной части в заработной плате бюджетников. </w:t>
      </w:r>
    </w:p>
    <w:p w14:paraId="257D9E36" w14:textId="6A6AAA89" w:rsidR="00DE4043" w:rsidRPr="00D51930" w:rsidRDefault="00DE4043"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rPr>
        <w:t>Пр</w:t>
      </w:r>
      <w:r w:rsidR="001059D3" w:rsidRPr="00D51930">
        <w:rPr>
          <w:rStyle w:val="ab"/>
          <w:color w:val="0F1115"/>
          <w:sz w:val="28"/>
          <w:szCs w:val="28"/>
        </w:rPr>
        <w:t xml:space="preserve">офсоюзное </w:t>
      </w:r>
      <w:r w:rsidRPr="00D51930">
        <w:rPr>
          <w:rStyle w:val="ab"/>
          <w:color w:val="0F1115"/>
          <w:sz w:val="28"/>
          <w:szCs w:val="28"/>
        </w:rPr>
        <w:t>влияние:</w:t>
      </w:r>
      <w:r w:rsidR="001059D3" w:rsidRPr="00D51930">
        <w:rPr>
          <w:rStyle w:val="ab"/>
          <w:color w:val="0F1115"/>
          <w:sz w:val="28"/>
          <w:szCs w:val="28"/>
        </w:rPr>
        <w:t xml:space="preserve"> </w:t>
      </w:r>
      <w:r w:rsidR="001059D3" w:rsidRPr="00D51930">
        <w:rPr>
          <w:rStyle w:val="ab"/>
          <w:b w:val="0"/>
          <w:bCs w:val="0"/>
          <w:color w:val="0F1115"/>
          <w:sz w:val="28"/>
          <w:szCs w:val="28"/>
        </w:rPr>
        <w:t>Законы Ивановской области и постановления областного Правительства в сфере труда принимаются</w:t>
      </w:r>
      <w:r w:rsidR="00A7056F" w:rsidRPr="00D51930">
        <w:rPr>
          <w:rStyle w:val="ab"/>
          <w:b w:val="0"/>
          <w:bCs w:val="0"/>
          <w:color w:val="0F1115"/>
          <w:sz w:val="28"/>
          <w:szCs w:val="28"/>
        </w:rPr>
        <w:t xml:space="preserve"> только</w:t>
      </w:r>
      <w:r w:rsidR="001059D3" w:rsidRPr="00D51930">
        <w:rPr>
          <w:rStyle w:val="ab"/>
          <w:color w:val="0F1115"/>
          <w:sz w:val="28"/>
          <w:szCs w:val="28"/>
        </w:rPr>
        <w:t xml:space="preserve"> </w:t>
      </w:r>
      <w:r w:rsidR="001059D3" w:rsidRPr="00D51930">
        <w:rPr>
          <w:rStyle w:val="ab"/>
          <w:b w:val="0"/>
          <w:bCs w:val="0"/>
          <w:color w:val="0F1115"/>
          <w:sz w:val="28"/>
          <w:szCs w:val="28"/>
        </w:rPr>
        <w:t xml:space="preserve">по согласованию с ИОООП. </w:t>
      </w:r>
      <w:r w:rsidR="00615B47" w:rsidRPr="00D51930">
        <w:rPr>
          <w:rStyle w:val="ab"/>
          <w:b w:val="0"/>
          <w:bCs w:val="0"/>
          <w:color w:val="0F1115"/>
          <w:sz w:val="28"/>
          <w:szCs w:val="28"/>
        </w:rPr>
        <w:t xml:space="preserve">Профсоюзные активисты избраны муниципальными депутатами. </w:t>
      </w:r>
      <w:r w:rsidR="00A7056F" w:rsidRPr="00D51930">
        <w:rPr>
          <w:rStyle w:val="ab"/>
          <w:b w:val="0"/>
          <w:bCs w:val="0"/>
          <w:color w:val="0F1115"/>
          <w:sz w:val="28"/>
          <w:szCs w:val="28"/>
        </w:rPr>
        <w:t>Профсоюзы представлены в большинстве областных и муниципальных комиссий</w:t>
      </w:r>
      <w:r w:rsidR="00985916" w:rsidRPr="00D51930">
        <w:rPr>
          <w:rStyle w:val="ab"/>
          <w:b w:val="0"/>
          <w:bCs w:val="0"/>
          <w:color w:val="0F1115"/>
          <w:sz w:val="28"/>
          <w:szCs w:val="28"/>
        </w:rPr>
        <w:t xml:space="preserve"> по вопросам оплаты, охраны труда, занятости населения.</w:t>
      </w:r>
    </w:p>
    <w:p w14:paraId="21A98552" w14:textId="7601DD51" w:rsidR="008002FC" w:rsidRPr="00D51930" w:rsidRDefault="008002FC"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rPr>
        <w:t>Поддержка и поощрение:</w:t>
      </w:r>
      <w:r w:rsidR="00487CC6" w:rsidRPr="00D51930">
        <w:rPr>
          <w:color w:val="0F1115"/>
          <w:sz w:val="28"/>
          <w:szCs w:val="28"/>
        </w:rPr>
        <w:t xml:space="preserve"> </w:t>
      </w:r>
      <w:r w:rsidRPr="00D51930">
        <w:rPr>
          <w:color w:val="0F1115"/>
          <w:sz w:val="28"/>
          <w:szCs w:val="28"/>
        </w:rPr>
        <w:t>Развивается</w:t>
      </w:r>
      <w:r w:rsidR="00487CC6" w:rsidRPr="00D51930">
        <w:rPr>
          <w:color w:val="0F1115"/>
          <w:sz w:val="28"/>
          <w:szCs w:val="28"/>
        </w:rPr>
        <w:t xml:space="preserve"> </w:t>
      </w:r>
      <w:r w:rsidR="00985916" w:rsidRPr="00D51930">
        <w:rPr>
          <w:color w:val="0F1115"/>
          <w:sz w:val="28"/>
          <w:szCs w:val="28"/>
        </w:rPr>
        <w:t>региональная дисконтная программа «Профсоюзный плюс», внедряется федеральная программа «Профсоюзный дисконт». Учрежден</w:t>
      </w:r>
      <w:r w:rsidR="00487CC6" w:rsidRPr="00D51930">
        <w:rPr>
          <w:color w:val="0F1115"/>
          <w:sz w:val="28"/>
          <w:szCs w:val="28"/>
        </w:rPr>
        <w:t>а</w:t>
      </w:r>
      <w:r w:rsidRPr="00D51930">
        <w:rPr>
          <w:color w:val="0F1115"/>
          <w:sz w:val="28"/>
          <w:szCs w:val="28"/>
        </w:rPr>
        <w:t xml:space="preserve"> нов</w:t>
      </w:r>
      <w:r w:rsidR="00487CC6" w:rsidRPr="00D51930">
        <w:rPr>
          <w:color w:val="0F1115"/>
          <w:sz w:val="28"/>
          <w:szCs w:val="28"/>
        </w:rPr>
        <w:t xml:space="preserve">ая </w:t>
      </w:r>
      <w:r w:rsidR="00985916" w:rsidRPr="00D51930">
        <w:rPr>
          <w:color w:val="0F1115"/>
          <w:sz w:val="28"/>
          <w:szCs w:val="28"/>
        </w:rPr>
        <w:t>профсоюзн</w:t>
      </w:r>
      <w:r w:rsidR="00487CC6" w:rsidRPr="00D51930">
        <w:rPr>
          <w:color w:val="0F1115"/>
          <w:sz w:val="28"/>
          <w:szCs w:val="28"/>
        </w:rPr>
        <w:t xml:space="preserve">ая </w:t>
      </w:r>
      <w:r w:rsidRPr="00D51930">
        <w:rPr>
          <w:color w:val="0F1115"/>
          <w:sz w:val="28"/>
          <w:szCs w:val="28"/>
        </w:rPr>
        <w:t>наград</w:t>
      </w:r>
      <w:r w:rsidR="00487CC6" w:rsidRPr="00D51930">
        <w:rPr>
          <w:color w:val="0F1115"/>
          <w:sz w:val="28"/>
          <w:szCs w:val="28"/>
        </w:rPr>
        <w:t xml:space="preserve">а Нагрудный знак ИОООП «За активную работу в профсоюзах». </w:t>
      </w:r>
    </w:p>
    <w:p w14:paraId="7F6C681D" w14:textId="43B510AA" w:rsidR="008002FC" w:rsidRPr="00D51930" w:rsidRDefault="008002FC"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rPr>
        <w:t>Профсоюзное образование:</w:t>
      </w:r>
      <w:r w:rsidRPr="00D51930">
        <w:rPr>
          <w:color w:val="0F1115"/>
          <w:sz w:val="28"/>
          <w:szCs w:val="28"/>
        </w:rPr>
        <w:t> </w:t>
      </w:r>
      <w:r w:rsidR="00DE4043" w:rsidRPr="00D51930">
        <w:rPr>
          <w:color w:val="0F1115"/>
          <w:sz w:val="28"/>
          <w:szCs w:val="28"/>
        </w:rPr>
        <w:t>Система профсоюзного образования п</w:t>
      </w:r>
      <w:r w:rsidRPr="00D51930">
        <w:rPr>
          <w:color w:val="0F1115"/>
          <w:sz w:val="28"/>
          <w:szCs w:val="28"/>
        </w:rPr>
        <w:t>риведен</w:t>
      </w:r>
      <w:r w:rsidR="00DE4043" w:rsidRPr="00D51930">
        <w:rPr>
          <w:color w:val="0F1115"/>
          <w:sz w:val="28"/>
          <w:szCs w:val="28"/>
        </w:rPr>
        <w:t>а</w:t>
      </w:r>
      <w:r w:rsidRPr="00D51930">
        <w:rPr>
          <w:color w:val="0F1115"/>
          <w:sz w:val="28"/>
          <w:szCs w:val="28"/>
        </w:rPr>
        <w:t xml:space="preserve"> в соответствие с концепцией ФНПР. Учебный центр ЧУ ДПО </w:t>
      </w:r>
      <w:r w:rsidR="00DE4043" w:rsidRPr="00D51930">
        <w:rPr>
          <w:color w:val="0F1115"/>
          <w:sz w:val="28"/>
          <w:szCs w:val="28"/>
        </w:rPr>
        <w:t>«</w:t>
      </w:r>
      <w:r w:rsidRPr="00D51930">
        <w:rPr>
          <w:color w:val="0F1115"/>
          <w:sz w:val="28"/>
          <w:szCs w:val="28"/>
        </w:rPr>
        <w:t>УЦПКПК» по</w:t>
      </w:r>
      <w:r w:rsidR="00732322" w:rsidRPr="00D51930">
        <w:rPr>
          <w:color w:val="0F1115"/>
          <w:sz w:val="28"/>
          <w:szCs w:val="28"/>
        </w:rPr>
        <w:t>дтвердил</w:t>
      </w:r>
      <w:r w:rsidRPr="00D51930">
        <w:rPr>
          <w:color w:val="0F1115"/>
          <w:sz w:val="28"/>
          <w:szCs w:val="28"/>
        </w:rPr>
        <w:t xml:space="preserve"> аккредитацию Минтруда, проведена модернизация материально-технической базы</w:t>
      </w:r>
      <w:r w:rsidR="00DE4043" w:rsidRPr="00D51930">
        <w:rPr>
          <w:color w:val="0F1115"/>
          <w:sz w:val="28"/>
          <w:szCs w:val="28"/>
        </w:rPr>
        <w:t xml:space="preserve"> учебного центра</w:t>
      </w:r>
      <w:r w:rsidRPr="00D51930">
        <w:rPr>
          <w:color w:val="0F1115"/>
          <w:sz w:val="28"/>
          <w:szCs w:val="28"/>
        </w:rPr>
        <w:t>.</w:t>
      </w:r>
    </w:p>
    <w:p w14:paraId="7CE30BC1" w14:textId="15611C2C" w:rsidR="008002FC" w:rsidRPr="00D51930" w:rsidRDefault="00D851BE"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rPr>
        <w:lastRenderedPageBreak/>
        <w:t>Информработа</w:t>
      </w:r>
      <w:r w:rsidR="008002FC" w:rsidRPr="00D51930">
        <w:rPr>
          <w:rStyle w:val="ab"/>
          <w:color w:val="0F1115"/>
          <w:sz w:val="28"/>
          <w:szCs w:val="28"/>
        </w:rPr>
        <w:t>:</w:t>
      </w:r>
      <w:r w:rsidR="008002FC" w:rsidRPr="00D51930">
        <w:rPr>
          <w:color w:val="0F1115"/>
          <w:sz w:val="28"/>
          <w:szCs w:val="28"/>
        </w:rPr>
        <w:t> Активно развиваются системы информирования членов профсоюзов с использованием цифровых технологий</w:t>
      </w:r>
      <w:r w:rsidR="00DE4043" w:rsidRPr="00D51930">
        <w:rPr>
          <w:color w:val="0F1115"/>
          <w:sz w:val="28"/>
          <w:szCs w:val="28"/>
        </w:rPr>
        <w:t>, в двух областных организациях внедрены электронные системы. Профсоюзные работники осваивают работу с искусственным интеллектом.</w:t>
      </w:r>
    </w:p>
    <w:p w14:paraId="514CA070" w14:textId="1B6DB6C7" w:rsidR="00E438FC" w:rsidRPr="00D51930" w:rsidRDefault="008002FC"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rPr>
        <w:t>Наставничество:</w:t>
      </w:r>
      <w:r w:rsidR="004B54F1" w:rsidRPr="00D51930">
        <w:rPr>
          <w:rStyle w:val="ab"/>
          <w:color w:val="0F1115"/>
          <w:sz w:val="28"/>
          <w:szCs w:val="28"/>
        </w:rPr>
        <w:t xml:space="preserve"> </w:t>
      </w:r>
      <w:r w:rsidR="004B54F1" w:rsidRPr="00D51930">
        <w:rPr>
          <w:rStyle w:val="ab"/>
          <w:b w:val="0"/>
          <w:bCs w:val="0"/>
          <w:color w:val="0F1115"/>
          <w:sz w:val="28"/>
          <w:szCs w:val="28"/>
        </w:rPr>
        <w:t xml:space="preserve">В связи с дополнением Трудового кодекса РФ статьей 351.8 профсоюзы активно взялись за поддержку и развитие </w:t>
      </w:r>
      <w:r w:rsidRPr="00D51930">
        <w:rPr>
          <w:color w:val="0F1115"/>
          <w:sz w:val="28"/>
          <w:szCs w:val="28"/>
        </w:rPr>
        <w:t>наставничества</w:t>
      </w:r>
      <w:r w:rsidR="00DE4043" w:rsidRPr="00D51930">
        <w:rPr>
          <w:color w:val="0F1115"/>
          <w:sz w:val="28"/>
          <w:szCs w:val="28"/>
        </w:rPr>
        <w:t xml:space="preserve"> </w:t>
      </w:r>
      <w:r w:rsidR="004B54F1" w:rsidRPr="00D51930">
        <w:rPr>
          <w:color w:val="0F1115"/>
          <w:sz w:val="28"/>
          <w:szCs w:val="28"/>
        </w:rPr>
        <w:t>в регионе. Инициирована разработк</w:t>
      </w:r>
      <w:r w:rsidR="00985916" w:rsidRPr="00D51930">
        <w:rPr>
          <w:color w:val="0F1115"/>
          <w:sz w:val="28"/>
          <w:szCs w:val="28"/>
        </w:rPr>
        <w:t>а</w:t>
      </w:r>
      <w:r w:rsidR="004B54F1" w:rsidRPr="00D51930">
        <w:rPr>
          <w:color w:val="0F1115"/>
          <w:sz w:val="28"/>
          <w:szCs w:val="28"/>
        </w:rPr>
        <w:t xml:space="preserve"> проекта постановления Правительства области об оплате труда наставников в бюджетных учреждения</w:t>
      </w:r>
      <w:r w:rsidR="00985916" w:rsidRPr="00D51930">
        <w:rPr>
          <w:color w:val="0F1115"/>
          <w:sz w:val="28"/>
          <w:szCs w:val="28"/>
        </w:rPr>
        <w:t>х</w:t>
      </w:r>
      <w:r w:rsidR="004B54F1" w:rsidRPr="00D51930">
        <w:rPr>
          <w:color w:val="0F1115"/>
          <w:sz w:val="28"/>
          <w:szCs w:val="28"/>
        </w:rPr>
        <w:t>. Проведены торжественные награждения наставников в рамках Всероссийской акции</w:t>
      </w:r>
      <w:r w:rsidR="00985916" w:rsidRPr="00D51930">
        <w:rPr>
          <w:color w:val="0F1115"/>
          <w:sz w:val="28"/>
          <w:szCs w:val="28"/>
        </w:rPr>
        <w:t xml:space="preserve"> «За достойный труд»</w:t>
      </w:r>
      <w:r w:rsidR="00811770" w:rsidRPr="00D51930">
        <w:rPr>
          <w:color w:val="0F1115"/>
          <w:sz w:val="28"/>
          <w:szCs w:val="28"/>
        </w:rPr>
        <w:t xml:space="preserve"> и</w:t>
      </w:r>
      <w:r w:rsidR="004B54F1" w:rsidRPr="00D51930">
        <w:rPr>
          <w:color w:val="0F1115"/>
          <w:sz w:val="28"/>
          <w:szCs w:val="28"/>
        </w:rPr>
        <w:t xml:space="preserve"> национальной премии «Человек труда». На публичных слушаниях по проектам</w:t>
      </w:r>
      <w:r w:rsidR="00811770" w:rsidRPr="00D51930">
        <w:rPr>
          <w:color w:val="0F1115"/>
          <w:sz w:val="28"/>
          <w:szCs w:val="28"/>
        </w:rPr>
        <w:t xml:space="preserve"> областного и муниципальных</w:t>
      </w:r>
      <w:r w:rsidR="004B54F1" w:rsidRPr="00D51930">
        <w:rPr>
          <w:color w:val="0F1115"/>
          <w:sz w:val="28"/>
          <w:szCs w:val="28"/>
        </w:rPr>
        <w:t xml:space="preserve"> бюджетов </w:t>
      </w:r>
      <w:r w:rsidR="00732322" w:rsidRPr="00D51930">
        <w:rPr>
          <w:color w:val="0F1115"/>
          <w:sz w:val="28"/>
          <w:szCs w:val="28"/>
        </w:rPr>
        <w:t xml:space="preserve">профсоюзы </w:t>
      </w:r>
      <w:r w:rsidR="004B54F1" w:rsidRPr="00D51930">
        <w:rPr>
          <w:color w:val="0F1115"/>
          <w:sz w:val="28"/>
          <w:szCs w:val="28"/>
        </w:rPr>
        <w:t>выступают за финансирование наставничества.</w:t>
      </w:r>
      <w:r w:rsidR="00811770" w:rsidRPr="00D51930">
        <w:rPr>
          <w:color w:val="0F1115"/>
          <w:sz w:val="28"/>
          <w:szCs w:val="28"/>
        </w:rPr>
        <w:t xml:space="preserve"> На 2026 год планируется </w:t>
      </w:r>
      <w:r w:rsidR="00732322" w:rsidRPr="00D51930">
        <w:rPr>
          <w:color w:val="0F1115"/>
          <w:sz w:val="28"/>
          <w:szCs w:val="28"/>
        </w:rPr>
        <w:t xml:space="preserve">региональный </w:t>
      </w:r>
      <w:r w:rsidR="00811770" w:rsidRPr="00D51930">
        <w:rPr>
          <w:color w:val="0F1115"/>
          <w:sz w:val="28"/>
          <w:szCs w:val="28"/>
        </w:rPr>
        <w:t>конкурс среди наставников.</w:t>
      </w:r>
    </w:p>
    <w:p w14:paraId="62C91847" w14:textId="203FDEF7" w:rsidR="008002FC" w:rsidRPr="00D51930" w:rsidRDefault="008002FC"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rPr>
        <w:t>Эффективный контроль:</w:t>
      </w:r>
      <w:r w:rsidR="00811770" w:rsidRPr="00D51930">
        <w:rPr>
          <w:rStyle w:val="ab"/>
          <w:color w:val="0F1115"/>
          <w:sz w:val="28"/>
          <w:szCs w:val="28"/>
        </w:rPr>
        <w:t xml:space="preserve"> </w:t>
      </w:r>
      <w:r w:rsidR="00811770" w:rsidRPr="00D51930">
        <w:rPr>
          <w:rStyle w:val="ab"/>
          <w:b w:val="0"/>
          <w:bCs w:val="0"/>
          <w:color w:val="0F1115"/>
          <w:sz w:val="28"/>
          <w:szCs w:val="28"/>
        </w:rPr>
        <w:t xml:space="preserve">Правовая и техническая инспекция труда ИОООП </w:t>
      </w:r>
      <w:r w:rsidR="001059D3" w:rsidRPr="00D51930">
        <w:rPr>
          <w:rStyle w:val="ab"/>
          <w:b w:val="0"/>
          <w:bCs w:val="0"/>
          <w:color w:val="0F1115"/>
          <w:sz w:val="28"/>
          <w:szCs w:val="28"/>
        </w:rPr>
        <w:t>е</w:t>
      </w:r>
      <w:r w:rsidR="001059D3" w:rsidRPr="00D51930">
        <w:rPr>
          <w:color w:val="0F1115"/>
          <w:sz w:val="28"/>
          <w:szCs w:val="28"/>
        </w:rPr>
        <w:t>жегодно</w:t>
      </w:r>
      <w:r w:rsidR="001059D3" w:rsidRPr="00D51930">
        <w:rPr>
          <w:rStyle w:val="ab"/>
          <w:b w:val="0"/>
          <w:bCs w:val="0"/>
          <w:color w:val="0F1115"/>
          <w:sz w:val="28"/>
          <w:szCs w:val="28"/>
        </w:rPr>
        <w:t xml:space="preserve"> </w:t>
      </w:r>
      <w:r w:rsidR="00811770" w:rsidRPr="00D51930">
        <w:rPr>
          <w:rStyle w:val="ab"/>
          <w:b w:val="0"/>
          <w:bCs w:val="0"/>
          <w:color w:val="0F1115"/>
          <w:sz w:val="28"/>
          <w:szCs w:val="28"/>
        </w:rPr>
        <w:t xml:space="preserve">обеспечивают </w:t>
      </w:r>
      <w:r w:rsidRPr="00D51930">
        <w:rPr>
          <w:color w:val="0F1115"/>
          <w:sz w:val="28"/>
          <w:szCs w:val="28"/>
        </w:rPr>
        <w:t xml:space="preserve">проверки </w:t>
      </w:r>
      <w:r w:rsidR="00811770" w:rsidRPr="00D51930">
        <w:rPr>
          <w:color w:val="0F1115"/>
          <w:sz w:val="28"/>
          <w:szCs w:val="28"/>
        </w:rPr>
        <w:t>соблюдения законодательства,</w:t>
      </w:r>
      <w:r w:rsidR="001059D3" w:rsidRPr="00D51930">
        <w:rPr>
          <w:color w:val="0F1115"/>
          <w:sz w:val="28"/>
          <w:szCs w:val="28"/>
        </w:rPr>
        <w:t xml:space="preserve"> добиваются присвоения почетных званий ветеранам, защищают членов профсоюзов в суде, регулярно выезжают в муниципальные образования для консультаций.</w:t>
      </w:r>
      <w:r w:rsidR="00A7056F" w:rsidRPr="00D51930">
        <w:rPr>
          <w:color w:val="0F1115"/>
          <w:sz w:val="28"/>
          <w:szCs w:val="28"/>
        </w:rPr>
        <w:t xml:space="preserve"> Без профсоюзов не расследуется ни одна тяжелая либо смертельная травма на производстве.</w:t>
      </w:r>
    </w:p>
    <w:p w14:paraId="752FCED2" w14:textId="76EABEAB" w:rsidR="005F4118" w:rsidRPr="00D51930" w:rsidRDefault="00D851BE"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rPr>
        <w:t>Молодежь:</w:t>
      </w:r>
      <w:r w:rsidRPr="00D51930">
        <w:rPr>
          <w:color w:val="0F1115"/>
          <w:sz w:val="28"/>
          <w:szCs w:val="28"/>
        </w:rPr>
        <w:t xml:space="preserve"> </w:t>
      </w:r>
      <w:r w:rsidR="005F4118" w:rsidRPr="00D51930">
        <w:rPr>
          <w:color w:val="0F1115"/>
          <w:sz w:val="28"/>
          <w:szCs w:val="28"/>
          <w:shd w:val="clear" w:color="auto" w:fill="FFFFFF"/>
        </w:rPr>
        <w:t>Профсоюзная молодёжь активно заявляет о себе на мероприятиях как федерального, так и регионального уровня. Внедряются различные образовательные форматы: профсоюзные уроки, интеллектуальные игры</w:t>
      </w:r>
      <w:r w:rsidR="00E438FC" w:rsidRPr="00D51930">
        <w:rPr>
          <w:color w:val="0F1115"/>
          <w:sz w:val="28"/>
          <w:szCs w:val="28"/>
          <w:shd w:val="clear" w:color="auto" w:fill="FFFFFF"/>
        </w:rPr>
        <w:t>,</w:t>
      </w:r>
      <w:r w:rsidR="005F4118" w:rsidRPr="00D51930">
        <w:rPr>
          <w:color w:val="0F1115"/>
          <w:sz w:val="28"/>
          <w:szCs w:val="28"/>
          <w:shd w:val="clear" w:color="auto" w:fill="FFFFFF"/>
        </w:rPr>
        <w:t xml:space="preserve"> форумы.</w:t>
      </w:r>
    </w:p>
    <w:p w14:paraId="731031C9" w14:textId="12292508" w:rsidR="00DE4043" w:rsidRPr="00D51930" w:rsidRDefault="00DE4043"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rPr>
        <w:t>Оздоровление членов профсоюзов:</w:t>
      </w:r>
      <w:r w:rsidRPr="00D51930">
        <w:rPr>
          <w:color w:val="0F1115"/>
          <w:sz w:val="28"/>
          <w:szCs w:val="28"/>
        </w:rPr>
        <w:t> Продолжается развитие системы оздоровительного</w:t>
      </w:r>
      <w:r w:rsidR="006804E2" w:rsidRPr="00D51930">
        <w:rPr>
          <w:color w:val="0F1115"/>
          <w:sz w:val="28"/>
          <w:szCs w:val="28"/>
        </w:rPr>
        <w:t xml:space="preserve"> </w:t>
      </w:r>
      <w:r w:rsidRPr="00D51930">
        <w:rPr>
          <w:color w:val="0F1115"/>
          <w:sz w:val="28"/>
          <w:szCs w:val="28"/>
        </w:rPr>
        <w:t xml:space="preserve">отдыха в профсоюзных здравницах Ивановской области и </w:t>
      </w:r>
      <w:r w:rsidR="006804E2" w:rsidRPr="00D51930">
        <w:rPr>
          <w:color w:val="0F1115"/>
          <w:sz w:val="28"/>
          <w:szCs w:val="28"/>
        </w:rPr>
        <w:t>по линии АО «СКО ФНПР «Профкурорт»</w:t>
      </w:r>
      <w:r w:rsidR="00254C8A" w:rsidRPr="00D51930">
        <w:rPr>
          <w:color w:val="0F1115"/>
          <w:sz w:val="28"/>
          <w:szCs w:val="28"/>
        </w:rPr>
        <w:t>»</w:t>
      </w:r>
      <w:r w:rsidRPr="00D51930">
        <w:rPr>
          <w:color w:val="0F1115"/>
          <w:sz w:val="28"/>
          <w:szCs w:val="28"/>
        </w:rPr>
        <w:t>.</w:t>
      </w:r>
      <w:r w:rsidR="00732322" w:rsidRPr="00D51930">
        <w:rPr>
          <w:color w:val="0F1115"/>
          <w:sz w:val="28"/>
          <w:szCs w:val="28"/>
        </w:rPr>
        <w:t xml:space="preserve"> Члены профсоюзов и их семьи получают путевки на льготных условиях.</w:t>
      </w:r>
    </w:p>
    <w:p w14:paraId="23BF1827" w14:textId="4F3E4B00" w:rsidR="00367285" w:rsidRPr="00D51930" w:rsidRDefault="00E438FC"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b/>
          <w:color w:val="0F1115"/>
          <w:sz w:val="28"/>
          <w:szCs w:val="28"/>
        </w:rPr>
      </w:pPr>
      <w:r w:rsidRPr="00D51930">
        <w:rPr>
          <w:rStyle w:val="ab"/>
          <w:color w:val="0F1115"/>
          <w:sz w:val="28"/>
          <w:szCs w:val="28"/>
        </w:rPr>
        <w:t>Продвижение кадрового резерва</w:t>
      </w:r>
      <w:r w:rsidR="00907677" w:rsidRPr="00D51930">
        <w:rPr>
          <w:rStyle w:val="ab"/>
          <w:color w:val="0F1115"/>
          <w:sz w:val="28"/>
          <w:szCs w:val="28"/>
        </w:rPr>
        <w:t>:</w:t>
      </w:r>
      <w:r w:rsidR="00907677" w:rsidRPr="00D51930">
        <w:rPr>
          <w:color w:val="0F1115"/>
          <w:sz w:val="28"/>
          <w:szCs w:val="28"/>
        </w:rPr>
        <w:t> </w:t>
      </w:r>
      <w:r w:rsidR="00367285" w:rsidRPr="00D51930">
        <w:rPr>
          <w:rStyle w:val="ab"/>
          <w:b w:val="0"/>
          <w:bCs w:val="0"/>
          <w:color w:val="0F1115"/>
          <w:sz w:val="28"/>
          <w:szCs w:val="28"/>
          <w:shd w:val="clear" w:color="auto" w:fill="FFFFFF"/>
        </w:rPr>
        <w:t>руководящий состав членских организаций ИОООП планомерно обновляется</w:t>
      </w:r>
      <w:r w:rsidR="00367285" w:rsidRPr="00D51930">
        <w:rPr>
          <w:rStyle w:val="ab"/>
          <w:color w:val="0F1115"/>
          <w:sz w:val="28"/>
          <w:szCs w:val="28"/>
          <w:shd w:val="clear" w:color="auto" w:fill="FFFFFF"/>
        </w:rPr>
        <w:t> </w:t>
      </w:r>
      <w:r w:rsidR="00367285" w:rsidRPr="00D51930">
        <w:rPr>
          <w:color w:val="0F1115"/>
          <w:sz w:val="28"/>
          <w:szCs w:val="28"/>
        </w:rPr>
        <w:t>из числа лиц, включенных в кадровый резерв.</w:t>
      </w:r>
      <w:r w:rsidR="00732322" w:rsidRPr="00D51930">
        <w:rPr>
          <w:color w:val="0F1115"/>
          <w:sz w:val="28"/>
          <w:szCs w:val="28"/>
        </w:rPr>
        <w:t xml:space="preserve"> Организуются обучение</w:t>
      </w:r>
      <w:r w:rsidR="006804E2" w:rsidRPr="00D51930">
        <w:rPr>
          <w:color w:val="0F1115"/>
          <w:sz w:val="28"/>
          <w:szCs w:val="28"/>
        </w:rPr>
        <w:t xml:space="preserve"> кадрового резерва </w:t>
      </w:r>
      <w:r w:rsidR="00732322" w:rsidRPr="00D51930">
        <w:rPr>
          <w:color w:val="0F1115"/>
          <w:sz w:val="28"/>
          <w:szCs w:val="28"/>
        </w:rPr>
        <w:t xml:space="preserve">по </w:t>
      </w:r>
      <w:r w:rsidR="006804E2" w:rsidRPr="00D51930">
        <w:rPr>
          <w:color w:val="0F1115"/>
          <w:sz w:val="28"/>
          <w:szCs w:val="28"/>
        </w:rPr>
        <w:t>образовательным программам в Академии труда и социальных отношений</w:t>
      </w:r>
      <w:r w:rsidR="00E52055" w:rsidRPr="00D51930">
        <w:rPr>
          <w:color w:val="0F1115"/>
          <w:sz w:val="28"/>
          <w:szCs w:val="28"/>
        </w:rPr>
        <w:t xml:space="preserve"> </w:t>
      </w:r>
      <w:r w:rsidR="00E52055" w:rsidRPr="00D51930">
        <w:rPr>
          <w:b/>
          <w:color w:val="0F1115"/>
          <w:sz w:val="28"/>
          <w:szCs w:val="28"/>
        </w:rPr>
        <w:t>ФНПР</w:t>
      </w:r>
      <w:r w:rsidR="006804E2" w:rsidRPr="00D51930">
        <w:rPr>
          <w:b/>
          <w:color w:val="0F1115"/>
          <w:sz w:val="28"/>
          <w:szCs w:val="28"/>
        </w:rPr>
        <w:t>.</w:t>
      </w:r>
    </w:p>
    <w:p w14:paraId="556EEB28" w14:textId="73198216" w:rsidR="00F50D8F" w:rsidRPr="00D51930" w:rsidRDefault="006804E2"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shd w:val="clear" w:color="auto" w:fill="FFFFFF"/>
        </w:rPr>
        <w:t>Поддержка членских организаций:</w:t>
      </w:r>
      <w:r w:rsidRPr="00D51930">
        <w:rPr>
          <w:color w:val="0F1115"/>
          <w:sz w:val="28"/>
          <w:szCs w:val="28"/>
          <w:shd w:val="clear" w:color="auto" w:fill="FFFFFF"/>
        </w:rPr>
        <w:t> материально-техническая помощь; содействие использованию современных информационно-коммуникационных технологий; организация семинаров и курсов повышения квалификации профсоюзного актива области.</w:t>
      </w:r>
    </w:p>
    <w:p w14:paraId="5344B263" w14:textId="0D7C657F" w:rsidR="006804E2" w:rsidRPr="00D51930" w:rsidRDefault="006804E2" w:rsidP="00254C8A">
      <w:pPr>
        <w:shd w:val="clear" w:color="auto" w:fill="FFFFFF"/>
        <w:tabs>
          <w:tab w:val="num" w:pos="426"/>
        </w:tabs>
        <w:ind w:left="426" w:firstLine="360"/>
        <w:jc w:val="both"/>
        <w:rPr>
          <w:color w:val="0F1115"/>
          <w:sz w:val="28"/>
          <w:szCs w:val="28"/>
          <w:shd w:val="clear" w:color="auto" w:fill="FFFFFF"/>
        </w:rPr>
      </w:pPr>
    </w:p>
    <w:p w14:paraId="3996F2E0" w14:textId="35CF225E" w:rsidR="00BF05D6" w:rsidRPr="00D51930" w:rsidRDefault="009A5ACD" w:rsidP="00BF05D6">
      <w:pPr>
        <w:shd w:val="clear" w:color="auto" w:fill="FFFFFF"/>
        <w:ind w:firstLine="708"/>
        <w:jc w:val="both"/>
        <w:rPr>
          <w:sz w:val="28"/>
          <w:szCs w:val="28"/>
        </w:rPr>
      </w:pPr>
      <w:r w:rsidRPr="00D51930">
        <w:rPr>
          <w:sz w:val="28"/>
          <w:szCs w:val="28"/>
        </w:rPr>
        <w:t xml:space="preserve">В то же время сохраняется динамика уменьшения </w:t>
      </w:r>
      <w:r w:rsidR="00DE4043" w:rsidRPr="00D51930">
        <w:rPr>
          <w:sz w:val="28"/>
          <w:szCs w:val="28"/>
        </w:rPr>
        <w:t xml:space="preserve">профсоюзного членства </w:t>
      </w:r>
      <w:r w:rsidR="008E5737" w:rsidRPr="00D51930">
        <w:rPr>
          <w:sz w:val="28"/>
          <w:szCs w:val="28"/>
        </w:rPr>
        <w:t>в членских организациях ИОООП</w:t>
      </w:r>
      <w:r w:rsidR="00D851BE" w:rsidRPr="00D51930">
        <w:rPr>
          <w:sz w:val="28"/>
          <w:szCs w:val="28"/>
        </w:rPr>
        <w:t>, которая связана с рядом как объективных, так и субъективных причин</w:t>
      </w:r>
      <w:r w:rsidR="00326880" w:rsidRPr="00D51930">
        <w:rPr>
          <w:sz w:val="28"/>
          <w:szCs w:val="28"/>
        </w:rPr>
        <w:t>, таких как:</w:t>
      </w:r>
      <w:r w:rsidR="00D851BE" w:rsidRPr="00D51930">
        <w:rPr>
          <w:sz w:val="28"/>
          <w:szCs w:val="28"/>
        </w:rPr>
        <w:t xml:space="preserve"> </w:t>
      </w:r>
    </w:p>
    <w:p w14:paraId="66664FAE" w14:textId="77777777" w:rsidR="00254C8A" w:rsidRPr="00D51930" w:rsidRDefault="00254C8A" w:rsidP="00BF05D6">
      <w:pPr>
        <w:shd w:val="clear" w:color="auto" w:fill="FFFFFF"/>
        <w:ind w:firstLine="708"/>
        <w:jc w:val="both"/>
        <w:rPr>
          <w:sz w:val="8"/>
          <w:szCs w:val="8"/>
        </w:rPr>
      </w:pPr>
    </w:p>
    <w:p w14:paraId="604D95D6" w14:textId="77777777" w:rsidR="00254C8A" w:rsidRPr="00D51930" w:rsidRDefault="00254C8A" w:rsidP="00254C8A">
      <w:pPr>
        <w:pStyle w:val="ds-markdown-paragraph"/>
        <w:numPr>
          <w:ilvl w:val="0"/>
          <w:numId w:val="22"/>
        </w:numPr>
        <w:shd w:val="clear" w:color="auto" w:fill="FFFFFF"/>
        <w:tabs>
          <w:tab w:val="clear" w:pos="720"/>
          <w:tab w:val="num" w:pos="360"/>
        </w:tabs>
        <w:spacing w:before="0" w:beforeAutospacing="0" w:after="0" w:afterAutospacing="0"/>
        <w:ind w:left="426"/>
        <w:jc w:val="both"/>
        <w:rPr>
          <w:color w:val="0F1115"/>
          <w:sz w:val="28"/>
          <w:szCs w:val="28"/>
        </w:rPr>
      </w:pPr>
      <w:r w:rsidRPr="00D51930">
        <w:rPr>
          <w:rStyle w:val="ab"/>
          <w:color w:val="0F1115"/>
          <w:sz w:val="28"/>
          <w:szCs w:val="28"/>
        </w:rPr>
        <w:t>Демографические и экономические факторы региона:</w:t>
      </w:r>
      <w:r w:rsidRPr="00D51930">
        <w:rPr>
          <w:color w:val="0F1115"/>
          <w:sz w:val="28"/>
          <w:szCs w:val="28"/>
        </w:rPr>
        <w:t> сокращение населения, ликвидация и реорганизация предприятий, отток квалифицированных кадров в другие регионы.</w:t>
      </w:r>
    </w:p>
    <w:p w14:paraId="1B7A2709" w14:textId="77777777" w:rsidR="00254C8A" w:rsidRPr="00D51930" w:rsidRDefault="00254C8A" w:rsidP="00254C8A">
      <w:pPr>
        <w:pStyle w:val="ds-markdown-paragraph"/>
        <w:numPr>
          <w:ilvl w:val="0"/>
          <w:numId w:val="22"/>
        </w:numPr>
        <w:shd w:val="clear" w:color="auto" w:fill="FFFFFF"/>
        <w:tabs>
          <w:tab w:val="clear" w:pos="720"/>
          <w:tab w:val="num" w:pos="360"/>
        </w:tabs>
        <w:spacing w:before="0" w:beforeAutospacing="0" w:after="0" w:afterAutospacing="0"/>
        <w:ind w:left="426"/>
        <w:jc w:val="both"/>
        <w:rPr>
          <w:color w:val="0F1115"/>
          <w:sz w:val="28"/>
          <w:szCs w:val="28"/>
        </w:rPr>
      </w:pPr>
      <w:r w:rsidRPr="00D51930">
        <w:rPr>
          <w:rStyle w:val="ab"/>
          <w:color w:val="0F1115"/>
          <w:sz w:val="28"/>
          <w:szCs w:val="28"/>
        </w:rPr>
        <w:t>Изменения на рынке труда:</w:t>
      </w:r>
      <w:r w:rsidRPr="00D51930">
        <w:rPr>
          <w:color w:val="0F1115"/>
          <w:sz w:val="28"/>
          <w:szCs w:val="28"/>
        </w:rPr>
        <w:t> распространение новых форм занятости (платформенная занятость, самозанятость), увольнение работников предпенсионного и пенсионного возраста для пересчёта пенсии.</w:t>
      </w:r>
    </w:p>
    <w:p w14:paraId="38383426" w14:textId="77777777" w:rsidR="00254C8A" w:rsidRPr="00D51930" w:rsidRDefault="00254C8A" w:rsidP="00254C8A">
      <w:pPr>
        <w:pStyle w:val="ds-markdown-paragraph"/>
        <w:numPr>
          <w:ilvl w:val="0"/>
          <w:numId w:val="22"/>
        </w:numPr>
        <w:shd w:val="clear" w:color="auto" w:fill="FFFFFF"/>
        <w:tabs>
          <w:tab w:val="clear" w:pos="720"/>
          <w:tab w:val="num" w:pos="360"/>
        </w:tabs>
        <w:spacing w:before="0" w:beforeAutospacing="0" w:after="0" w:afterAutospacing="0"/>
        <w:ind w:left="426"/>
        <w:jc w:val="both"/>
        <w:rPr>
          <w:color w:val="0F1115"/>
          <w:sz w:val="28"/>
          <w:szCs w:val="28"/>
        </w:rPr>
      </w:pPr>
      <w:r w:rsidRPr="00D51930">
        <w:rPr>
          <w:rStyle w:val="ab"/>
          <w:color w:val="0F1115"/>
          <w:sz w:val="28"/>
          <w:szCs w:val="28"/>
        </w:rPr>
        <w:lastRenderedPageBreak/>
        <w:t>Внутренние проблемы профсоюзного движения:</w:t>
      </w:r>
      <w:r w:rsidRPr="00D51930">
        <w:rPr>
          <w:color w:val="0F1115"/>
          <w:sz w:val="28"/>
          <w:szCs w:val="28"/>
        </w:rPr>
        <w:t> нехватка кадров, рост бюрократической нагрузки на председателей первичных организаций, работающих на общественных началах, низкий уровень информированности о деятельности и порядке создания профсоюзов.</w:t>
      </w:r>
    </w:p>
    <w:p w14:paraId="5F357244" w14:textId="77777777" w:rsidR="00254C8A" w:rsidRPr="00D51930" w:rsidRDefault="00254C8A" w:rsidP="00254C8A">
      <w:pPr>
        <w:pStyle w:val="ds-markdown-paragraph"/>
        <w:numPr>
          <w:ilvl w:val="0"/>
          <w:numId w:val="22"/>
        </w:numPr>
        <w:shd w:val="clear" w:color="auto" w:fill="FFFFFF"/>
        <w:tabs>
          <w:tab w:val="clear" w:pos="720"/>
          <w:tab w:val="num" w:pos="360"/>
        </w:tabs>
        <w:spacing w:before="0" w:beforeAutospacing="0" w:after="0" w:afterAutospacing="0"/>
        <w:ind w:left="426"/>
        <w:jc w:val="both"/>
        <w:rPr>
          <w:color w:val="0F1115"/>
          <w:sz w:val="28"/>
          <w:szCs w:val="28"/>
        </w:rPr>
      </w:pPr>
      <w:r w:rsidRPr="00D51930">
        <w:rPr>
          <w:rStyle w:val="ab"/>
          <w:color w:val="0F1115"/>
          <w:sz w:val="28"/>
          <w:szCs w:val="28"/>
        </w:rPr>
        <w:t>Низкая эффективность правового механизма:</w:t>
      </w:r>
      <w:r w:rsidRPr="00D51930">
        <w:rPr>
          <w:color w:val="0F1115"/>
          <w:sz w:val="28"/>
          <w:szCs w:val="28"/>
        </w:rPr>
        <w:t> неполная реализация Закона Ивановской области № 35-ОЗ «О правах профессиональных союзов...» в силу нормативных, экономических и организационных барьеров.</w:t>
      </w:r>
    </w:p>
    <w:p w14:paraId="206D7A17" w14:textId="77777777" w:rsidR="00254C8A" w:rsidRPr="00D51930" w:rsidRDefault="00254C8A" w:rsidP="00254C8A">
      <w:pPr>
        <w:pStyle w:val="ds-markdown-paragraph"/>
        <w:numPr>
          <w:ilvl w:val="0"/>
          <w:numId w:val="22"/>
        </w:numPr>
        <w:shd w:val="clear" w:color="auto" w:fill="FFFFFF"/>
        <w:tabs>
          <w:tab w:val="clear" w:pos="720"/>
          <w:tab w:val="num" w:pos="360"/>
        </w:tabs>
        <w:spacing w:before="0" w:beforeAutospacing="0" w:after="0" w:afterAutospacing="0"/>
        <w:ind w:left="426"/>
        <w:jc w:val="both"/>
        <w:rPr>
          <w:color w:val="0F1115"/>
          <w:sz w:val="28"/>
          <w:szCs w:val="28"/>
        </w:rPr>
      </w:pPr>
      <w:r w:rsidRPr="00D51930">
        <w:rPr>
          <w:rStyle w:val="ab"/>
          <w:color w:val="0F1115"/>
          <w:sz w:val="28"/>
          <w:szCs w:val="28"/>
        </w:rPr>
        <w:t>Снижение мотивации к членству:</w:t>
      </w:r>
      <w:r w:rsidRPr="00D51930">
        <w:rPr>
          <w:color w:val="0F1115"/>
          <w:sz w:val="28"/>
          <w:szCs w:val="28"/>
        </w:rPr>
        <w:t> протестный выход из профсоюзов на фоне сохранения в регионе низкого уровня оплаты труда.</w:t>
      </w:r>
    </w:p>
    <w:p w14:paraId="37D62C2F" w14:textId="2E69DC7E" w:rsidR="00254C8A" w:rsidRPr="00D51930" w:rsidRDefault="00254C8A" w:rsidP="00D851BE">
      <w:pPr>
        <w:pStyle w:val="a6"/>
        <w:jc w:val="both"/>
        <w:rPr>
          <w:b w:val="0"/>
          <w:bCs/>
          <w:szCs w:val="28"/>
        </w:rPr>
      </w:pPr>
    </w:p>
    <w:p w14:paraId="04968CBB" w14:textId="6B94AB86" w:rsidR="00254C8A" w:rsidRPr="00D51930" w:rsidRDefault="00615B47" w:rsidP="00567E1B">
      <w:pPr>
        <w:pStyle w:val="a5"/>
        <w:ind w:left="0" w:firstLine="708"/>
        <w:jc w:val="both"/>
        <w:rPr>
          <w:sz w:val="28"/>
          <w:szCs w:val="28"/>
        </w:rPr>
      </w:pPr>
      <w:r w:rsidRPr="00D51930">
        <w:rPr>
          <w:color w:val="0F1115"/>
          <w:sz w:val="28"/>
          <w:szCs w:val="28"/>
        </w:rPr>
        <w:t xml:space="preserve">Генеральный совет ФНПР рассмотрел 26.11.2025 вопрос </w:t>
      </w:r>
      <w:r w:rsidR="004238A2" w:rsidRPr="00D51930">
        <w:rPr>
          <w:color w:val="0F1115"/>
          <w:sz w:val="28"/>
          <w:szCs w:val="28"/>
        </w:rPr>
        <w:br/>
      </w:r>
      <w:r w:rsidRPr="00D51930">
        <w:rPr>
          <w:color w:val="0F1115"/>
          <w:sz w:val="28"/>
          <w:szCs w:val="28"/>
        </w:rPr>
        <w:t>«О деятельности ФНПР и задачах профсоюзов на современном этапе». Отмечено, что ценностные ориентиры Программы ФНПР «За справедливую экономику» остаются неизменными.</w:t>
      </w:r>
      <w:r w:rsidR="00254C8A" w:rsidRPr="00D51930">
        <w:rPr>
          <w:color w:val="0F1115"/>
          <w:sz w:val="28"/>
          <w:szCs w:val="28"/>
        </w:rPr>
        <w:t xml:space="preserve"> </w:t>
      </w:r>
      <w:r w:rsidR="000E39E8" w:rsidRPr="00D51930">
        <w:rPr>
          <w:color w:val="0F1115"/>
          <w:sz w:val="28"/>
          <w:szCs w:val="28"/>
        </w:rPr>
        <w:t>О</w:t>
      </w:r>
      <w:r w:rsidR="00254C8A" w:rsidRPr="00D51930">
        <w:rPr>
          <w:color w:val="0F1115"/>
          <w:sz w:val="28"/>
          <w:szCs w:val="28"/>
          <w:shd w:val="clear" w:color="auto" w:fill="FFFFFF"/>
        </w:rPr>
        <w:t>предел</w:t>
      </w:r>
      <w:r w:rsidR="000E39E8" w:rsidRPr="00D51930">
        <w:rPr>
          <w:color w:val="0F1115"/>
          <w:sz w:val="28"/>
          <w:szCs w:val="28"/>
          <w:shd w:val="clear" w:color="auto" w:fill="FFFFFF"/>
        </w:rPr>
        <w:t xml:space="preserve">ены </w:t>
      </w:r>
      <w:r w:rsidR="00254C8A" w:rsidRPr="00D51930">
        <w:rPr>
          <w:color w:val="0F1115"/>
          <w:sz w:val="28"/>
          <w:szCs w:val="28"/>
          <w:shd w:val="clear" w:color="auto" w:fill="FFFFFF"/>
        </w:rPr>
        <w:t>задачи</w:t>
      </w:r>
      <w:r w:rsidR="000E39E8" w:rsidRPr="00D51930">
        <w:rPr>
          <w:color w:val="0F1115"/>
          <w:sz w:val="28"/>
          <w:szCs w:val="28"/>
          <w:shd w:val="clear" w:color="auto" w:fill="FFFFFF"/>
        </w:rPr>
        <w:t xml:space="preserve">, стоящие перед профсоюзами </w:t>
      </w:r>
      <w:r w:rsidR="00254C8A" w:rsidRPr="00D51930">
        <w:rPr>
          <w:color w:val="0F1115"/>
          <w:sz w:val="28"/>
          <w:szCs w:val="28"/>
          <w:shd w:val="clear" w:color="auto" w:fill="FFFFFF"/>
        </w:rPr>
        <w:t>на предстоящий период.</w:t>
      </w:r>
    </w:p>
    <w:p w14:paraId="157A5E5A" w14:textId="27D652CB" w:rsidR="00567E1B" w:rsidRPr="00D51930" w:rsidRDefault="00567E1B" w:rsidP="00567E1B">
      <w:pPr>
        <w:pStyle w:val="a5"/>
        <w:ind w:left="0" w:firstLine="708"/>
        <w:jc w:val="both"/>
        <w:rPr>
          <w:sz w:val="28"/>
          <w:szCs w:val="28"/>
        </w:rPr>
      </w:pPr>
      <w:r w:rsidRPr="00D51930">
        <w:rPr>
          <w:sz w:val="28"/>
          <w:szCs w:val="28"/>
        </w:rPr>
        <w:t xml:space="preserve">Руководствуясь решением 25.09.2024 года № 10 (41) – 1 </w:t>
      </w:r>
      <w:r w:rsidRPr="00D51930">
        <w:rPr>
          <w:iCs/>
          <w:sz w:val="28"/>
          <w:szCs w:val="28"/>
          <w:lang w:val="en-US"/>
        </w:rPr>
        <w:t>X</w:t>
      </w:r>
      <w:r w:rsidRPr="00D51930">
        <w:rPr>
          <w:iCs/>
          <w:sz w:val="28"/>
          <w:szCs w:val="28"/>
        </w:rPr>
        <w:t xml:space="preserve"> (41) очередной отчетно-выборной Конференции</w:t>
      </w:r>
      <w:r w:rsidRPr="00D51930">
        <w:rPr>
          <w:sz w:val="28"/>
          <w:szCs w:val="28"/>
        </w:rPr>
        <w:t xml:space="preserve"> Регионального союза «Ивановское областное объединение организаций профсоюзов», Постановлением </w:t>
      </w:r>
      <w:r w:rsidRPr="00D51930">
        <w:rPr>
          <w:sz w:val="28"/>
          <w:szCs w:val="28"/>
          <w:shd w:val="clear" w:color="auto" w:fill="FFFFFF"/>
        </w:rPr>
        <w:t xml:space="preserve">Генерального  совета ФНПР </w:t>
      </w:r>
      <w:r w:rsidRPr="00D51930">
        <w:rPr>
          <w:color w:val="0F1115"/>
          <w:sz w:val="28"/>
          <w:szCs w:val="28"/>
        </w:rPr>
        <w:t>от 26.11.2025 «О деятельности ФНПР и задачах профсоюзов на современном этапе»</w:t>
      </w:r>
      <w:r w:rsidRPr="00D51930">
        <w:rPr>
          <w:b/>
          <w:bCs/>
          <w:sz w:val="28"/>
          <w:szCs w:val="28"/>
          <w:shd w:val="clear" w:color="auto" w:fill="FFFFFF"/>
        </w:rPr>
        <w:t xml:space="preserve">, </w:t>
      </w:r>
      <w:r w:rsidRPr="00D51930">
        <w:rPr>
          <w:sz w:val="28"/>
          <w:szCs w:val="28"/>
          <w:shd w:val="clear" w:color="auto" w:fill="FFFFFF"/>
        </w:rPr>
        <w:t xml:space="preserve">обозначившим задачи, стоящие перед профсоюзами в современных условиях. </w:t>
      </w:r>
    </w:p>
    <w:p w14:paraId="2FB54BDF" w14:textId="77777777" w:rsidR="00567E1B" w:rsidRPr="00D51930" w:rsidRDefault="00567E1B" w:rsidP="00D851BE">
      <w:pPr>
        <w:pStyle w:val="a6"/>
        <w:ind w:firstLine="708"/>
        <w:jc w:val="both"/>
        <w:rPr>
          <w:b w:val="0"/>
          <w:bCs/>
          <w:szCs w:val="28"/>
        </w:rPr>
      </w:pPr>
    </w:p>
    <w:p w14:paraId="3EB9CCCE" w14:textId="77777777" w:rsidR="009A5ACD" w:rsidRPr="002417EA" w:rsidRDefault="009A5ACD" w:rsidP="00501397">
      <w:pPr>
        <w:pStyle w:val="a6"/>
        <w:jc w:val="center"/>
        <w:rPr>
          <w:bCs/>
          <w:szCs w:val="28"/>
        </w:rPr>
      </w:pPr>
      <w:r w:rsidRPr="002417EA">
        <w:rPr>
          <w:bCs/>
          <w:szCs w:val="28"/>
        </w:rPr>
        <w:t xml:space="preserve">Совет </w:t>
      </w:r>
    </w:p>
    <w:p w14:paraId="618D2022" w14:textId="4C06DF85" w:rsidR="000E38FB" w:rsidRPr="002417EA" w:rsidRDefault="000E38FB" w:rsidP="00501397">
      <w:pPr>
        <w:pStyle w:val="a6"/>
        <w:jc w:val="center"/>
        <w:rPr>
          <w:b w:val="0"/>
          <w:szCs w:val="28"/>
        </w:rPr>
      </w:pPr>
      <w:r w:rsidRPr="002417EA">
        <w:rPr>
          <w:b w:val="0"/>
          <w:szCs w:val="28"/>
        </w:rPr>
        <w:t>Регионального союза</w:t>
      </w:r>
    </w:p>
    <w:p w14:paraId="7E16A12C" w14:textId="77777777" w:rsidR="00501397" w:rsidRPr="002417EA" w:rsidRDefault="000E38FB" w:rsidP="00501397">
      <w:pPr>
        <w:pStyle w:val="a6"/>
        <w:jc w:val="center"/>
        <w:rPr>
          <w:b w:val="0"/>
          <w:szCs w:val="28"/>
        </w:rPr>
      </w:pPr>
      <w:r w:rsidRPr="002417EA">
        <w:rPr>
          <w:b w:val="0"/>
          <w:szCs w:val="28"/>
        </w:rPr>
        <w:t>«</w:t>
      </w:r>
      <w:r w:rsidR="00501397" w:rsidRPr="002417EA">
        <w:rPr>
          <w:b w:val="0"/>
          <w:szCs w:val="28"/>
        </w:rPr>
        <w:t>Ивановско</w:t>
      </w:r>
      <w:r w:rsidRPr="002417EA">
        <w:rPr>
          <w:b w:val="0"/>
          <w:szCs w:val="28"/>
        </w:rPr>
        <w:t>е</w:t>
      </w:r>
      <w:r w:rsidR="00501397" w:rsidRPr="002417EA">
        <w:rPr>
          <w:b w:val="0"/>
          <w:szCs w:val="28"/>
        </w:rPr>
        <w:t xml:space="preserve"> областно</w:t>
      </w:r>
      <w:r w:rsidRPr="002417EA">
        <w:rPr>
          <w:b w:val="0"/>
          <w:szCs w:val="28"/>
        </w:rPr>
        <w:t>е</w:t>
      </w:r>
      <w:r w:rsidR="00501397" w:rsidRPr="002417EA">
        <w:rPr>
          <w:b w:val="0"/>
          <w:szCs w:val="28"/>
        </w:rPr>
        <w:t xml:space="preserve"> объединени</w:t>
      </w:r>
      <w:r w:rsidRPr="002417EA">
        <w:rPr>
          <w:b w:val="0"/>
          <w:szCs w:val="28"/>
        </w:rPr>
        <w:t>е</w:t>
      </w:r>
      <w:r w:rsidR="00501397" w:rsidRPr="002417EA">
        <w:rPr>
          <w:b w:val="0"/>
          <w:szCs w:val="28"/>
        </w:rPr>
        <w:t xml:space="preserve"> организаций профсоюзов</w:t>
      </w:r>
    </w:p>
    <w:p w14:paraId="4532199C" w14:textId="77777777" w:rsidR="00501397" w:rsidRPr="002417EA" w:rsidRDefault="00501397" w:rsidP="00501397">
      <w:pPr>
        <w:pStyle w:val="a6"/>
        <w:jc w:val="center"/>
        <w:rPr>
          <w:b w:val="0"/>
          <w:sz w:val="16"/>
          <w:szCs w:val="16"/>
        </w:rPr>
      </w:pPr>
    </w:p>
    <w:p w14:paraId="2E0D3CA1" w14:textId="3818E409" w:rsidR="00501397" w:rsidRPr="002417EA" w:rsidRDefault="00501397" w:rsidP="00501397">
      <w:pPr>
        <w:pStyle w:val="a6"/>
        <w:jc w:val="center"/>
        <w:rPr>
          <w:szCs w:val="28"/>
        </w:rPr>
      </w:pPr>
      <w:r w:rsidRPr="002417EA">
        <w:rPr>
          <w:szCs w:val="28"/>
        </w:rPr>
        <w:t>ПОСТАНОВЛЯЕТ:</w:t>
      </w:r>
    </w:p>
    <w:p w14:paraId="687E467E" w14:textId="77777777" w:rsidR="006737EE" w:rsidRPr="002417EA" w:rsidRDefault="006737EE" w:rsidP="006737EE">
      <w:pPr>
        <w:pStyle w:val="a5"/>
        <w:ind w:left="0"/>
        <w:jc w:val="both"/>
        <w:rPr>
          <w:sz w:val="28"/>
          <w:szCs w:val="28"/>
        </w:rPr>
      </w:pPr>
    </w:p>
    <w:p w14:paraId="0CB13A7B" w14:textId="6A786562" w:rsidR="00EF0E48" w:rsidRPr="002417EA" w:rsidRDefault="006737EE" w:rsidP="00EF0E48">
      <w:pPr>
        <w:pStyle w:val="a5"/>
        <w:numPr>
          <w:ilvl w:val="1"/>
          <w:numId w:val="6"/>
        </w:numPr>
        <w:ind w:left="0" w:hanging="426"/>
        <w:jc w:val="both"/>
        <w:rPr>
          <w:sz w:val="28"/>
          <w:szCs w:val="28"/>
        </w:rPr>
      </w:pPr>
      <w:r w:rsidRPr="002417EA">
        <w:rPr>
          <w:sz w:val="28"/>
          <w:szCs w:val="28"/>
        </w:rPr>
        <w:t>Принять к исполнению Постановление Генерального совета ФНПР от 26.11.2025 «О деятельности ФНПР и задачах профсоюзов на современном этапе».</w:t>
      </w:r>
    </w:p>
    <w:p w14:paraId="5F697045" w14:textId="77777777" w:rsidR="00B81795" w:rsidRPr="002417EA" w:rsidRDefault="00A4489D" w:rsidP="00B81795">
      <w:pPr>
        <w:pStyle w:val="a5"/>
        <w:numPr>
          <w:ilvl w:val="0"/>
          <w:numId w:val="19"/>
        </w:numPr>
        <w:ind w:left="0"/>
        <w:jc w:val="both"/>
        <w:rPr>
          <w:sz w:val="28"/>
          <w:szCs w:val="28"/>
        </w:rPr>
      </w:pPr>
      <w:r w:rsidRPr="002417EA">
        <w:rPr>
          <w:sz w:val="28"/>
          <w:szCs w:val="28"/>
        </w:rPr>
        <w:t>Принять к сведению информацию о текущем состоянии профсоюзного членства в ИОООП и его членских организациях (Приложение № 1).</w:t>
      </w:r>
    </w:p>
    <w:p w14:paraId="0BAA489B" w14:textId="77777777" w:rsidR="00A02507" w:rsidRDefault="00A4489D" w:rsidP="00A02507">
      <w:pPr>
        <w:pStyle w:val="a5"/>
        <w:numPr>
          <w:ilvl w:val="0"/>
          <w:numId w:val="19"/>
        </w:numPr>
        <w:ind w:left="0"/>
        <w:jc w:val="both"/>
        <w:rPr>
          <w:sz w:val="28"/>
          <w:szCs w:val="28"/>
        </w:rPr>
      </w:pPr>
      <w:r w:rsidRPr="002417EA">
        <w:rPr>
          <w:sz w:val="28"/>
          <w:szCs w:val="28"/>
        </w:rPr>
        <w:t>Утвердить Программу содействия членским организациям Регионального союза «Ивановское областное объединение организаций профсоюзов» в мотивации профсоюзного членства на 2025-2030 годы (далее – Программы). (Приложение № 2).</w:t>
      </w:r>
    </w:p>
    <w:p w14:paraId="61753D1E" w14:textId="6A4246FD" w:rsidR="00A02507" w:rsidRPr="00A02507" w:rsidRDefault="00A02507" w:rsidP="00A02507">
      <w:pPr>
        <w:pStyle w:val="a5"/>
        <w:numPr>
          <w:ilvl w:val="0"/>
          <w:numId w:val="19"/>
        </w:numPr>
        <w:ind w:left="0"/>
        <w:jc w:val="both"/>
        <w:rPr>
          <w:sz w:val="28"/>
          <w:szCs w:val="28"/>
        </w:rPr>
      </w:pPr>
      <w:r w:rsidRPr="00A02507">
        <w:rPr>
          <w:sz w:val="28"/>
          <w:szCs w:val="28"/>
        </w:rPr>
        <w:t>Поручить Президиуму ИОООП в срок до 01.03.2025 разработать и принять План реализации Программы содействия членским организациям Регионального союза «Ивановское областное объединение организаций профсоюзов» в мотивации профсоюзного членства на 2025-2030 годы.</w:t>
      </w:r>
    </w:p>
    <w:p w14:paraId="7756486A" w14:textId="77777777" w:rsidR="00B81795" w:rsidRPr="002417EA" w:rsidRDefault="00B81795" w:rsidP="00B81795">
      <w:pPr>
        <w:pStyle w:val="a5"/>
        <w:ind w:left="0"/>
        <w:jc w:val="both"/>
        <w:rPr>
          <w:sz w:val="28"/>
          <w:szCs w:val="28"/>
        </w:rPr>
      </w:pPr>
    </w:p>
    <w:p w14:paraId="42C3C786" w14:textId="76B420AB" w:rsidR="006737EE" w:rsidRPr="002417EA" w:rsidRDefault="00A4489D" w:rsidP="00B81795">
      <w:pPr>
        <w:pStyle w:val="a5"/>
        <w:numPr>
          <w:ilvl w:val="0"/>
          <w:numId w:val="19"/>
        </w:numPr>
        <w:ind w:left="0"/>
        <w:jc w:val="both"/>
        <w:rPr>
          <w:sz w:val="28"/>
          <w:szCs w:val="28"/>
        </w:rPr>
      </w:pPr>
      <w:r w:rsidRPr="002417EA">
        <w:rPr>
          <w:b/>
          <w:bCs/>
          <w:sz w:val="28"/>
          <w:szCs w:val="28"/>
        </w:rPr>
        <w:t>ИОООП :</w:t>
      </w:r>
    </w:p>
    <w:p w14:paraId="5309B1AB" w14:textId="5C735863" w:rsidR="006737EE" w:rsidRPr="002417EA" w:rsidRDefault="00A4489D" w:rsidP="009B4E10">
      <w:pPr>
        <w:pStyle w:val="a5"/>
        <w:numPr>
          <w:ilvl w:val="1"/>
          <w:numId w:val="19"/>
        </w:numPr>
        <w:jc w:val="both"/>
        <w:rPr>
          <w:sz w:val="28"/>
          <w:szCs w:val="28"/>
        </w:rPr>
      </w:pPr>
      <w:r w:rsidRPr="002417EA">
        <w:rPr>
          <w:sz w:val="28"/>
          <w:szCs w:val="28"/>
        </w:rPr>
        <w:t xml:space="preserve">Принять к исполнению Программу и </w:t>
      </w:r>
      <w:r w:rsidR="00B81795" w:rsidRPr="002417EA">
        <w:rPr>
          <w:sz w:val="28"/>
          <w:szCs w:val="28"/>
        </w:rPr>
        <w:t>План реализации программы</w:t>
      </w:r>
      <w:r w:rsidRPr="002417EA">
        <w:rPr>
          <w:sz w:val="28"/>
          <w:szCs w:val="28"/>
        </w:rPr>
        <w:t>.</w:t>
      </w:r>
    </w:p>
    <w:p w14:paraId="280F9AA4" w14:textId="2D0E122D" w:rsidR="006737EE" w:rsidRPr="002417EA" w:rsidRDefault="00A4489D" w:rsidP="00B81795">
      <w:pPr>
        <w:pStyle w:val="a5"/>
        <w:numPr>
          <w:ilvl w:val="1"/>
          <w:numId w:val="19"/>
        </w:numPr>
        <w:ind w:left="567" w:hanging="567"/>
        <w:jc w:val="both"/>
        <w:rPr>
          <w:sz w:val="28"/>
          <w:szCs w:val="28"/>
        </w:rPr>
      </w:pPr>
      <w:r w:rsidRPr="002417EA">
        <w:rPr>
          <w:sz w:val="28"/>
          <w:szCs w:val="28"/>
        </w:rPr>
        <w:t>Обеспечить финанс</w:t>
      </w:r>
      <w:r w:rsidR="006737EE" w:rsidRPr="002417EA">
        <w:rPr>
          <w:sz w:val="28"/>
          <w:szCs w:val="28"/>
        </w:rPr>
        <w:t xml:space="preserve">ирование </w:t>
      </w:r>
      <w:r w:rsidRPr="002417EA">
        <w:rPr>
          <w:sz w:val="28"/>
          <w:szCs w:val="28"/>
        </w:rPr>
        <w:t>Программы.</w:t>
      </w:r>
    </w:p>
    <w:p w14:paraId="76306711" w14:textId="77777777" w:rsidR="006737EE" w:rsidRPr="002417EA" w:rsidRDefault="00A4489D" w:rsidP="00B81795">
      <w:pPr>
        <w:pStyle w:val="a5"/>
        <w:numPr>
          <w:ilvl w:val="1"/>
          <w:numId w:val="19"/>
        </w:numPr>
        <w:ind w:left="567" w:hanging="567"/>
        <w:jc w:val="both"/>
        <w:rPr>
          <w:sz w:val="28"/>
          <w:szCs w:val="28"/>
        </w:rPr>
      </w:pPr>
      <w:r w:rsidRPr="002417EA">
        <w:rPr>
          <w:sz w:val="28"/>
          <w:szCs w:val="28"/>
        </w:rPr>
        <w:t>Оказывать поддержку членским организациям ИОООП по вопросам реализации Программы.</w:t>
      </w:r>
    </w:p>
    <w:p w14:paraId="58D49233" w14:textId="77777777" w:rsidR="00567E1B" w:rsidRPr="002417EA" w:rsidRDefault="00A4489D" w:rsidP="00567E1B">
      <w:pPr>
        <w:pStyle w:val="a5"/>
        <w:numPr>
          <w:ilvl w:val="1"/>
          <w:numId w:val="19"/>
        </w:numPr>
        <w:ind w:left="567" w:hanging="567"/>
        <w:jc w:val="both"/>
        <w:rPr>
          <w:sz w:val="28"/>
          <w:szCs w:val="28"/>
        </w:rPr>
      </w:pPr>
      <w:r w:rsidRPr="002417EA">
        <w:rPr>
          <w:sz w:val="28"/>
          <w:szCs w:val="28"/>
        </w:rPr>
        <w:lastRenderedPageBreak/>
        <w:t>Обеспечивать обобщение и распространение лучших практик мотивационной работы среди членских организаций ИОООП</w:t>
      </w:r>
      <w:r w:rsidR="006737EE" w:rsidRPr="002417EA">
        <w:rPr>
          <w:sz w:val="28"/>
          <w:szCs w:val="28"/>
        </w:rPr>
        <w:t>.</w:t>
      </w:r>
    </w:p>
    <w:p w14:paraId="74D66F0A" w14:textId="0B4F6376" w:rsidR="00567E1B" w:rsidRPr="002417EA" w:rsidRDefault="00567E1B" w:rsidP="00567E1B">
      <w:pPr>
        <w:pStyle w:val="a5"/>
        <w:numPr>
          <w:ilvl w:val="1"/>
          <w:numId w:val="19"/>
        </w:numPr>
        <w:ind w:left="567" w:hanging="567"/>
        <w:jc w:val="both"/>
        <w:rPr>
          <w:sz w:val="28"/>
          <w:szCs w:val="28"/>
        </w:rPr>
      </w:pPr>
      <w:r w:rsidRPr="002417EA">
        <w:rPr>
          <w:sz w:val="28"/>
          <w:szCs w:val="28"/>
        </w:rPr>
        <w:t>обратить особое внимание на работу с молодежью, внедряя проекты, направленные на вовлечение молодых специалистов и работников в профсоюзную деятельность.</w:t>
      </w:r>
    </w:p>
    <w:p w14:paraId="7FA7675A" w14:textId="12ACC63D" w:rsidR="009B4E10" w:rsidRPr="002417EA" w:rsidRDefault="009B4E10" w:rsidP="00567E1B">
      <w:pPr>
        <w:pStyle w:val="a5"/>
        <w:numPr>
          <w:ilvl w:val="1"/>
          <w:numId w:val="19"/>
        </w:numPr>
        <w:ind w:left="567" w:hanging="567"/>
        <w:jc w:val="both"/>
        <w:rPr>
          <w:sz w:val="28"/>
          <w:szCs w:val="28"/>
        </w:rPr>
      </w:pPr>
      <w:r w:rsidRPr="002417EA">
        <w:rPr>
          <w:sz w:val="28"/>
          <w:szCs w:val="28"/>
        </w:rPr>
        <w:t>обеспечить регулярное освещение информации о деятельности членских организаций в профсоюзных СМИ, на сайтах и в социальных сетях практик мотивации профсоюзного членства, включая информацию о предоставляемых льготах, услугах и успешных случаях защиты прав работников</w:t>
      </w:r>
    </w:p>
    <w:p w14:paraId="19F34F16" w14:textId="77777777" w:rsidR="00567E1B" w:rsidRPr="002417EA" w:rsidRDefault="00567E1B" w:rsidP="009B4E10">
      <w:pPr>
        <w:jc w:val="both"/>
        <w:rPr>
          <w:sz w:val="28"/>
          <w:szCs w:val="28"/>
        </w:rPr>
      </w:pPr>
    </w:p>
    <w:p w14:paraId="73374C77" w14:textId="7B61E243" w:rsidR="00A4489D" w:rsidRPr="002417EA" w:rsidRDefault="00EF0E48" w:rsidP="00B81795">
      <w:pPr>
        <w:pStyle w:val="a5"/>
        <w:numPr>
          <w:ilvl w:val="0"/>
          <w:numId w:val="19"/>
        </w:numPr>
        <w:jc w:val="both"/>
        <w:rPr>
          <w:b/>
          <w:bCs/>
          <w:sz w:val="28"/>
          <w:szCs w:val="28"/>
        </w:rPr>
      </w:pPr>
      <w:r w:rsidRPr="002417EA">
        <w:rPr>
          <w:b/>
          <w:bCs/>
          <w:sz w:val="28"/>
          <w:szCs w:val="28"/>
        </w:rPr>
        <w:t>Ч</w:t>
      </w:r>
      <w:r w:rsidR="00A4489D" w:rsidRPr="002417EA">
        <w:rPr>
          <w:b/>
          <w:bCs/>
          <w:sz w:val="28"/>
          <w:szCs w:val="28"/>
        </w:rPr>
        <w:t>ленским организациям ИОООП:</w:t>
      </w:r>
    </w:p>
    <w:p w14:paraId="1535FB56" w14:textId="77777777" w:rsidR="00567E1B" w:rsidRPr="002417EA" w:rsidRDefault="00A4489D" w:rsidP="00567E1B">
      <w:pPr>
        <w:pStyle w:val="a5"/>
        <w:numPr>
          <w:ilvl w:val="1"/>
          <w:numId w:val="19"/>
        </w:numPr>
        <w:jc w:val="both"/>
        <w:rPr>
          <w:sz w:val="28"/>
          <w:szCs w:val="28"/>
        </w:rPr>
      </w:pPr>
      <w:r w:rsidRPr="002417EA">
        <w:rPr>
          <w:sz w:val="28"/>
          <w:szCs w:val="28"/>
        </w:rPr>
        <w:t>принять к исполнению Программу содействия членским организациям Регионального союза «Ивановское областное объединение организаций профсоюзов» в мотивации профсоюзного членства на 2025-2030 годы.</w:t>
      </w:r>
    </w:p>
    <w:p w14:paraId="70ADB3DE" w14:textId="6DE27ACE" w:rsidR="00567E1B" w:rsidRPr="002417EA" w:rsidRDefault="00A4489D" w:rsidP="00567E1B">
      <w:pPr>
        <w:pStyle w:val="a5"/>
        <w:numPr>
          <w:ilvl w:val="1"/>
          <w:numId w:val="19"/>
        </w:numPr>
        <w:jc w:val="both"/>
        <w:rPr>
          <w:sz w:val="28"/>
          <w:szCs w:val="28"/>
        </w:rPr>
      </w:pPr>
      <w:r w:rsidRPr="002417EA">
        <w:rPr>
          <w:sz w:val="28"/>
          <w:szCs w:val="28"/>
        </w:rPr>
        <w:t>разработать и утвердить на своих заседаниях планы мероприятий по реализации Программы применительно к своим условиям.</w:t>
      </w:r>
    </w:p>
    <w:p w14:paraId="0336C2B1" w14:textId="77777777" w:rsidR="009B4E10" w:rsidRPr="002417EA" w:rsidRDefault="009B4E10" w:rsidP="00567E1B">
      <w:pPr>
        <w:pStyle w:val="a5"/>
        <w:numPr>
          <w:ilvl w:val="1"/>
          <w:numId w:val="19"/>
        </w:numPr>
        <w:jc w:val="both"/>
        <w:rPr>
          <w:sz w:val="28"/>
          <w:szCs w:val="28"/>
        </w:rPr>
      </w:pPr>
      <w:r w:rsidRPr="002417EA">
        <w:rPr>
          <w:sz w:val="28"/>
          <w:szCs w:val="28"/>
          <w:shd w:val="clear" w:color="auto" w:fill="FFFFFF"/>
        </w:rPr>
        <w:t>Продолжить организационную и разъяснительную работу среди работников о необходимости объединения в профсоюзы, по созданию профсоюзных организаций как главного условия коллективной защиты прав и интересов работников в тесном взаимодействии с региональными органами власти, органами местного самоуправления муниципальных образований, работодателями в соответствии с областным законом от 08.06.2012  № 35-ОЗ «О правах профессиональных 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гарантиях их деятельности в Ивановской области».</w:t>
      </w:r>
    </w:p>
    <w:p w14:paraId="51884A94" w14:textId="77777777" w:rsidR="009B4E10" w:rsidRPr="002417EA" w:rsidRDefault="00A4489D" w:rsidP="009B4E10">
      <w:pPr>
        <w:pStyle w:val="a5"/>
        <w:numPr>
          <w:ilvl w:val="1"/>
          <w:numId w:val="19"/>
        </w:numPr>
        <w:jc w:val="both"/>
        <w:rPr>
          <w:sz w:val="28"/>
          <w:szCs w:val="28"/>
        </w:rPr>
      </w:pPr>
      <w:r w:rsidRPr="002417EA">
        <w:rPr>
          <w:sz w:val="28"/>
          <w:szCs w:val="28"/>
        </w:rPr>
        <w:t>обеспечить регулярное освещение в профсоюзных СМИ, на сайтах и в социальных сетях практик мотивации профсоюзного членства, включая информацию о предоставляемых льготах, услугах и успешных случаях защиты прав работников.</w:t>
      </w:r>
    </w:p>
    <w:p w14:paraId="516D18D4" w14:textId="77777777" w:rsidR="009B4E10" w:rsidRPr="002417EA" w:rsidRDefault="00A4489D" w:rsidP="009B4E10">
      <w:pPr>
        <w:pStyle w:val="a5"/>
        <w:numPr>
          <w:ilvl w:val="1"/>
          <w:numId w:val="19"/>
        </w:numPr>
        <w:jc w:val="both"/>
        <w:rPr>
          <w:sz w:val="28"/>
          <w:szCs w:val="28"/>
        </w:rPr>
      </w:pPr>
      <w:r w:rsidRPr="002417EA">
        <w:rPr>
          <w:sz w:val="28"/>
          <w:szCs w:val="28"/>
        </w:rPr>
        <w:t>активнее использовать инструменты коллективно-договорного регулирования для закрепления дополнительных льгот и гарантий для членов профсоюза (организация отдыха и лечения, материальная помощь, добровольное медицинское страхование, корпоративные скидки и т.д.).</w:t>
      </w:r>
    </w:p>
    <w:p w14:paraId="4CD2F1A7" w14:textId="17772903" w:rsidR="00EF0E48" w:rsidRPr="002417EA" w:rsidRDefault="00A4489D" w:rsidP="009B4E10">
      <w:pPr>
        <w:pStyle w:val="a5"/>
        <w:numPr>
          <w:ilvl w:val="1"/>
          <w:numId w:val="19"/>
        </w:numPr>
        <w:jc w:val="both"/>
        <w:rPr>
          <w:sz w:val="28"/>
          <w:szCs w:val="28"/>
        </w:rPr>
      </w:pPr>
      <w:r w:rsidRPr="002417EA">
        <w:rPr>
          <w:sz w:val="28"/>
          <w:szCs w:val="28"/>
        </w:rPr>
        <w:t>обратить особое внимание на работу с молодежью, внедряя проекты, направленные на вовлечение молодых специалистов и работников в профсоюзную деятельность.</w:t>
      </w:r>
    </w:p>
    <w:p w14:paraId="755852C1" w14:textId="77777777" w:rsidR="00EF0E48" w:rsidRPr="002417EA" w:rsidRDefault="00EF0E48" w:rsidP="00EF0E48">
      <w:pPr>
        <w:pStyle w:val="a5"/>
        <w:ind w:left="709"/>
        <w:jc w:val="both"/>
        <w:rPr>
          <w:sz w:val="28"/>
          <w:szCs w:val="28"/>
        </w:rPr>
      </w:pPr>
    </w:p>
    <w:p w14:paraId="5C1735EE" w14:textId="77777777" w:rsidR="00A4489D" w:rsidRPr="002417EA" w:rsidRDefault="00A4489D" w:rsidP="009509EF">
      <w:pPr>
        <w:pStyle w:val="a6"/>
        <w:jc w:val="both"/>
        <w:rPr>
          <w:szCs w:val="28"/>
        </w:rPr>
      </w:pPr>
    </w:p>
    <w:p w14:paraId="14E4A42F" w14:textId="003E0A35" w:rsidR="009509EF" w:rsidRDefault="009509EF" w:rsidP="009509EF">
      <w:pPr>
        <w:pStyle w:val="a6"/>
        <w:jc w:val="both"/>
        <w:rPr>
          <w:szCs w:val="28"/>
        </w:rPr>
      </w:pPr>
      <w:r w:rsidRPr="002417EA">
        <w:rPr>
          <w:szCs w:val="28"/>
        </w:rPr>
        <w:t xml:space="preserve">Председатель ИОООП                                                                 </w:t>
      </w:r>
      <w:r w:rsidRPr="00D51930">
        <w:rPr>
          <w:szCs w:val="28"/>
        </w:rPr>
        <w:t>А.Н. Мирской</w:t>
      </w:r>
      <w:r w:rsidRPr="00FF46B4">
        <w:rPr>
          <w:szCs w:val="28"/>
        </w:rPr>
        <w:t xml:space="preserve"> </w:t>
      </w:r>
    </w:p>
    <w:sectPr w:rsidR="009509EF" w:rsidSect="00B5423F">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1" w15:restartNumberingAfterBreak="0">
    <w:nsid w:val="09053B92"/>
    <w:multiLevelType w:val="multilevel"/>
    <w:tmpl w:val="BC1E3E6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cstheme="minorBidi" w:hint="default"/>
        <w:color w:val="1A1A1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A42BF"/>
    <w:multiLevelType w:val="hybridMultilevel"/>
    <w:tmpl w:val="91F85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713007"/>
    <w:multiLevelType w:val="multilevel"/>
    <w:tmpl w:val="5D62E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B46BAE"/>
    <w:multiLevelType w:val="multilevel"/>
    <w:tmpl w:val="928ECD2E"/>
    <w:lvl w:ilvl="0">
      <w:start w:val="5"/>
      <w:numFmt w:val="decimal"/>
      <w:lvlText w:val="%1."/>
      <w:lvlJc w:val="left"/>
      <w:pPr>
        <w:ind w:left="450" w:hanging="450"/>
      </w:pPr>
      <w:rPr>
        <w:rFonts w:hint="default"/>
        <w:color w:val="1A1A1A"/>
      </w:rPr>
    </w:lvl>
    <w:lvl w:ilvl="1">
      <w:start w:val="1"/>
      <w:numFmt w:val="decimal"/>
      <w:lvlText w:val="%1.%2."/>
      <w:lvlJc w:val="left"/>
      <w:pPr>
        <w:ind w:left="720" w:hanging="720"/>
      </w:pPr>
      <w:rPr>
        <w:rFonts w:hint="default"/>
        <w:color w:val="1A1A1A"/>
      </w:rPr>
    </w:lvl>
    <w:lvl w:ilvl="2">
      <w:start w:val="1"/>
      <w:numFmt w:val="decimal"/>
      <w:lvlText w:val="%1.%2.%3."/>
      <w:lvlJc w:val="left"/>
      <w:pPr>
        <w:ind w:left="720" w:hanging="720"/>
      </w:pPr>
      <w:rPr>
        <w:rFonts w:hint="default"/>
        <w:color w:val="1A1A1A"/>
      </w:rPr>
    </w:lvl>
    <w:lvl w:ilvl="3">
      <w:start w:val="1"/>
      <w:numFmt w:val="decimal"/>
      <w:lvlText w:val="%1.%2.%3.%4."/>
      <w:lvlJc w:val="left"/>
      <w:pPr>
        <w:ind w:left="1080" w:hanging="108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440" w:hanging="1440"/>
      </w:pPr>
      <w:rPr>
        <w:rFonts w:hint="default"/>
        <w:color w:val="1A1A1A"/>
      </w:rPr>
    </w:lvl>
    <w:lvl w:ilvl="6">
      <w:start w:val="1"/>
      <w:numFmt w:val="decimal"/>
      <w:lvlText w:val="%1.%2.%3.%4.%5.%6.%7."/>
      <w:lvlJc w:val="left"/>
      <w:pPr>
        <w:ind w:left="1800" w:hanging="1800"/>
      </w:pPr>
      <w:rPr>
        <w:rFonts w:hint="default"/>
        <w:color w:val="1A1A1A"/>
      </w:rPr>
    </w:lvl>
    <w:lvl w:ilvl="7">
      <w:start w:val="1"/>
      <w:numFmt w:val="decimal"/>
      <w:lvlText w:val="%1.%2.%3.%4.%5.%6.%7.%8."/>
      <w:lvlJc w:val="left"/>
      <w:pPr>
        <w:ind w:left="1800" w:hanging="1800"/>
      </w:pPr>
      <w:rPr>
        <w:rFonts w:hint="default"/>
        <w:color w:val="1A1A1A"/>
      </w:rPr>
    </w:lvl>
    <w:lvl w:ilvl="8">
      <w:start w:val="1"/>
      <w:numFmt w:val="decimal"/>
      <w:lvlText w:val="%1.%2.%3.%4.%5.%6.%7.%8.%9."/>
      <w:lvlJc w:val="left"/>
      <w:pPr>
        <w:ind w:left="2160" w:hanging="2160"/>
      </w:pPr>
      <w:rPr>
        <w:rFonts w:hint="default"/>
        <w:color w:val="1A1A1A"/>
      </w:rPr>
    </w:lvl>
  </w:abstractNum>
  <w:abstractNum w:abstractNumId="5" w15:restartNumberingAfterBreak="0">
    <w:nsid w:val="2470110C"/>
    <w:multiLevelType w:val="multilevel"/>
    <w:tmpl w:val="47166C86"/>
    <w:lvl w:ilvl="0">
      <w:start w:val="1"/>
      <w:numFmt w:val="decimal"/>
      <w:lvlText w:val="%1."/>
      <w:lvlJc w:val="left"/>
      <w:pPr>
        <w:ind w:left="735" w:hanging="375"/>
      </w:pPr>
      <w:rPr>
        <w:rFonts w:hint="default"/>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8E6441B"/>
    <w:multiLevelType w:val="multilevel"/>
    <w:tmpl w:val="138E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D0AB7"/>
    <w:multiLevelType w:val="hybridMultilevel"/>
    <w:tmpl w:val="5D002950"/>
    <w:lvl w:ilvl="0" w:tplc="1DB4CB7C">
      <w:start w:val="1"/>
      <w:numFmt w:val="decimal"/>
      <w:lvlText w:val="%1."/>
      <w:lvlJc w:val="left"/>
      <w:pPr>
        <w:ind w:left="370"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8" w15:restartNumberingAfterBreak="0">
    <w:nsid w:val="2D44507A"/>
    <w:multiLevelType w:val="multilevel"/>
    <w:tmpl w:val="5ED6A520"/>
    <w:lvl w:ilvl="0">
      <w:start w:val="2"/>
      <w:numFmt w:val="decimal"/>
      <w:lvlText w:val="%1."/>
      <w:lvlJc w:val="left"/>
      <w:pPr>
        <w:ind w:left="450" w:hanging="450"/>
      </w:pPr>
      <w:rPr>
        <w:rFonts w:hint="default"/>
        <w:color w:val="0F1115"/>
      </w:rPr>
    </w:lvl>
    <w:lvl w:ilvl="1">
      <w:start w:val="1"/>
      <w:numFmt w:val="decimal"/>
      <w:lvlText w:val="%1.%2."/>
      <w:lvlJc w:val="left"/>
      <w:pPr>
        <w:ind w:left="720" w:hanging="720"/>
      </w:pPr>
      <w:rPr>
        <w:rFonts w:hint="default"/>
        <w:color w:val="0F1115"/>
      </w:rPr>
    </w:lvl>
    <w:lvl w:ilvl="2">
      <w:start w:val="1"/>
      <w:numFmt w:val="decimal"/>
      <w:lvlText w:val="%1.%2.%3."/>
      <w:lvlJc w:val="left"/>
      <w:pPr>
        <w:ind w:left="720" w:hanging="720"/>
      </w:pPr>
      <w:rPr>
        <w:rFonts w:hint="default"/>
        <w:color w:val="0F1115"/>
      </w:rPr>
    </w:lvl>
    <w:lvl w:ilvl="3">
      <w:start w:val="1"/>
      <w:numFmt w:val="decimal"/>
      <w:lvlText w:val="%1.%2.%3.%4."/>
      <w:lvlJc w:val="left"/>
      <w:pPr>
        <w:ind w:left="1080" w:hanging="1080"/>
      </w:pPr>
      <w:rPr>
        <w:rFonts w:hint="default"/>
        <w:color w:val="0F1115"/>
      </w:rPr>
    </w:lvl>
    <w:lvl w:ilvl="4">
      <w:start w:val="1"/>
      <w:numFmt w:val="decimal"/>
      <w:lvlText w:val="%1.%2.%3.%4.%5."/>
      <w:lvlJc w:val="left"/>
      <w:pPr>
        <w:ind w:left="1080" w:hanging="1080"/>
      </w:pPr>
      <w:rPr>
        <w:rFonts w:hint="default"/>
        <w:color w:val="0F1115"/>
      </w:rPr>
    </w:lvl>
    <w:lvl w:ilvl="5">
      <w:start w:val="1"/>
      <w:numFmt w:val="decimal"/>
      <w:lvlText w:val="%1.%2.%3.%4.%5.%6."/>
      <w:lvlJc w:val="left"/>
      <w:pPr>
        <w:ind w:left="1440" w:hanging="1440"/>
      </w:pPr>
      <w:rPr>
        <w:rFonts w:hint="default"/>
        <w:color w:val="0F1115"/>
      </w:rPr>
    </w:lvl>
    <w:lvl w:ilvl="6">
      <w:start w:val="1"/>
      <w:numFmt w:val="decimal"/>
      <w:lvlText w:val="%1.%2.%3.%4.%5.%6.%7."/>
      <w:lvlJc w:val="left"/>
      <w:pPr>
        <w:ind w:left="1800" w:hanging="1800"/>
      </w:pPr>
      <w:rPr>
        <w:rFonts w:hint="default"/>
        <w:color w:val="0F1115"/>
      </w:rPr>
    </w:lvl>
    <w:lvl w:ilvl="7">
      <w:start w:val="1"/>
      <w:numFmt w:val="decimal"/>
      <w:lvlText w:val="%1.%2.%3.%4.%5.%6.%7.%8."/>
      <w:lvlJc w:val="left"/>
      <w:pPr>
        <w:ind w:left="1800" w:hanging="1800"/>
      </w:pPr>
      <w:rPr>
        <w:rFonts w:hint="default"/>
        <w:color w:val="0F1115"/>
      </w:rPr>
    </w:lvl>
    <w:lvl w:ilvl="8">
      <w:start w:val="1"/>
      <w:numFmt w:val="decimal"/>
      <w:lvlText w:val="%1.%2.%3.%4.%5.%6.%7.%8.%9."/>
      <w:lvlJc w:val="left"/>
      <w:pPr>
        <w:ind w:left="2160" w:hanging="2160"/>
      </w:pPr>
      <w:rPr>
        <w:rFonts w:hint="default"/>
        <w:color w:val="0F1115"/>
      </w:rPr>
    </w:lvl>
  </w:abstractNum>
  <w:abstractNum w:abstractNumId="9" w15:restartNumberingAfterBreak="0">
    <w:nsid w:val="31C6397B"/>
    <w:multiLevelType w:val="hybridMultilevel"/>
    <w:tmpl w:val="468E3758"/>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6E22C9"/>
    <w:multiLevelType w:val="hybridMultilevel"/>
    <w:tmpl w:val="5256428E"/>
    <w:lvl w:ilvl="0" w:tplc="92AE90BC">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225614"/>
    <w:multiLevelType w:val="hybridMultilevel"/>
    <w:tmpl w:val="9014CDD2"/>
    <w:lvl w:ilvl="0" w:tplc="4BB6120A">
      <w:start w:val="1"/>
      <w:numFmt w:val="decimal"/>
      <w:lvlText w:val="%1."/>
      <w:lvlJc w:val="left"/>
      <w:pPr>
        <w:ind w:left="14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12" w15:restartNumberingAfterBreak="0">
    <w:nsid w:val="44496614"/>
    <w:multiLevelType w:val="hybridMultilevel"/>
    <w:tmpl w:val="F45AE040"/>
    <w:lvl w:ilvl="0" w:tplc="FC4C9552">
      <w:start w:val="1"/>
      <w:numFmt w:val="decimal"/>
      <w:lvlText w:val="%1."/>
      <w:lvlJc w:val="left"/>
      <w:pPr>
        <w:ind w:left="1044" w:hanging="6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647F09"/>
    <w:multiLevelType w:val="hybridMultilevel"/>
    <w:tmpl w:val="B56A14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DD70765"/>
    <w:multiLevelType w:val="multilevel"/>
    <w:tmpl w:val="C79A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867140"/>
    <w:multiLevelType w:val="hybridMultilevel"/>
    <w:tmpl w:val="06DED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0D28FF"/>
    <w:multiLevelType w:val="hybridMultilevel"/>
    <w:tmpl w:val="D12C2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7F4093"/>
    <w:multiLevelType w:val="hybridMultilevel"/>
    <w:tmpl w:val="78389D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4D2A0F"/>
    <w:multiLevelType w:val="multilevel"/>
    <w:tmpl w:val="5560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5650DB"/>
    <w:multiLevelType w:val="hybridMultilevel"/>
    <w:tmpl w:val="E9CAA7D6"/>
    <w:lvl w:ilvl="0" w:tplc="2B3AA8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F37654"/>
    <w:multiLevelType w:val="hybridMultilevel"/>
    <w:tmpl w:val="7C0C51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3E02B3"/>
    <w:multiLevelType w:val="multilevel"/>
    <w:tmpl w:val="70E8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873872">
    <w:abstractNumId w:val="10"/>
  </w:num>
  <w:num w:numId="2" w16cid:durableId="468017749">
    <w:abstractNumId w:val="15"/>
  </w:num>
  <w:num w:numId="3" w16cid:durableId="293872641">
    <w:abstractNumId w:val="12"/>
  </w:num>
  <w:num w:numId="4" w16cid:durableId="823550807">
    <w:abstractNumId w:val="19"/>
  </w:num>
  <w:num w:numId="5" w16cid:durableId="141117600">
    <w:abstractNumId w:val="16"/>
  </w:num>
  <w:num w:numId="6" w16cid:durableId="1439983464">
    <w:abstractNumId w:val="5"/>
  </w:num>
  <w:num w:numId="7" w16cid:durableId="736783716">
    <w:abstractNumId w:val="20"/>
  </w:num>
  <w:num w:numId="8" w16cid:durableId="465515774">
    <w:abstractNumId w:val="7"/>
  </w:num>
  <w:num w:numId="9" w16cid:durableId="320620550">
    <w:abstractNumId w:val="14"/>
  </w:num>
  <w:num w:numId="10" w16cid:durableId="1188562778">
    <w:abstractNumId w:val="11"/>
  </w:num>
  <w:num w:numId="11" w16cid:durableId="731807539">
    <w:abstractNumId w:val="2"/>
  </w:num>
  <w:num w:numId="12" w16cid:durableId="1208299514">
    <w:abstractNumId w:val="0"/>
  </w:num>
  <w:num w:numId="13" w16cid:durableId="430663572">
    <w:abstractNumId w:val="1"/>
  </w:num>
  <w:num w:numId="14" w16cid:durableId="1436486443">
    <w:abstractNumId w:val="18"/>
  </w:num>
  <w:num w:numId="15" w16cid:durableId="175965039">
    <w:abstractNumId w:val="6"/>
  </w:num>
  <w:num w:numId="16" w16cid:durableId="1867060691">
    <w:abstractNumId w:val="17"/>
  </w:num>
  <w:num w:numId="17" w16cid:durableId="828909621">
    <w:abstractNumId w:val="9"/>
  </w:num>
  <w:num w:numId="18" w16cid:durableId="1101150364">
    <w:abstractNumId w:val="4"/>
  </w:num>
  <w:num w:numId="19" w16cid:durableId="1297418353">
    <w:abstractNumId w:val="8"/>
  </w:num>
  <w:num w:numId="20" w16cid:durableId="924261964">
    <w:abstractNumId w:val="13"/>
  </w:num>
  <w:num w:numId="21" w16cid:durableId="758672464">
    <w:abstractNumId w:val="21"/>
  </w:num>
  <w:num w:numId="22" w16cid:durableId="668140568">
    <w:abstractNumId w:val="3"/>
  </w:num>
  <w:num w:numId="23" w16cid:durableId="11652483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97"/>
    <w:rsid w:val="00035531"/>
    <w:rsid w:val="0008561B"/>
    <w:rsid w:val="000C7D85"/>
    <w:rsid w:val="000E38FB"/>
    <w:rsid w:val="000E39E8"/>
    <w:rsid w:val="001059D3"/>
    <w:rsid w:val="0012006F"/>
    <w:rsid w:val="001455AF"/>
    <w:rsid w:val="001575BF"/>
    <w:rsid w:val="00165C92"/>
    <w:rsid w:val="00181CF9"/>
    <w:rsid w:val="001B1E82"/>
    <w:rsid w:val="001B6101"/>
    <w:rsid w:val="00207F2E"/>
    <w:rsid w:val="00224D04"/>
    <w:rsid w:val="002417EA"/>
    <w:rsid w:val="00254C8A"/>
    <w:rsid w:val="002642F1"/>
    <w:rsid w:val="0028206C"/>
    <w:rsid w:val="00293CD6"/>
    <w:rsid w:val="002D122E"/>
    <w:rsid w:val="002D5EC8"/>
    <w:rsid w:val="0030336D"/>
    <w:rsid w:val="00326880"/>
    <w:rsid w:val="00367285"/>
    <w:rsid w:val="00374DD7"/>
    <w:rsid w:val="00395557"/>
    <w:rsid w:val="003B1FCC"/>
    <w:rsid w:val="003C24D1"/>
    <w:rsid w:val="003C2535"/>
    <w:rsid w:val="003C79E0"/>
    <w:rsid w:val="003F743A"/>
    <w:rsid w:val="004238A2"/>
    <w:rsid w:val="00460C8B"/>
    <w:rsid w:val="004657C4"/>
    <w:rsid w:val="0048719C"/>
    <w:rsid w:val="00487CC6"/>
    <w:rsid w:val="004B1371"/>
    <w:rsid w:val="004B54F1"/>
    <w:rsid w:val="004F0E37"/>
    <w:rsid w:val="00501397"/>
    <w:rsid w:val="00541EFA"/>
    <w:rsid w:val="00567E1B"/>
    <w:rsid w:val="00590A62"/>
    <w:rsid w:val="00593B9C"/>
    <w:rsid w:val="005F1CA7"/>
    <w:rsid w:val="005F4118"/>
    <w:rsid w:val="00615B47"/>
    <w:rsid w:val="006636E7"/>
    <w:rsid w:val="006737EE"/>
    <w:rsid w:val="006804E2"/>
    <w:rsid w:val="006813B9"/>
    <w:rsid w:val="006A57C9"/>
    <w:rsid w:val="006B29D1"/>
    <w:rsid w:val="006E1C96"/>
    <w:rsid w:val="00732322"/>
    <w:rsid w:val="007C33C9"/>
    <w:rsid w:val="007D4884"/>
    <w:rsid w:val="008002FC"/>
    <w:rsid w:val="00807074"/>
    <w:rsid w:val="0081152C"/>
    <w:rsid w:val="00811770"/>
    <w:rsid w:val="008353AF"/>
    <w:rsid w:val="00835F96"/>
    <w:rsid w:val="00847453"/>
    <w:rsid w:val="008716F7"/>
    <w:rsid w:val="00895F4D"/>
    <w:rsid w:val="008A5844"/>
    <w:rsid w:val="008B146A"/>
    <w:rsid w:val="008B2726"/>
    <w:rsid w:val="008E5737"/>
    <w:rsid w:val="008F6D11"/>
    <w:rsid w:val="008F7645"/>
    <w:rsid w:val="0090709B"/>
    <w:rsid w:val="00907677"/>
    <w:rsid w:val="00935AC5"/>
    <w:rsid w:val="009509EF"/>
    <w:rsid w:val="009527BF"/>
    <w:rsid w:val="009672CA"/>
    <w:rsid w:val="00985916"/>
    <w:rsid w:val="009A0F6E"/>
    <w:rsid w:val="009A5ACD"/>
    <w:rsid w:val="009B24C1"/>
    <w:rsid w:val="009B4E10"/>
    <w:rsid w:val="00A02507"/>
    <w:rsid w:val="00A05B39"/>
    <w:rsid w:val="00A4489D"/>
    <w:rsid w:val="00A520AE"/>
    <w:rsid w:val="00A544DA"/>
    <w:rsid w:val="00A57EED"/>
    <w:rsid w:val="00A7056F"/>
    <w:rsid w:val="00A753C8"/>
    <w:rsid w:val="00B40836"/>
    <w:rsid w:val="00B40D9E"/>
    <w:rsid w:val="00B47B6B"/>
    <w:rsid w:val="00B52FB4"/>
    <w:rsid w:val="00B5423F"/>
    <w:rsid w:val="00B65193"/>
    <w:rsid w:val="00B6779D"/>
    <w:rsid w:val="00B81795"/>
    <w:rsid w:val="00BF05D6"/>
    <w:rsid w:val="00C13A39"/>
    <w:rsid w:val="00C14A3A"/>
    <w:rsid w:val="00C252BB"/>
    <w:rsid w:val="00C620AF"/>
    <w:rsid w:val="00C964EA"/>
    <w:rsid w:val="00CE5DBF"/>
    <w:rsid w:val="00D10BDE"/>
    <w:rsid w:val="00D44290"/>
    <w:rsid w:val="00D47859"/>
    <w:rsid w:val="00D51930"/>
    <w:rsid w:val="00D52388"/>
    <w:rsid w:val="00D60AAE"/>
    <w:rsid w:val="00D67558"/>
    <w:rsid w:val="00D851BE"/>
    <w:rsid w:val="00DD0438"/>
    <w:rsid w:val="00DE4043"/>
    <w:rsid w:val="00DF3084"/>
    <w:rsid w:val="00E2180E"/>
    <w:rsid w:val="00E37EB1"/>
    <w:rsid w:val="00E438FC"/>
    <w:rsid w:val="00E52055"/>
    <w:rsid w:val="00E73C68"/>
    <w:rsid w:val="00EA6803"/>
    <w:rsid w:val="00EB6F4B"/>
    <w:rsid w:val="00EC29EA"/>
    <w:rsid w:val="00EC7323"/>
    <w:rsid w:val="00EF0E48"/>
    <w:rsid w:val="00F27BFA"/>
    <w:rsid w:val="00F31D27"/>
    <w:rsid w:val="00F4350D"/>
    <w:rsid w:val="00F50D8F"/>
    <w:rsid w:val="00FD7B54"/>
    <w:rsid w:val="00FE26E0"/>
    <w:rsid w:val="00FE3FA4"/>
    <w:rsid w:val="00FF4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0CE68"/>
  <w15:docId w15:val="{46961B37-6485-4BA3-882F-9A846FA4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323"/>
    <w:pPr>
      <w:spacing w:after="0" w:line="240" w:lineRule="auto"/>
    </w:pPr>
    <w:rPr>
      <w:rFonts w:ascii="Times New Roman" w:hAnsi="Times New Roman"/>
      <w:sz w:val="24"/>
      <w:szCs w:val="24"/>
      <w:lang w:eastAsia="ru-RU"/>
    </w:rPr>
  </w:style>
  <w:style w:type="paragraph" w:styleId="1">
    <w:name w:val="heading 1"/>
    <w:basedOn w:val="a"/>
    <w:next w:val="a"/>
    <w:link w:val="10"/>
    <w:qFormat/>
    <w:rsid w:val="00EC7323"/>
    <w:pPr>
      <w:keepNext/>
      <w:outlineLvl w:val="0"/>
    </w:pPr>
    <w:rPr>
      <w:rFonts w:eastAsia="Times New Roman" w:cs="Times New Roman"/>
      <w:b/>
      <w:bCs/>
      <w:sz w:val="28"/>
    </w:rPr>
  </w:style>
  <w:style w:type="paragraph" w:styleId="2">
    <w:name w:val="heading 2"/>
    <w:basedOn w:val="a"/>
    <w:next w:val="a"/>
    <w:link w:val="20"/>
    <w:semiHidden/>
    <w:unhideWhenUsed/>
    <w:qFormat/>
    <w:rsid w:val="00EC7323"/>
    <w:pPr>
      <w:keepNext/>
      <w:outlineLvl w:val="1"/>
    </w:pPr>
    <w:rPr>
      <w:rFonts w:eastAsia="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7323"/>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semiHidden/>
    <w:rsid w:val="00EC7323"/>
    <w:rPr>
      <w:rFonts w:ascii="Times New Roman" w:eastAsia="Times New Roman" w:hAnsi="Times New Roman" w:cs="Times New Roman"/>
      <w:sz w:val="28"/>
      <w:szCs w:val="24"/>
      <w:lang w:eastAsia="ru-RU"/>
    </w:rPr>
  </w:style>
  <w:style w:type="paragraph" w:styleId="a3">
    <w:name w:val="Title"/>
    <w:basedOn w:val="a"/>
    <w:link w:val="a4"/>
    <w:qFormat/>
    <w:rsid w:val="00EC7323"/>
    <w:pPr>
      <w:jc w:val="center"/>
    </w:pPr>
    <w:rPr>
      <w:rFonts w:eastAsia="Times New Roman" w:cs="Times New Roman"/>
      <w:sz w:val="28"/>
    </w:rPr>
  </w:style>
  <w:style w:type="character" w:customStyle="1" w:styleId="a4">
    <w:name w:val="Заголовок Знак"/>
    <w:basedOn w:val="a0"/>
    <w:link w:val="a3"/>
    <w:rsid w:val="00EC7323"/>
    <w:rPr>
      <w:rFonts w:ascii="Times New Roman" w:eastAsia="Times New Roman" w:hAnsi="Times New Roman" w:cs="Times New Roman"/>
      <w:sz w:val="28"/>
      <w:szCs w:val="24"/>
      <w:lang w:eastAsia="ru-RU"/>
    </w:rPr>
  </w:style>
  <w:style w:type="paragraph" w:styleId="a5">
    <w:name w:val="List Paragraph"/>
    <w:basedOn w:val="a"/>
    <w:qFormat/>
    <w:rsid w:val="00EC7323"/>
    <w:pPr>
      <w:ind w:left="720"/>
      <w:contextualSpacing/>
    </w:pPr>
    <w:rPr>
      <w:rFonts w:eastAsia="Times New Roman" w:cs="Times New Roman"/>
    </w:rPr>
  </w:style>
  <w:style w:type="paragraph" w:styleId="a6">
    <w:name w:val="Body Text"/>
    <w:basedOn w:val="a"/>
    <w:link w:val="a7"/>
    <w:unhideWhenUsed/>
    <w:rsid w:val="00501397"/>
    <w:rPr>
      <w:rFonts w:eastAsia="Times New Roman" w:cs="Times New Roman"/>
      <w:b/>
      <w:sz w:val="28"/>
      <w:szCs w:val="20"/>
    </w:rPr>
  </w:style>
  <w:style w:type="character" w:customStyle="1" w:styleId="a7">
    <w:name w:val="Основной текст Знак"/>
    <w:basedOn w:val="a0"/>
    <w:link w:val="a6"/>
    <w:rsid w:val="00501397"/>
    <w:rPr>
      <w:rFonts w:ascii="Times New Roman" w:eastAsia="Times New Roman" w:hAnsi="Times New Roman" w:cs="Times New Roman"/>
      <w:b/>
      <w:sz w:val="28"/>
      <w:szCs w:val="20"/>
      <w:lang w:eastAsia="ru-RU"/>
    </w:rPr>
  </w:style>
  <w:style w:type="paragraph" w:styleId="a8">
    <w:name w:val="No Spacing"/>
    <w:link w:val="a9"/>
    <w:uiPriority w:val="1"/>
    <w:qFormat/>
    <w:rsid w:val="009672CA"/>
    <w:pPr>
      <w:spacing w:after="0" w:line="240" w:lineRule="auto"/>
    </w:pPr>
    <w:rPr>
      <w:rFonts w:ascii="Times New Roman" w:eastAsia="Times New Roman" w:hAnsi="Times New Roman" w:cs="Times New Roman"/>
      <w:sz w:val="24"/>
      <w:szCs w:val="24"/>
      <w:lang w:eastAsia="ru-RU"/>
    </w:rPr>
  </w:style>
  <w:style w:type="paragraph" w:customStyle="1" w:styleId="21">
    <w:name w:val="Обычный (веб) Знак2"/>
    <w:aliases w:val="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next w:val="aa"/>
    <w:link w:val="3"/>
    <w:uiPriority w:val="99"/>
    <w:unhideWhenUsed/>
    <w:rsid w:val="006B29D1"/>
    <w:pPr>
      <w:spacing w:before="100" w:beforeAutospacing="1" w:after="100" w:afterAutospacing="1"/>
    </w:pPr>
    <w:rPr>
      <w:rFonts w:eastAsia="Times New Roman" w:cs="Times New Roman"/>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21"/>
    <w:uiPriority w:val="99"/>
    <w:locked/>
    <w:rsid w:val="006B29D1"/>
    <w:rPr>
      <w:rFonts w:ascii="Times New Roman" w:eastAsia="Times New Roman" w:hAnsi="Times New Roman"/>
      <w:sz w:val="24"/>
      <w:szCs w:val="24"/>
    </w:rPr>
  </w:style>
  <w:style w:type="paragraph" w:styleId="aa">
    <w:name w:val="Normal (Web)"/>
    <w:basedOn w:val="a"/>
    <w:uiPriority w:val="99"/>
    <w:semiHidden/>
    <w:unhideWhenUsed/>
    <w:rsid w:val="006B29D1"/>
    <w:rPr>
      <w:rFonts w:cs="Times New Roman"/>
    </w:rPr>
  </w:style>
  <w:style w:type="paragraph" w:customStyle="1" w:styleId="ds-markdown-paragraph">
    <w:name w:val="ds-markdown-paragraph"/>
    <w:basedOn w:val="a"/>
    <w:rsid w:val="008002FC"/>
    <w:pPr>
      <w:spacing w:before="100" w:beforeAutospacing="1" w:after="100" w:afterAutospacing="1"/>
    </w:pPr>
    <w:rPr>
      <w:rFonts w:eastAsia="Times New Roman" w:cs="Times New Roman"/>
    </w:rPr>
  </w:style>
  <w:style w:type="character" w:styleId="ab">
    <w:name w:val="Strong"/>
    <w:basedOn w:val="a0"/>
    <w:uiPriority w:val="22"/>
    <w:qFormat/>
    <w:rsid w:val="008002FC"/>
    <w:rPr>
      <w:b/>
      <w:bCs/>
    </w:rPr>
  </w:style>
  <w:style w:type="character" w:customStyle="1" w:styleId="wmi-callto">
    <w:name w:val="wmi-callto"/>
    <w:basedOn w:val="a0"/>
    <w:rsid w:val="00BF05D6"/>
  </w:style>
  <w:style w:type="character" w:customStyle="1" w:styleId="a9">
    <w:name w:val="Без интервала Знак"/>
    <w:link w:val="a8"/>
    <w:uiPriority w:val="1"/>
    <w:rsid w:val="0036728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9195">
      <w:bodyDiv w:val="1"/>
      <w:marLeft w:val="0"/>
      <w:marRight w:val="0"/>
      <w:marTop w:val="0"/>
      <w:marBottom w:val="0"/>
      <w:divBdr>
        <w:top w:val="none" w:sz="0" w:space="0" w:color="auto"/>
        <w:left w:val="none" w:sz="0" w:space="0" w:color="auto"/>
        <w:bottom w:val="none" w:sz="0" w:space="0" w:color="auto"/>
        <w:right w:val="none" w:sz="0" w:space="0" w:color="auto"/>
      </w:divBdr>
      <w:divsChild>
        <w:div w:id="371077275">
          <w:marLeft w:val="0"/>
          <w:marRight w:val="0"/>
          <w:marTop w:val="0"/>
          <w:marBottom w:val="160"/>
          <w:divBdr>
            <w:top w:val="none" w:sz="0" w:space="0" w:color="auto"/>
            <w:left w:val="none" w:sz="0" w:space="0" w:color="auto"/>
            <w:bottom w:val="none" w:sz="0" w:space="0" w:color="auto"/>
            <w:right w:val="none" w:sz="0" w:space="0" w:color="auto"/>
          </w:divBdr>
        </w:div>
        <w:div w:id="1383675248">
          <w:marLeft w:val="0"/>
          <w:marRight w:val="0"/>
          <w:marTop w:val="0"/>
          <w:marBottom w:val="160"/>
          <w:divBdr>
            <w:top w:val="none" w:sz="0" w:space="0" w:color="auto"/>
            <w:left w:val="none" w:sz="0" w:space="0" w:color="auto"/>
            <w:bottom w:val="none" w:sz="0" w:space="0" w:color="auto"/>
            <w:right w:val="none" w:sz="0" w:space="0" w:color="auto"/>
          </w:divBdr>
        </w:div>
        <w:div w:id="243227285">
          <w:marLeft w:val="0"/>
          <w:marRight w:val="0"/>
          <w:marTop w:val="0"/>
          <w:marBottom w:val="160"/>
          <w:divBdr>
            <w:top w:val="none" w:sz="0" w:space="0" w:color="auto"/>
            <w:left w:val="none" w:sz="0" w:space="0" w:color="auto"/>
            <w:bottom w:val="none" w:sz="0" w:space="0" w:color="auto"/>
            <w:right w:val="none" w:sz="0" w:space="0" w:color="auto"/>
          </w:divBdr>
        </w:div>
        <w:div w:id="429737772">
          <w:marLeft w:val="0"/>
          <w:marRight w:val="0"/>
          <w:marTop w:val="0"/>
          <w:marBottom w:val="160"/>
          <w:divBdr>
            <w:top w:val="none" w:sz="0" w:space="0" w:color="auto"/>
            <w:left w:val="none" w:sz="0" w:space="0" w:color="auto"/>
            <w:bottom w:val="none" w:sz="0" w:space="0" w:color="auto"/>
            <w:right w:val="none" w:sz="0" w:space="0" w:color="auto"/>
          </w:divBdr>
        </w:div>
        <w:div w:id="1964574196">
          <w:marLeft w:val="0"/>
          <w:marRight w:val="0"/>
          <w:marTop w:val="0"/>
          <w:marBottom w:val="160"/>
          <w:divBdr>
            <w:top w:val="none" w:sz="0" w:space="0" w:color="auto"/>
            <w:left w:val="none" w:sz="0" w:space="0" w:color="auto"/>
            <w:bottom w:val="none" w:sz="0" w:space="0" w:color="auto"/>
            <w:right w:val="none" w:sz="0" w:space="0" w:color="auto"/>
          </w:divBdr>
        </w:div>
        <w:div w:id="1537620451">
          <w:marLeft w:val="0"/>
          <w:marRight w:val="0"/>
          <w:marTop w:val="0"/>
          <w:marBottom w:val="160"/>
          <w:divBdr>
            <w:top w:val="none" w:sz="0" w:space="0" w:color="auto"/>
            <w:left w:val="none" w:sz="0" w:space="0" w:color="auto"/>
            <w:bottom w:val="none" w:sz="0" w:space="0" w:color="auto"/>
            <w:right w:val="none" w:sz="0" w:space="0" w:color="auto"/>
          </w:divBdr>
        </w:div>
        <w:div w:id="1204751800">
          <w:marLeft w:val="0"/>
          <w:marRight w:val="0"/>
          <w:marTop w:val="0"/>
          <w:marBottom w:val="160"/>
          <w:divBdr>
            <w:top w:val="none" w:sz="0" w:space="0" w:color="auto"/>
            <w:left w:val="none" w:sz="0" w:space="0" w:color="auto"/>
            <w:bottom w:val="none" w:sz="0" w:space="0" w:color="auto"/>
            <w:right w:val="none" w:sz="0" w:space="0" w:color="auto"/>
          </w:divBdr>
        </w:div>
        <w:div w:id="1388332568">
          <w:marLeft w:val="0"/>
          <w:marRight w:val="0"/>
          <w:marTop w:val="0"/>
          <w:marBottom w:val="160"/>
          <w:divBdr>
            <w:top w:val="none" w:sz="0" w:space="0" w:color="auto"/>
            <w:left w:val="none" w:sz="0" w:space="0" w:color="auto"/>
            <w:bottom w:val="none" w:sz="0" w:space="0" w:color="auto"/>
            <w:right w:val="none" w:sz="0" w:space="0" w:color="auto"/>
          </w:divBdr>
        </w:div>
        <w:div w:id="465391391">
          <w:marLeft w:val="0"/>
          <w:marRight w:val="0"/>
          <w:marTop w:val="0"/>
          <w:marBottom w:val="160"/>
          <w:divBdr>
            <w:top w:val="none" w:sz="0" w:space="0" w:color="auto"/>
            <w:left w:val="none" w:sz="0" w:space="0" w:color="auto"/>
            <w:bottom w:val="none" w:sz="0" w:space="0" w:color="auto"/>
            <w:right w:val="none" w:sz="0" w:space="0" w:color="auto"/>
          </w:divBdr>
        </w:div>
        <w:div w:id="1916157956">
          <w:marLeft w:val="0"/>
          <w:marRight w:val="0"/>
          <w:marTop w:val="0"/>
          <w:marBottom w:val="160"/>
          <w:divBdr>
            <w:top w:val="none" w:sz="0" w:space="0" w:color="auto"/>
            <w:left w:val="none" w:sz="0" w:space="0" w:color="auto"/>
            <w:bottom w:val="none" w:sz="0" w:space="0" w:color="auto"/>
            <w:right w:val="none" w:sz="0" w:space="0" w:color="auto"/>
          </w:divBdr>
        </w:div>
        <w:div w:id="1795784389">
          <w:marLeft w:val="0"/>
          <w:marRight w:val="0"/>
          <w:marTop w:val="0"/>
          <w:marBottom w:val="160"/>
          <w:divBdr>
            <w:top w:val="none" w:sz="0" w:space="0" w:color="auto"/>
            <w:left w:val="none" w:sz="0" w:space="0" w:color="auto"/>
            <w:bottom w:val="none" w:sz="0" w:space="0" w:color="auto"/>
            <w:right w:val="none" w:sz="0" w:space="0" w:color="auto"/>
          </w:divBdr>
        </w:div>
        <w:div w:id="198786622">
          <w:marLeft w:val="0"/>
          <w:marRight w:val="0"/>
          <w:marTop w:val="0"/>
          <w:marBottom w:val="160"/>
          <w:divBdr>
            <w:top w:val="none" w:sz="0" w:space="0" w:color="auto"/>
            <w:left w:val="none" w:sz="0" w:space="0" w:color="auto"/>
            <w:bottom w:val="none" w:sz="0" w:space="0" w:color="auto"/>
            <w:right w:val="none" w:sz="0" w:space="0" w:color="auto"/>
          </w:divBdr>
        </w:div>
        <w:div w:id="1638027163">
          <w:marLeft w:val="0"/>
          <w:marRight w:val="0"/>
          <w:marTop w:val="0"/>
          <w:marBottom w:val="160"/>
          <w:divBdr>
            <w:top w:val="none" w:sz="0" w:space="0" w:color="auto"/>
            <w:left w:val="none" w:sz="0" w:space="0" w:color="auto"/>
            <w:bottom w:val="none" w:sz="0" w:space="0" w:color="auto"/>
            <w:right w:val="none" w:sz="0" w:space="0" w:color="auto"/>
          </w:divBdr>
        </w:div>
        <w:div w:id="271982939">
          <w:marLeft w:val="0"/>
          <w:marRight w:val="0"/>
          <w:marTop w:val="0"/>
          <w:marBottom w:val="160"/>
          <w:divBdr>
            <w:top w:val="none" w:sz="0" w:space="0" w:color="auto"/>
            <w:left w:val="none" w:sz="0" w:space="0" w:color="auto"/>
            <w:bottom w:val="none" w:sz="0" w:space="0" w:color="auto"/>
            <w:right w:val="none" w:sz="0" w:space="0" w:color="auto"/>
          </w:divBdr>
        </w:div>
        <w:div w:id="899435941">
          <w:marLeft w:val="0"/>
          <w:marRight w:val="0"/>
          <w:marTop w:val="0"/>
          <w:marBottom w:val="160"/>
          <w:divBdr>
            <w:top w:val="none" w:sz="0" w:space="0" w:color="auto"/>
            <w:left w:val="none" w:sz="0" w:space="0" w:color="auto"/>
            <w:bottom w:val="none" w:sz="0" w:space="0" w:color="auto"/>
            <w:right w:val="none" w:sz="0" w:space="0" w:color="auto"/>
          </w:divBdr>
        </w:div>
        <w:div w:id="1101219855">
          <w:marLeft w:val="0"/>
          <w:marRight w:val="0"/>
          <w:marTop w:val="0"/>
          <w:marBottom w:val="160"/>
          <w:divBdr>
            <w:top w:val="none" w:sz="0" w:space="0" w:color="auto"/>
            <w:left w:val="none" w:sz="0" w:space="0" w:color="auto"/>
            <w:bottom w:val="none" w:sz="0" w:space="0" w:color="auto"/>
            <w:right w:val="none" w:sz="0" w:space="0" w:color="auto"/>
          </w:divBdr>
        </w:div>
        <w:div w:id="2025739958">
          <w:marLeft w:val="0"/>
          <w:marRight w:val="0"/>
          <w:marTop w:val="0"/>
          <w:marBottom w:val="160"/>
          <w:divBdr>
            <w:top w:val="none" w:sz="0" w:space="0" w:color="auto"/>
            <w:left w:val="none" w:sz="0" w:space="0" w:color="auto"/>
            <w:bottom w:val="none" w:sz="0" w:space="0" w:color="auto"/>
            <w:right w:val="none" w:sz="0" w:space="0" w:color="auto"/>
          </w:divBdr>
        </w:div>
        <w:div w:id="751898554">
          <w:marLeft w:val="0"/>
          <w:marRight w:val="0"/>
          <w:marTop w:val="0"/>
          <w:marBottom w:val="160"/>
          <w:divBdr>
            <w:top w:val="none" w:sz="0" w:space="0" w:color="auto"/>
            <w:left w:val="none" w:sz="0" w:space="0" w:color="auto"/>
            <w:bottom w:val="none" w:sz="0" w:space="0" w:color="auto"/>
            <w:right w:val="none" w:sz="0" w:space="0" w:color="auto"/>
          </w:divBdr>
        </w:div>
        <w:div w:id="1833832365">
          <w:marLeft w:val="0"/>
          <w:marRight w:val="0"/>
          <w:marTop w:val="0"/>
          <w:marBottom w:val="160"/>
          <w:divBdr>
            <w:top w:val="none" w:sz="0" w:space="0" w:color="auto"/>
            <w:left w:val="none" w:sz="0" w:space="0" w:color="auto"/>
            <w:bottom w:val="none" w:sz="0" w:space="0" w:color="auto"/>
            <w:right w:val="none" w:sz="0" w:space="0" w:color="auto"/>
          </w:divBdr>
        </w:div>
        <w:div w:id="2043090060">
          <w:marLeft w:val="0"/>
          <w:marRight w:val="0"/>
          <w:marTop w:val="0"/>
          <w:marBottom w:val="160"/>
          <w:divBdr>
            <w:top w:val="none" w:sz="0" w:space="0" w:color="auto"/>
            <w:left w:val="none" w:sz="0" w:space="0" w:color="auto"/>
            <w:bottom w:val="none" w:sz="0" w:space="0" w:color="auto"/>
            <w:right w:val="none" w:sz="0" w:space="0" w:color="auto"/>
          </w:divBdr>
        </w:div>
        <w:div w:id="1324894890">
          <w:marLeft w:val="0"/>
          <w:marRight w:val="0"/>
          <w:marTop w:val="0"/>
          <w:marBottom w:val="160"/>
          <w:divBdr>
            <w:top w:val="none" w:sz="0" w:space="0" w:color="auto"/>
            <w:left w:val="none" w:sz="0" w:space="0" w:color="auto"/>
            <w:bottom w:val="none" w:sz="0" w:space="0" w:color="auto"/>
            <w:right w:val="none" w:sz="0" w:space="0" w:color="auto"/>
          </w:divBdr>
        </w:div>
        <w:div w:id="159732895">
          <w:marLeft w:val="0"/>
          <w:marRight w:val="0"/>
          <w:marTop w:val="0"/>
          <w:marBottom w:val="160"/>
          <w:divBdr>
            <w:top w:val="none" w:sz="0" w:space="0" w:color="auto"/>
            <w:left w:val="none" w:sz="0" w:space="0" w:color="auto"/>
            <w:bottom w:val="none" w:sz="0" w:space="0" w:color="auto"/>
            <w:right w:val="none" w:sz="0" w:space="0" w:color="auto"/>
          </w:divBdr>
        </w:div>
        <w:div w:id="1967345412">
          <w:marLeft w:val="0"/>
          <w:marRight w:val="0"/>
          <w:marTop w:val="0"/>
          <w:marBottom w:val="160"/>
          <w:divBdr>
            <w:top w:val="none" w:sz="0" w:space="0" w:color="auto"/>
            <w:left w:val="none" w:sz="0" w:space="0" w:color="auto"/>
            <w:bottom w:val="none" w:sz="0" w:space="0" w:color="auto"/>
            <w:right w:val="none" w:sz="0" w:space="0" w:color="auto"/>
          </w:divBdr>
        </w:div>
        <w:div w:id="2113553109">
          <w:marLeft w:val="0"/>
          <w:marRight w:val="0"/>
          <w:marTop w:val="0"/>
          <w:marBottom w:val="160"/>
          <w:divBdr>
            <w:top w:val="none" w:sz="0" w:space="0" w:color="auto"/>
            <w:left w:val="none" w:sz="0" w:space="0" w:color="auto"/>
            <w:bottom w:val="none" w:sz="0" w:space="0" w:color="auto"/>
            <w:right w:val="none" w:sz="0" w:space="0" w:color="auto"/>
          </w:divBdr>
        </w:div>
      </w:divsChild>
    </w:div>
    <w:div w:id="229971912">
      <w:bodyDiv w:val="1"/>
      <w:marLeft w:val="0"/>
      <w:marRight w:val="0"/>
      <w:marTop w:val="0"/>
      <w:marBottom w:val="0"/>
      <w:divBdr>
        <w:top w:val="none" w:sz="0" w:space="0" w:color="auto"/>
        <w:left w:val="none" w:sz="0" w:space="0" w:color="auto"/>
        <w:bottom w:val="none" w:sz="0" w:space="0" w:color="auto"/>
        <w:right w:val="none" w:sz="0" w:space="0" w:color="auto"/>
      </w:divBdr>
    </w:div>
    <w:div w:id="407649838">
      <w:bodyDiv w:val="1"/>
      <w:marLeft w:val="0"/>
      <w:marRight w:val="0"/>
      <w:marTop w:val="0"/>
      <w:marBottom w:val="0"/>
      <w:divBdr>
        <w:top w:val="none" w:sz="0" w:space="0" w:color="auto"/>
        <w:left w:val="none" w:sz="0" w:space="0" w:color="auto"/>
        <w:bottom w:val="none" w:sz="0" w:space="0" w:color="auto"/>
        <w:right w:val="none" w:sz="0" w:space="0" w:color="auto"/>
      </w:divBdr>
    </w:div>
    <w:div w:id="698898018">
      <w:bodyDiv w:val="1"/>
      <w:marLeft w:val="0"/>
      <w:marRight w:val="0"/>
      <w:marTop w:val="0"/>
      <w:marBottom w:val="0"/>
      <w:divBdr>
        <w:top w:val="none" w:sz="0" w:space="0" w:color="auto"/>
        <w:left w:val="none" w:sz="0" w:space="0" w:color="auto"/>
        <w:bottom w:val="none" w:sz="0" w:space="0" w:color="auto"/>
        <w:right w:val="none" w:sz="0" w:space="0" w:color="auto"/>
      </w:divBdr>
    </w:div>
    <w:div w:id="782772751">
      <w:bodyDiv w:val="1"/>
      <w:marLeft w:val="0"/>
      <w:marRight w:val="0"/>
      <w:marTop w:val="0"/>
      <w:marBottom w:val="0"/>
      <w:divBdr>
        <w:top w:val="none" w:sz="0" w:space="0" w:color="auto"/>
        <w:left w:val="none" w:sz="0" w:space="0" w:color="auto"/>
        <w:bottom w:val="none" w:sz="0" w:space="0" w:color="auto"/>
        <w:right w:val="none" w:sz="0" w:space="0" w:color="auto"/>
      </w:divBdr>
    </w:div>
    <w:div w:id="872765405">
      <w:bodyDiv w:val="1"/>
      <w:marLeft w:val="0"/>
      <w:marRight w:val="0"/>
      <w:marTop w:val="0"/>
      <w:marBottom w:val="0"/>
      <w:divBdr>
        <w:top w:val="none" w:sz="0" w:space="0" w:color="auto"/>
        <w:left w:val="none" w:sz="0" w:space="0" w:color="auto"/>
        <w:bottom w:val="none" w:sz="0" w:space="0" w:color="auto"/>
        <w:right w:val="none" w:sz="0" w:space="0" w:color="auto"/>
      </w:divBdr>
    </w:div>
    <w:div w:id="983392441">
      <w:bodyDiv w:val="1"/>
      <w:marLeft w:val="0"/>
      <w:marRight w:val="0"/>
      <w:marTop w:val="0"/>
      <w:marBottom w:val="0"/>
      <w:divBdr>
        <w:top w:val="none" w:sz="0" w:space="0" w:color="auto"/>
        <w:left w:val="none" w:sz="0" w:space="0" w:color="auto"/>
        <w:bottom w:val="none" w:sz="0" w:space="0" w:color="auto"/>
        <w:right w:val="none" w:sz="0" w:space="0" w:color="auto"/>
      </w:divBdr>
    </w:div>
    <w:div w:id="1152871974">
      <w:bodyDiv w:val="1"/>
      <w:marLeft w:val="0"/>
      <w:marRight w:val="0"/>
      <w:marTop w:val="0"/>
      <w:marBottom w:val="0"/>
      <w:divBdr>
        <w:top w:val="none" w:sz="0" w:space="0" w:color="auto"/>
        <w:left w:val="none" w:sz="0" w:space="0" w:color="auto"/>
        <w:bottom w:val="none" w:sz="0" w:space="0" w:color="auto"/>
        <w:right w:val="none" w:sz="0" w:space="0" w:color="auto"/>
      </w:divBdr>
    </w:div>
    <w:div w:id="152594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8F1D9-E137-4E1D-AAB4-70364D1C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1393</Words>
  <Characters>7944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Елена</cp:lastModifiedBy>
  <cp:revision>5</cp:revision>
  <cp:lastPrinted>2025-12-01T08:35:00Z</cp:lastPrinted>
  <dcterms:created xsi:type="dcterms:W3CDTF">2025-12-02T08:09:00Z</dcterms:created>
  <dcterms:modified xsi:type="dcterms:W3CDTF">2025-12-04T12:14:00Z</dcterms:modified>
</cp:coreProperties>
</file>