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355" w:rsidRPr="003C2DD6" w:rsidRDefault="00A52355" w:rsidP="00A52355">
      <w:pPr>
        <w:jc w:val="right"/>
        <w:rPr>
          <w:sz w:val="28"/>
          <w:szCs w:val="28"/>
        </w:rPr>
      </w:pPr>
      <w:r w:rsidRPr="003C2DD6">
        <w:rPr>
          <w:sz w:val="28"/>
          <w:szCs w:val="28"/>
        </w:rPr>
        <w:t>Приложение 1</w:t>
      </w:r>
    </w:p>
    <w:p w:rsidR="00A52355" w:rsidRPr="003C2DD6" w:rsidRDefault="00A52355" w:rsidP="00A52355">
      <w:pPr>
        <w:tabs>
          <w:tab w:val="left" w:pos="4485"/>
          <w:tab w:val="center" w:pos="5102"/>
        </w:tabs>
        <w:ind w:left="567"/>
        <w:jc w:val="right"/>
        <w:rPr>
          <w:sz w:val="28"/>
          <w:szCs w:val="28"/>
        </w:rPr>
      </w:pPr>
      <w:r w:rsidRPr="003C2DD6">
        <w:rPr>
          <w:sz w:val="28"/>
          <w:szCs w:val="28"/>
        </w:rPr>
        <w:t>к постановлению Президиума ИОООП</w:t>
      </w:r>
    </w:p>
    <w:p w:rsidR="00A52355" w:rsidRPr="003C2DD6" w:rsidRDefault="00A52355" w:rsidP="00A52355">
      <w:pPr>
        <w:tabs>
          <w:tab w:val="left" w:pos="4485"/>
          <w:tab w:val="center" w:pos="5102"/>
        </w:tabs>
        <w:ind w:left="567"/>
        <w:jc w:val="right"/>
        <w:rPr>
          <w:sz w:val="28"/>
          <w:szCs w:val="28"/>
        </w:rPr>
      </w:pPr>
      <w:r w:rsidRPr="003C2DD6">
        <w:rPr>
          <w:sz w:val="28"/>
          <w:szCs w:val="28"/>
        </w:rPr>
        <w:t xml:space="preserve">от </w:t>
      </w:r>
      <w:r>
        <w:rPr>
          <w:sz w:val="28"/>
          <w:szCs w:val="28"/>
        </w:rPr>
        <w:t>16</w:t>
      </w:r>
      <w:r w:rsidRPr="003C2DD6">
        <w:rPr>
          <w:sz w:val="28"/>
          <w:szCs w:val="28"/>
        </w:rPr>
        <w:t xml:space="preserve">.04.2020 г. № </w:t>
      </w:r>
      <w:r>
        <w:rPr>
          <w:sz w:val="28"/>
          <w:szCs w:val="28"/>
        </w:rPr>
        <w:t>7-1</w:t>
      </w:r>
    </w:p>
    <w:p w:rsidR="00A52355" w:rsidRPr="003C2DD6" w:rsidRDefault="00A52355" w:rsidP="00A52355">
      <w:pPr>
        <w:tabs>
          <w:tab w:val="left" w:pos="4485"/>
          <w:tab w:val="center" w:pos="5102"/>
        </w:tabs>
        <w:ind w:left="567"/>
        <w:jc w:val="right"/>
        <w:rPr>
          <w:sz w:val="28"/>
          <w:szCs w:val="28"/>
        </w:rPr>
      </w:pPr>
    </w:p>
    <w:p w:rsidR="00A52355" w:rsidRPr="007B46AE" w:rsidRDefault="00A52355" w:rsidP="00A52355">
      <w:pPr>
        <w:tabs>
          <w:tab w:val="left" w:pos="4485"/>
          <w:tab w:val="center" w:pos="5102"/>
        </w:tabs>
        <w:ind w:left="567"/>
        <w:jc w:val="right"/>
        <w:rPr>
          <w:sz w:val="28"/>
          <w:szCs w:val="28"/>
        </w:rPr>
      </w:pPr>
    </w:p>
    <w:p w:rsidR="00A52355" w:rsidRPr="00210200" w:rsidRDefault="00A52355" w:rsidP="00A52355">
      <w:pPr>
        <w:jc w:val="center"/>
        <w:rPr>
          <w:b/>
          <w:sz w:val="28"/>
          <w:szCs w:val="28"/>
        </w:rPr>
      </w:pPr>
      <w:r w:rsidRPr="00210200">
        <w:rPr>
          <w:b/>
          <w:sz w:val="28"/>
          <w:szCs w:val="28"/>
        </w:rPr>
        <w:t>Обращение</w:t>
      </w:r>
    </w:p>
    <w:p w:rsidR="00A52355" w:rsidRDefault="00A52355" w:rsidP="00A52355">
      <w:pPr>
        <w:jc w:val="center"/>
        <w:rPr>
          <w:sz w:val="28"/>
          <w:szCs w:val="28"/>
        </w:rPr>
      </w:pPr>
      <w:r w:rsidRPr="00210200">
        <w:rPr>
          <w:b/>
          <w:sz w:val="28"/>
          <w:szCs w:val="28"/>
        </w:rPr>
        <w:t xml:space="preserve">Президиума Регионального союза «Ивановское областное объединение организаций </w:t>
      </w:r>
      <w:r w:rsidRPr="004041B6">
        <w:rPr>
          <w:b/>
          <w:sz w:val="28"/>
          <w:szCs w:val="28"/>
        </w:rPr>
        <w:t xml:space="preserve">профсоюзов» к Губернатору Ивановской области </w:t>
      </w:r>
      <w:proofErr w:type="spellStart"/>
      <w:r>
        <w:rPr>
          <w:b/>
          <w:sz w:val="28"/>
          <w:szCs w:val="28"/>
        </w:rPr>
        <w:t>С.С.</w:t>
      </w:r>
      <w:r w:rsidRPr="004041B6">
        <w:rPr>
          <w:b/>
          <w:sz w:val="28"/>
          <w:szCs w:val="28"/>
        </w:rPr>
        <w:t>Воскресенскому</w:t>
      </w:r>
      <w:proofErr w:type="spellEnd"/>
      <w:r w:rsidRPr="004041B6">
        <w:rPr>
          <w:b/>
          <w:sz w:val="28"/>
          <w:szCs w:val="28"/>
        </w:rPr>
        <w:t xml:space="preserve"> </w:t>
      </w:r>
      <w:r w:rsidRPr="008F33E4">
        <w:rPr>
          <w:b/>
          <w:sz w:val="28"/>
          <w:szCs w:val="28"/>
        </w:rPr>
        <w:t>в связи введением на территории Ивановской области режима повышенной готовности</w:t>
      </w:r>
    </w:p>
    <w:p w:rsidR="00A52355" w:rsidRDefault="00A52355" w:rsidP="00A52355">
      <w:pPr>
        <w:jc w:val="center"/>
        <w:rPr>
          <w:sz w:val="28"/>
          <w:szCs w:val="28"/>
        </w:rPr>
      </w:pPr>
    </w:p>
    <w:p w:rsidR="00A52355" w:rsidRDefault="00A52355" w:rsidP="00A52355">
      <w:pPr>
        <w:jc w:val="center"/>
        <w:rPr>
          <w:sz w:val="28"/>
          <w:szCs w:val="28"/>
        </w:rPr>
      </w:pPr>
    </w:p>
    <w:p w:rsidR="00A52355" w:rsidRPr="000E25DA" w:rsidRDefault="00A52355" w:rsidP="00A52355">
      <w:pPr>
        <w:pStyle w:val="aa"/>
        <w:jc w:val="center"/>
        <w:rPr>
          <w:b/>
          <w:sz w:val="28"/>
          <w:szCs w:val="28"/>
        </w:rPr>
      </w:pPr>
      <w:r w:rsidRPr="000E25DA">
        <w:rPr>
          <w:b/>
          <w:sz w:val="28"/>
          <w:szCs w:val="28"/>
        </w:rPr>
        <w:t>Уважаемый Станислав Сергеевич!</w:t>
      </w:r>
    </w:p>
    <w:p w:rsidR="00A52355" w:rsidRPr="003C2DD6" w:rsidRDefault="00A52355" w:rsidP="00A52355">
      <w:pPr>
        <w:pStyle w:val="aa"/>
        <w:ind w:firstLine="709"/>
        <w:jc w:val="both"/>
        <w:rPr>
          <w:sz w:val="28"/>
          <w:szCs w:val="28"/>
        </w:rPr>
      </w:pPr>
    </w:p>
    <w:p w:rsidR="00A52355" w:rsidRDefault="00A52355" w:rsidP="00A523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Президиум </w:t>
      </w:r>
      <w:r w:rsidRPr="00985B84">
        <w:rPr>
          <w:sz w:val="28"/>
          <w:szCs w:val="28"/>
        </w:rPr>
        <w:t>Региональн</w:t>
      </w:r>
      <w:r>
        <w:rPr>
          <w:sz w:val="28"/>
          <w:szCs w:val="28"/>
        </w:rPr>
        <w:t>ого</w:t>
      </w:r>
      <w:r w:rsidRPr="00985B84">
        <w:rPr>
          <w:sz w:val="28"/>
          <w:szCs w:val="28"/>
        </w:rPr>
        <w:t xml:space="preserve"> союз</w:t>
      </w:r>
      <w:r>
        <w:rPr>
          <w:sz w:val="28"/>
          <w:szCs w:val="28"/>
        </w:rPr>
        <w:t>а</w:t>
      </w:r>
      <w:r w:rsidRPr="00985B84">
        <w:rPr>
          <w:sz w:val="28"/>
          <w:szCs w:val="28"/>
        </w:rPr>
        <w:t xml:space="preserve"> «Ивановское областное объединение организаций профс</w:t>
      </w:r>
      <w:r w:rsidRPr="00616F21">
        <w:rPr>
          <w:sz w:val="28"/>
          <w:szCs w:val="28"/>
        </w:rPr>
        <w:t xml:space="preserve">оюзов» </w:t>
      </w:r>
      <w:r>
        <w:rPr>
          <w:sz w:val="28"/>
          <w:szCs w:val="28"/>
        </w:rPr>
        <w:t xml:space="preserve">(далее - ИОООП) обращается к Вам </w:t>
      </w:r>
      <w:r w:rsidRPr="00DF1412">
        <w:rPr>
          <w:sz w:val="28"/>
          <w:szCs w:val="28"/>
        </w:rPr>
        <w:t xml:space="preserve">в связи </w:t>
      </w:r>
      <w:r>
        <w:rPr>
          <w:sz w:val="28"/>
          <w:szCs w:val="28"/>
        </w:rPr>
        <w:t xml:space="preserve">с </w:t>
      </w:r>
      <w:r w:rsidRPr="00DF1412">
        <w:rPr>
          <w:sz w:val="28"/>
          <w:szCs w:val="28"/>
        </w:rPr>
        <w:t>введением на территории Ивановской области режима повышенной готовности</w:t>
      </w:r>
      <w:r>
        <w:rPr>
          <w:sz w:val="28"/>
          <w:szCs w:val="28"/>
        </w:rPr>
        <w:t xml:space="preserve">. </w:t>
      </w:r>
    </w:p>
    <w:p w:rsidR="00A52355" w:rsidRDefault="00A52355" w:rsidP="00A523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условиях чрезвычайных и непредотвратимых обстоятель</w:t>
      </w:r>
      <w:proofErr w:type="gramStart"/>
      <w:r>
        <w:rPr>
          <w:sz w:val="28"/>
          <w:szCs w:val="28"/>
        </w:rPr>
        <w:t>ств пр</w:t>
      </w:r>
      <w:proofErr w:type="gramEnd"/>
      <w:r>
        <w:rPr>
          <w:sz w:val="28"/>
          <w:szCs w:val="28"/>
        </w:rPr>
        <w:t>офсоюзы продолжают исполнение общественно-значимых функций, возложенных на них федеральным и региональным законодательством.</w:t>
      </w:r>
    </w:p>
    <w:p w:rsidR="00A52355" w:rsidRDefault="00A52355" w:rsidP="00A523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Профсоюзы констатируют, что влияние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(COVID-2019) на экономику региона и трудовые отношения оказалось беспрецедентным, в связи, с чем необходимо обеспечить сохранение рабочих мест, а также уже сейчас начать подготовку к восстановлению экономики региона после прекращения режима повышенной готовности.</w:t>
      </w:r>
    </w:p>
    <w:p w:rsidR="00A52355" w:rsidRDefault="00A52355" w:rsidP="00A523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5FCB">
        <w:rPr>
          <w:sz w:val="28"/>
          <w:szCs w:val="28"/>
        </w:rPr>
        <w:t>Российск</w:t>
      </w:r>
      <w:r>
        <w:rPr>
          <w:sz w:val="28"/>
          <w:szCs w:val="28"/>
        </w:rPr>
        <w:t xml:space="preserve">ая </w:t>
      </w:r>
      <w:r w:rsidRPr="00165FCB">
        <w:rPr>
          <w:sz w:val="28"/>
          <w:szCs w:val="28"/>
        </w:rPr>
        <w:t>трехсторонн</w:t>
      </w:r>
      <w:r>
        <w:rPr>
          <w:sz w:val="28"/>
          <w:szCs w:val="28"/>
        </w:rPr>
        <w:t>яя</w:t>
      </w:r>
      <w:r w:rsidRPr="00165FCB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я по регулированию социально-трудовых отношений (далее - РТК) 27 марта текущего года приняла Декларацию</w:t>
      </w:r>
      <w:r w:rsidRPr="00165F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Рекомендации </w:t>
      </w:r>
      <w:r w:rsidRPr="00165FCB">
        <w:rPr>
          <w:sz w:val="28"/>
          <w:szCs w:val="28"/>
        </w:rPr>
        <w:t xml:space="preserve">по действиям работодателей и работников в условиях предотвращения распространения </w:t>
      </w:r>
      <w:proofErr w:type="spellStart"/>
      <w:r w:rsidRPr="00165FCB">
        <w:rPr>
          <w:sz w:val="28"/>
          <w:szCs w:val="28"/>
        </w:rPr>
        <w:t>коронавирусной</w:t>
      </w:r>
      <w:proofErr w:type="spellEnd"/>
      <w:r w:rsidRPr="00165FCB">
        <w:rPr>
          <w:sz w:val="28"/>
          <w:szCs w:val="28"/>
        </w:rPr>
        <w:t xml:space="preserve"> инфекции в Российской Федерации</w:t>
      </w:r>
      <w:r w:rsidRPr="00AF403A">
        <w:rPr>
          <w:sz w:val="28"/>
          <w:szCs w:val="28"/>
        </w:rPr>
        <w:t>.</w:t>
      </w:r>
      <w:r w:rsidRPr="000B6DDF">
        <w:rPr>
          <w:b/>
          <w:sz w:val="28"/>
          <w:szCs w:val="28"/>
        </w:rPr>
        <w:t xml:space="preserve"> </w:t>
      </w:r>
      <w:r w:rsidRPr="00AF403A">
        <w:rPr>
          <w:sz w:val="28"/>
          <w:szCs w:val="28"/>
        </w:rPr>
        <w:t>В них указывается</w:t>
      </w:r>
      <w:r>
        <w:rPr>
          <w:sz w:val="28"/>
          <w:szCs w:val="28"/>
        </w:rPr>
        <w:t xml:space="preserve"> на необходимость взаимодействия органов государственной власти, объединений работодателей и объединений профсоюзов в действиях по предотвращению распространения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инфекции, сохранению конкурентоспособности организаций, защите трудовых прав работников, обеспечению стабильности на рынке труда, поддержанию доходов граждан. Однако в Ивановской области </w:t>
      </w:r>
      <w:r w:rsidRPr="00AF403A">
        <w:rPr>
          <w:sz w:val="28"/>
          <w:szCs w:val="28"/>
        </w:rPr>
        <w:t xml:space="preserve">такое взаимодействие </w:t>
      </w:r>
      <w:r>
        <w:rPr>
          <w:sz w:val="28"/>
          <w:szCs w:val="28"/>
        </w:rPr>
        <w:br/>
      </w:r>
      <w:r w:rsidRPr="00AF403A">
        <w:rPr>
          <w:sz w:val="28"/>
          <w:szCs w:val="28"/>
        </w:rPr>
        <w:t>не осуществляется.</w:t>
      </w:r>
      <w:r>
        <w:rPr>
          <w:sz w:val="28"/>
          <w:szCs w:val="28"/>
        </w:rPr>
        <w:t xml:space="preserve"> Профсоюзы не включены в штабы </w:t>
      </w:r>
      <w:r w:rsidRPr="00165FCB">
        <w:rPr>
          <w:sz w:val="28"/>
          <w:szCs w:val="28"/>
        </w:rPr>
        <w:t xml:space="preserve">по предупреждению распространения </w:t>
      </w:r>
      <w:proofErr w:type="spellStart"/>
      <w:r w:rsidRPr="00165FCB">
        <w:rPr>
          <w:sz w:val="28"/>
          <w:szCs w:val="28"/>
        </w:rPr>
        <w:t>коронавирусной</w:t>
      </w:r>
      <w:proofErr w:type="spellEnd"/>
      <w:r w:rsidRPr="00165FCB">
        <w:rPr>
          <w:sz w:val="28"/>
          <w:szCs w:val="28"/>
        </w:rPr>
        <w:t xml:space="preserve"> инфекции</w:t>
      </w:r>
      <w:r>
        <w:rPr>
          <w:sz w:val="28"/>
          <w:szCs w:val="28"/>
        </w:rPr>
        <w:t>.</w:t>
      </w:r>
    </w:p>
    <w:p w:rsidR="00A52355" w:rsidRPr="001C5C25" w:rsidRDefault="00A52355" w:rsidP="00A523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Следует отметить, что обеспечение </w:t>
      </w:r>
      <w:r w:rsidRPr="001C5C25">
        <w:rPr>
          <w:sz w:val="28"/>
          <w:szCs w:val="28"/>
        </w:rPr>
        <w:t>социально</w:t>
      </w:r>
      <w:r>
        <w:rPr>
          <w:sz w:val="28"/>
          <w:szCs w:val="28"/>
        </w:rPr>
        <w:t>го</w:t>
      </w:r>
      <w:r w:rsidRPr="001C5C25">
        <w:rPr>
          <w:sz w:val="28"/>
          <w:szCs w:val="28"/>
        </w:rPr>
        <w:t xml:space="preserve"> партнерств</w:t>
      </w:r>
      <w:r>
        <w:rPr>
          <w:sz w:val="28"/>
          <w:szCs w:val="28"/>
        </w:rPr>
        <w:t>а специально</w:t>
      </w:r>
      <w:r w:rsidRPr="00B255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поименовано в </w:t>
      </w:r>
      <w:r w:rsidRPr="00B25512">
        <w:rPr>
          <w:sz w:val="28"/>
          <w:szCs w:val="28"/>
        </w:rPr>
        <w:t>Закон</w:t>
      </w:r>
      <w:r>
        <w:rPr>
          <w:sz w:val="28"/>
          <w:szCs w:val="28"/>
        </w:rPr>
        <w:t>е</w:t>
      </w:r>
      <w:r w:rsidRPr="00B25512">
        <w:rPr>
          <w:sz w:val="28"/>
          <w:szCs w:val="28"/>
        </w:rPr>
        <w:t xml:space="preserve"> РФ о поправке к Конституции РФ от 14.03.2020 </w:t>
      </w:r>
      <w:r>
        <w:rPr>
          <w:sz w:val="28"/>
          <w:szCs w:val="28"/>
        </w:rPr>
        <w:t>№</w:t>
      </w:r>
      <w:r w:rsidRPr="00B25512">
        <w:rPr>
          <w:sz w:val="28"/>
          <w:szCs w:val="28"/>
        </w:rPr>
        <w:t xml:space="preserve"> 1-ФКЗ </w:t>
      </w:r>
      <w:r>
        <w:rPr>
          <w:sz w:val="28"/>
          <w:szCs w:val="28"/>
        </w:rPr>
        <w:t>«</w:t>
      </w:r>
      <w:r w:rsidRPr="00B25512">
        <w:rPr>
          <w:sz w:val="28"/>
          <w:szCs w:val="28"/>
        </w:rPr>
        <w:t>О совершенствовании регулирования отдельных вопросов организации и функционирования публичной власти</w:t>
      </w:r>
      <w:r>
        <w:rPr>
          <w:sz w:val="28"/>
          <w:szCs w:val="28"/>
        </w:rPr>
        <w:t>» (статья 1 часть 1</w:t>
      </w:r>
      <w:r w:rsidRPr="00047F94">
        <w:rPr>
          <w:sz w:val="28"/>
          <w:szCs w:val="28"/>
        </w:rPr>
        <w:t xml:space="preserve"> </w:t>
      </w:r>
      <w:r>
        <w:rPr>
          <w:sz w:val="28"/>
          <w:szCs w:val="28"/>
        </w:rPr>
        <w:t>пункт 9).</w:t>
      </w:r>
    </w:p>
    <w:p w:rsidR="00A52355" w:rsidRDefault="00A52355" w:rsidP="00A523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достижения целей, определенных РТК, </w:t>
      </w:r>
      <w:r w:rsidRPr="00AF403A">
        <w:rPr>
          <w:sz w:val="28"/>
          <w:szCs w:val="28"/>
        </w:rPr>
        <w:t>и сохранения социальной стабильности в регионе</w:t>
      </w:r>
      <w:r>
        <w:rPr>
          <w:sz w:val="28"/>
          <w:szCs w:val="28"/>
        </w:rPr>
        <w:t xml:space="preserve"> предлагаем Правительству Ивановской области:</w:t>
      </w:r>
    </w:p>
    <w:p w:rsidR="00A52355" w:rsidRDefault="00A52355" w:rsidP="00A523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52355" w:rsidRDefault="00A52355" w:rsidP="00A523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52355" w:rsidRDefault="00A52355" w:rsidP="00A523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 Обеспечить, в том числе в дистанционном режиме:</w:t>
      </w:r>
    </w:p>
    <w:p w:rsidR="00A52355" w:rsidRDefault="00A52355" w:rsidP="00A523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внеплановых заседаний областной трехсторонней комиссии по регулированию социально-трудовых отношений для рассмотрения вопросов занятости населения, организации и оплаты труда, а также выработки предложений по мерам поддержки организаций и предпринимателей, пострадавших в условиях режима повышенной готовности;</w:t>
      </w:r>
    </w:p>
    <w:p w:rsidR="00A52355" w:rsidRDefault="00A52355" w:rsidP="00A523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проведение в кратчайшие сроки коллективных переговоров по разработке и внесению изменений в Соглашение по регулированию социально-трудовых и связанных с ними экономических отношений между Правительством Ивановской области, Региональным союзом «Ивановское областное объединение организаций профсоюзов», Ивановским областным объединением работодателей «Союз промышленников и предпринимателей Ивановской области» на 2019 - 2021 годы, предусматривающих дополнение разделом «В области преодоления последствий распространения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(COVID-2019)».</w:t>
      </w:r>
      <w:proofErr w:type="gramEnd"/>
    </w:p>
    <w:p w:rsidR="00A52355" w:rsidRDefault="00A52355" w:rsidP="00A523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Поручить органам исполнительной государственной власти Ивановской области принять меры по заключению (содействию в заключени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) отраслевых региональных соглашений по регулированию социально-трудовых отношений, учитывающих последствия распространения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(COVID-2019).</w:t>
      </w:r>
    </w:p>
    <w:p w:rsidR="00A52355" w:rsidRDefault="00A52355" w:rsidP="00A523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Разработать с участием социальных партнеров программу поддержки восстановления деятельности предприятий и организаций, чья работа в период режима повышенной готовности приостановлена либо запрещена. В первую очередь необходимо п</w:t>
      </w:r>
      <w:r w:rsidRPr="00F13037">
        <w:rPr>
          <w:sz w:val="28"/>
          <w:szCs w:val="28"/>
        </w:rPr>
        <w:t>оддерживать те организации, которые сохраняют рабочие места</w:t>
      </w:r>
      <w:r>
        <w:rPr>
          <w:sz w:val="28"/>
          <w:szCs w:val="28"/>
        </w:rPr>
        <w:t>.</w:t>
      </w:r>
      <w:r w:rsidRPr="00AA0186">
        <w:rPr>
          <w:sz w:val="28"/>
          <w:szCs w:val="28"/>
        </w:rPr>
        <w:t xml:space="preserve"> </w:t>
      </w:r>
    </w:p>
    <w:p w:rsidR="00A52355" w:rsidRDefault="00A52355" w:rsidP="00A523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Обеспечить в полном объеме исполнение принятых ранее обязательств регионального бюджета по поддержке промышленности и сельского хозяйства.</w:t>
      </w:r>
    </w:p>
    <w:p w:rsidR="00A52355" w:rsidRPr="0054450D" w:rsidRDefault="00A52355" w:rsidP="00A523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Обеспечить поддержку </w:t>
      </w:r>
      <w:r w:rsidRPr="0054450D">
        <w:rPr>
          <w:sz w:val="28"/>
          <w:szCs w:val="28"/>
        </w:rPr>
        <w:t>устойчиво</w:t>
      </w:r>
      <w:r>
        <w:rPr>
          <w:sz w:val="28"/>
          <w:szCs w:val="28"/>
        </w:rPr>
        <w:t xml:space="preserve">го </w:t>
      </w:r>
      <w:r w:rsidRPr="0054450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4450D">
        <w:rPr>
          <w:sz w:val="28"/>
          <w:szCs w:val="28"/>
        </w:rPr>
        <w:t>бесперебойно</w:t>
      </w:r>
      <w:r>
        <w:rPr>
          <w:sz w:val="28"/>
          <w:szCs w:val="28"/>
        </w:rPr>
        <w:t xml:space="preserve">го </w:t>
      </w:r>
      <w:r w:rsidRPr="0054450D">
        <w:rPr>
          <w:sz w:val="28"/>
          <w:szCs w:val="28"/>
        </w:rPr>
        <w:t>функционировани</w:t>
      </w:r>
      <w:r>
        <w:rPr>
          <w:sz w:val="28"/>
          <w:szCs w:val="28"/>
        </w:rPr>
        <w:t>я</w:t>
      </w:r>
      <w:r w:rsidRPr="0054450D">
        <w:rPr>
          <w:sz w:val="28"/>
          <w:szCs w:val="28"/>
        </w:rPr>
        <w:t xml:space="preserve"> предприятий отрасли жизнеобеспечения, </w:t>
      </w:r>
      <w:r>
        <w:rPr>
          <w:sz w:val="28"/>
          <w:szCs w:val="28"/>
        </w:rPr>
        <w:t xml:space="preserve">не допустить срыва </w:t>
      </w:r>
      <w:r w:rsidRPr="0054450D">
        <w:rPr>
          <w:sz w:val="28"/>
          <w:szCs w:val="28"/>
        </w:rPr>
        <w:t>подготовк</w:t>
      </w:r>
      <w:r>
        <w:rPr>
          <w:sz w:val="28"/>
          <w:szCs w:val="28"/>
        </w:rPr>
        <w:t>и</w:t>
      </w:r>
      <w:r w:rsidRPr="0054450D">
        <w:rPr>
          <w:sz w:val="28"/>
          <w:szCs w:val="28"/>
        </w:rPr>
        <w:t xml:space="preserve"> к следующему зимнему периоду.</w:t>
      </w:r>
    </w:p>
    <w:p w:rsidR="00A52355" w:rsidRDefault="00A52355" w:rsidP="00A523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Распространить меры государственной поддержки в Ивановской области, предусмотренные региональными нормативными правовыми актами для субъектов малого и среднего предпринимательства, на организации, </w:t>
      </w:r>
      <w:r>
        <w:rPr>
          <w:sz w:val="28"/>
          <w:szCs w:val="28"/>
        </w:rPr>
        <w:br/>
        <w:t xml:space="preserve">не включенные в реестр субъектов малого и среднего предпринимательства, </w:t>
      </w:r>
      <w:r>
        <w:rPr>
          <w:sz w:val="28"/>
          <w:szCs w:val="28"/>
        </w:rPr>
        <w:br/>
        <w:t xml:space="preserve">но вид </w:t>
      </w:r>
      <w:proofErr w:type="gramStart"/>
      <w:r>
        <w:rPr>
          <w:sz w:val="28"/>
          <w:szCs w:val="28"/>
        </w:rPr>
        <w:t>деятельности</w:t>
      </w:r>
      <w:proofErr w:type="gramEnd"/>
      <w:r>
        <w:rPr>
          <w:sz w:val="28"/>
          <w:szCs w:val="28"/>
        </w:rPr>
        <w:t xml:space="preserve"> которых включен в </w:t>
      </w:r>
      <w:r w:rsidRPr="00467BC2">
        <w:rPr>
          <w:sz w:val="28"/>
          <w:szCs w:val="28"/>
        </w:rPr>
        <w:t>переч</w:t>
      </w:r>
      <w:r>
        <w:rPr>
          <w:sz w:val="28"/>
          <w:szCs w:val="28"/>
        </w:rPr>
        <w:t>ень</w:t>
      </w:r>
      <w:r w:rsidRPr="00467BC2">
        <w:rPr>
          <w:sz w:val="28"/>
          <w:szCs w:val="28"/>
        </w:rPr>
        <w:t xml:space="preserve"> отраслей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Pr="00467BC2">
        <w:rPr>
          <w:sz w:val="28"/>
          <w:szCs w:val="28"/>
        </w:rPr>
        <w:t>коронавирусной</w:t>
      </w:r>
      <w:proofErr w:type="spellEnd"/>
      <w:r w:rsidRPr="00467BC2">
        <w:rPr>
          <w:sz w:val="28"/>
          <w:szCs w:val="28"/>
        </w:rPr>
        <w:t xml:space="preserve"> инфекции</w:t>
      </w:r>
      <w:r>
        <w:rPr>
          <w:sz w:val="28"/>
          <w:szCs w:val="28"/>
        </w:rPr>
        <w:t xml:space="preserve">, утверждённый </w:t>
      </w:r>
      <w:r w:rsidRPr="00467BC2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467BC2">
        <w:rPr>
          <w:sz w:val="28"/>
          <w:szCs w:val="28"/>
        </w:rPr>
        <w:t xml:space="preserve"> Правительства Российско</w:t>
      </w:r>
      <w:r>
        <w:rPr>
          <w:sz w:val="28"/>
          <w:szCs w:val="28"/>
        </w:rPr>
        <w:t>й Федерации от 03.04.2020 № 434.</w:t>
      </w:r>
    </w:p>
    <w:p w:rsidR="00A52355" w:rsidRDefault="00A52355" w:rsidP="00A523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В целях оздоровления населения Ивановской области и сохранения социальной стабильности разработать и принять региональную программу санаторно-курортного лечения (оздоровления) граждан на базе санаторно-курортных организаций Ивановской области.</w:t>
      </w:r>
    </w:p>
    <w:p w:rsidR="00A52355" w:rsidRDefault="00A52355" w:rsidP="00A523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Провести совещание с участием сторон социального партнерства по вопросу организации отдыха и оздоровления детей в 2020 году.</w:t>
      </w:r>
    </w:p>
    <w:p w:rsidR="00A52355" w:rsidRDefault="00A52355" w:rsidP="00A523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10.</w:t>
      </w:r>
      <w:r w:rsidRPr="00AD441A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Рассмотреть вопрос о внесении изменений в З</w:t>
      </w:r>
      <w:r w:rsidRPr="00EB2BB5">
        <w:rPr>
          <w:sz w:val="28"/>
          <w:szCs w:val="28"/>
        </w:rPr>
        <w:t>акон</w:t>
      </w:r>
      <w:r>
        <w:rPr>
          <w:sz w:val="28"/>
          <w:szCs w:val="28"/>
        </w:rPr>
        <w:t xml:space="preserve"> И</w:t>
      </w:r>
      <w:r w:rsidRPr="00EB2BB5">
        <w:rPr>
          <w:sz w:val="28"/>
          <w:szCs w:val="28"/>
        </w:rPr>
        <w:t>вановской области</w:t>
      </w:r>
      <w:r>
        <w:rPr>
          <w:sz w:val="28"/>
          <w:szCs w:val="28"/>
        </w:rPr>
        <w:t xml:space="preserve"> </w:t>
      </w:r>
      <w:r w:rsidRPr="00EB2BB5">
        <w:rPr>
          <w:sz w:val="28"/>
          <w:szCs w:val="28"/>
        </w:rPr>
        <w:t>от 28</w:t>
      </w:r>
      <w:r>
        <w:rPr>
          <w:sz w:val="28"/>
          <w:szCs w:val="28"/>
        </w:rPr>
        <w:t>.03.</w:t>
      </w:r>
      <w:r w:rsidRPr="00EB2BB5">
        <w:rPr>
          <w:sz w:val="28"/>
          <w:szCs w:val="28"/>
        </w:rPr>
        <w:t>2006</w:t>
      </w:r>
      <w:r>
        <w:rPr>
          <w:sz w:val="28"/>
          <w:szCs w:val="28"/>
        </w:rPr>
        <w:t xml:space="preserve"> №</w:t>
      </w:r>
      <w:r w:rsidRPr="00EB2BB5">
        <w:rPr>
          <w:sz w:val="28"/>
          <w:szCs w:val="28"/>
        </w:rPr>
        <w:t xml:space="preserve"> 27-ОЗ</w:t>
      </w:r>
      <w:r>
        <w:rPr>
          <w:sz w:val="28"/>
          <w:szCs w:val="28"/>
        </w:rPr>
        <w:t xml:space="preserve"> «О</w:t>
      </w:r>
      <w:r w:rsidRPr="00EB2BB5">
        <w:rPr>
          <w:sz w:val="28"/>
          <w:szCs w:val="28"/>
        </w:rPr>
        <w:t xml:space="preserve"> вопросах предоставления гражданам субсидий на оплату жилого помещения и коммунальных услуг в </w:t>
      </w:r>
      <w:r>
        <w:rPr>
          <w:sz w:val="28"/>
          <w:szCs w:val="28"/>
        </w:rPr>
        <w:t>И</w:t>
      </w:r>
      <w:r w:rsidRPr="00EB2BB5">
        <w:rPr>
          <w:sz w:val="28"/>
          <w:szCs w:val="28"/>
        </w:rPr>
        <w:t>вановской области</w:t>
      </w:r>
      <w:r>
        <w:rPr>
          <w:sz w:val="28"/>
          <w:szCs w:val="28"/>
        </w:rPr>
        <w:t xml:space="preserve">» в части снижения </w:t>
      </w:r>
      <w:r w:rsidRPr="00EB2BB5">
        <w:rPr>
          <w:sz w:val="28"/>
          <w:szCs w:val="28"/>
        </w:rPr>
        <w:t>максимально допустимой доли собственных расходов граждан на оплату жилого помещения и коммунальных услуг в совокупном доходе семьи</w:t>
      </w:r>
      <w:r>
        <w:rPr>
          <w:sz w:val="28"/>
          <w:szCs w:val="28"/>
        </w:rPr>
        <w:t>.</w:t>
      </w:r>
    </w:p>
    <w:p w:rsidR="00A52355" w:rsidRDefault="00A52355" w:rsidP="00A523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Обеспечить сдерживание роста цен на лекарства, продовольственные товары и товары первой необходимости.</w:t>
      </w:r>
    </w:p>
    <w:p w:rsidR="00A52355" w:rsidRDefault="00A52355" w:rsidP="00A523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Обеспечить жесткий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попытками массового увольнения работников.</w:t>
      </w:r>
    </w:p>
    <w:p w:rsidR="00A52355" w:rsidRDefault="00A52355" w:rsidP="00A523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В отношении медицинских работников, участвующих в оказании</w:t>
      </w:r>
      <w:r w:rsidRPr="00D00AB2">
        <w:rPr>
          <w:sz w:val="28"/>
          <w:szCs w:val="28"/>
        </w:rPr>
        <w:t xml:space="preserve"> медицинской помощи пациентам, инфицированным </w:t>
      </w:r>
      <w:r>
        <w:rPr>
          <w:sz w:val="28"/>
          <w:szCs w:val="28"/>
        </w:rPr>
        <w:t>либо</w:t>
      </w:r>
      <w:r w:rsidRPr="00D00AB2">
        <w:rPr>
          <w:sz w:val="28"/>
          <w:szCs w:val="28"/>
        </w:rPr>
        <w:t xml:space="preserve"> находящимся на карантине по COVID-19</w:t>
      </w:r>
      <w:r>
        <w:rPr>
          <w:sz w:val="28"/>
          <w:szCs w:val="28"/>
        </w:rPr>
        <w:t xml:space="preserve">: обеспечить работников </w:t>
      </w:r>
      <w:r w:rsidRPr="0064768B">
        <w:rPr>
          <w:sz w:val="28"/>
          <w:szCs w:val="28"/>
        </w:rPr>
        <w:t xml:space="preserve">средствами индивидуальной защиты в </w:t>
      </w:r>
      <w:r>
        <w:rPr>
          <w:sz w:val="28"/>
          <w:szCs w:val="28"/>
        </w:rPr>
        <w:t>соответствии с действующими нормами; установить повышенную оплату труда; предусмотреть страхование жизни и здоровья.</w:t>
      </w:r>
    </w:p>
    <w:p w:rsidR="00A52355" w:rsidRDefault="00A52355" w:rsidP="00A523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 В отрасли образования предусмотреть компенсации затрат, возникших у педагогических работников в связи с реализацией образовательных программ при дистанционной форме работы (электроэнергия, телефонная и интернет связь и др.).</w:t>
      </w:r>
    </w:p>
    <w:p w:rsidR="00A52355" w:rsidRDefault="00A52355" w:rsidP="00A523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Внести в Указ </w:t>
      </w:r>
      <w:r w:rsidRPr="00E0520E">
        <w:rPr>
          <w:sz w:val="28"/>
          <w:szCs w:val="28"/>
        </w:rPr>
        <w:t xml:space="preserve"> Губернатора Ивановской области от 17.03.2020 № 23-уг «О введении на территории Ивановской области режима повышенной готовности»</w:t>
      </w:r>
      <w:r>
        <w:rPr>
          <w:sz w:val="28"/>
          <w:szCs w:val="28"/>
        </w:rPr>
        <w:t xml:space="preserve"> изменения, предусматривающие обязательную самоизоляцию беременных женщин и женщин, воспитывающих детей до 3 лет.</w:t>
      </w:r>
    </w:p>
    <w:p w:rsidR="00A52355" w:rsidRPr="00E0520E" w:rsidRDefault="00A52355" w:rsidP="00A523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35AC5" w:rsidRDefault="00935AC5">
      <w:bookmarkStart w:id="0" w:name="_GoBack"/>
      <w:bookmarkEnd w:id="0"/>
    </w:p>
    <w:sectPr w:rsidR="00935AC5" w:rsidSect="00F17CA7">
      <w:pgSz w:w="11909" w:h="16834"/>
      <w:pgMar w:top="851" w:right="851" w:bottom="851" w:left="147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355"/>
    <w:rsid w:val="00935AC5"/>
    <w:rsid w:val="00A52355"/>
    <w:rsid w:val="00C14A3A"/>
    <w:rsid w:val="00EC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3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sz w:val="24"/>
      <w:szCs w:val="24"/>
    </w:rPr>
  </w:style>
  <w:style w:type="paragraph" w:styleId="a6">
    <w:name w:val="Body Text"/>
    <w:basedOn w:val="a"/>
    <w:link w:val="a7"/>
    <w:rsid w:val="00A52355"/>
    <w:rPr>
      <w:b/>
      <w:sz w:val="28"/>
    </w:rPr>
  </w:style>
  <w:style w:type="character" w:customStyle="1" w:styleId="a7">
    <w:name w:val="Основной текст Знак"/>
    <w:basedOn w:val="a0"/>
    <w:link w:val="a6"/>
    <w:rsid w:val="00A5235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ody Text Indent"/>
    <w:basedOn w:val="a"/>
    <w:link w:val="a9"/>
    <w:rsid w:val="00A52355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A523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A523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3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sz w:val="24"/>
      <w:szCs w:val="24"/>
    </w:rPr>
  </w:style>
  <w:style w:type="paragraph" w:styleId="a6">
    <w:name w:val="Body Text"/>
    <w:basedOn w:val="a"/>
    <w:link w:val="a7"/>
    <w:rsid w:val="00A52355"/>
    <w:rPr>
      <w:b/>
      <w:sz w:val="28"/>
    </w:rPr>
  </w:style>
  <w:style w:type="character" w:customStyle="1" w:styleId="a7">
    <w:name w:val="Основной текст Знак"/>
    <w:basedOn w:val="a0"/>
    <w:link w:val="a6"/>
    <w:rsid w:val="00A5235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ody Text Indent"/>
    <w:basedOn w:val="a"/>
    <w:link w:val="a9"/>
    <w:rsid w:val="00A52355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A523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A523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952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2020-04-21T08:19:00Z</dcterms:created>
  <dcterms:modified xsi:type="dcterms:W3CDTF">2020-04-21T08:29:00Z</dcterms:modified>
</cp:coreProperties>
</file>