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AF" w:rsidRPr="00732D0E" w:rsidRDefault="00D055D0" w:rsidP="00732D0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D33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252D33"/>
          <w:sz w:val="32"/>
          <w:szCs w:val="32"/>
        </w:rPr>
        <w:t xml:space="preserve">Тезисы </w:t>
      </w:r>
      <w:r w:rsidR="005872AF" w:rsidRPr="00732D0E">
        <w:rPr>
          <w:rFonts w:ascii="Times New Roman" w:eastAsia="Times New Roman" w:hAnsi="Times New Roman" w:cs="Times New Roman"/>
          <w:i/>
          <w:color w:val="252D33"/>
          <w:sz w:val="32"/>
          <w:szCs w:val="32"/>
        </w:rPr>
        <w:t xml:space="preserve"> доклада</w:t>
      </w:r>
    </w:p>
    <w:p w:rsidR="005872AF" w:rsidRPr="00732D0E" w:rsidRDefault="005872AF" w:rsidP="00732D0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D33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i/>
          <w:color w:val="252D33"/>
          <w:sz w:val="32"/>
          <w:szCs w:val="32"/>
        </w:rPr>
        <w:t xml:space="preserve"> председателя ИОООП А.Н.Мирского</w:t>
      </w:r>
    </w:p>
    <w:p w:rsidR="005872AF" w:rsidRPr="00732D0E" w:rsidRDefault="005872AF" w:rsidP="00732D0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D33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i/>
          <w:color w:val="252D33"/>
          <w:sz w:val="32"/>
          <w:szCs w:val="32"/>
        </w:rPr>
        <w:t xml:space="preserve"> на Совете ИОООП 18.06.2021</w:t>
      </w:r>
    </w:p>
    <w:p w:rsidR="005872AF" w:rsidRPr="00732D0E" w:rsidRDefault="005872AF" w:rsidP="00732D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D33"/>
          <w:sz w:val="32"/>
          <w:szCs w:val="32"/>
        </w:rPr>
      </w:pP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14 апреля 2021 года состоялось заседание Генерального совета Федерации Независимых Профсоюзов России.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С основным докладом «О текущей ситуации в экономике </w:t>
      </w:r>
      <w:proofErr w:type="spellStart"/>
      <w:r w:rsidRPr="00732D0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Россиии</w:t>
      </w:r>
      <w:proofErr w:type="spellEnd"/>
      <w:r w:rsidRPr="00732D0E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на рынке труда» выступил Председатель ФНПР Михаил Викторович Шмакова.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noProof/>
          <w:color w:val="333333"/>
          <w:sz w:val="32"/>
          <w:szCs w:val="32"/>
        </w:rPr>
        <w:t xml:space="preserve">Был представлен обстоятельный обзор социально-экономической ситуации в России за предыдущие тридцать лет (с момента создания ФНПР). 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В этот исторический отрезок происходили кардинальные изменения в общественно-политической жизни страны, экономике и социальной сфере. Деятельность профсоюзов оставалась неизменной  - защита трудовых прав работников.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Очередным испытанием для экономики России стал длительный этап стагнации, связанный с пандемией. Н</w:t>
      </w:r>
      <w:r w:rsidRPr="00732D0E">
        <w:rPr>
          <w:rFonts w:ascii="Times New Roman" w:eastAsia="Times New Roman" w:hAnsi="Times New Roman" w:cs="Times New Roman"/>
          <w:sz w:val="32"/>
          <w:szCs w:val="32"/>
        </w:rPr>
        <w:t>е удалось избежать сокращения рабочих мест, падения объемов промышленного производства, сокращения инвестиций, угрозы банкротств и закрытия предприятий, и как следствие снижения доходов населения.</w:t>
      </w:r>
    </w:p>
    <w:p w:rsidR="005872AF" w:rsidRPr="00732D0E" w:rsidRDefault="005872AF" w:rsidP="00732D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32D0E">
        <w:rPr>
          <w:rFonts w:ascii="Times New Roman" w:hAnsi="Times New Roman" w:cs="Times New Roman"/>
          <w:bCs/>
          <w:sz w:val="32"/>
          <w:szCs w:val="32"/>
        </w:rPr>
        <w:t>Для ивановского региона наиболее актуальной и болезненной проблемой на протяжении последних лет остается проблема низких доходов, снижение уровня и качества жизни населения.</w:t>
      </w:r>
    </w:p>
    <w:p w:rsidR="005872AF" w:rsidRPr="00732D0E" w:rsidRDefault="005872AF" w:rsidP="00732D0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32"/>
          <w:szCs w:val="32"/>
        </w:rPr>
      </w:pPr>
      <w:r w:rsidRPr="00732D0E">
        <w:rPr>
          <w:rFonts w:ascii="Times New Roman" w:hAnsi="Times New Roman" w:cs="Times New Roman"/>
          <w:color w:val="252D33"/>
          <w:sz w:val="32"/>
          <w:szCs w:val="32"/>
        </w:rPr>
        <w:t xml:space="preserve">В области, по-прежнему, сохраняется целый набор факторов негативно влияющих на экономическую и социальную жизнь населения. </w:t>
      </w:r>
      <w:r w:rsidRPr="00732D0E">
        <w:rPr>
          <w:rFonts w:ascii="Times New Roman" w:hAnsi="Times New Roman" w:cs="Times New Roman"/>
          <w:spacing w:val="-4"/>
          <w:sz w:val="32"/>
          <w:szCs w:val="32"/>
        </w:rPr>
        <w:t xml:space="preserve">Реальные денежные доходы постоянно снижаются. Заработная плата растет настолько низкими темпами, что не позволяет достойно существовать гражданам региона. </w:t>
      </w:r>
    </w:p>
    <w:p w:rsidR="005872AF" w:rsidRPr="00732D0E" w:rsidRDefault="005872AF" w:rsidP="00732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2D0E">
        <w:rPr>
          <w:rFonts w:ascii="Times New Roman" w:hAnsi="Times New Roman" w:cs="Times New Roman"/>
          <w:sz w:val="32"/>
          <w:szCs w:val="32"/>
        </w:rPr>
        <w:t>Средняя заработная плата в Ивановской области по итогам 2020 года оказалась одной из самых низких как среди субъектов  ЦФО, так в целом по Российской Федерации.</w:t>
      </w:r>
    </w:p>
    <w:p w:rsidR="005872AF" w:rsidRPr="00732D0E" w:rsidRDefault="005872AF" w:rsidP="00732D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52D33"/>
          <w:sz w:val="32"/>
          <w:szCs w:val="32"/>
        </w:rPr>
      </w:pPr>
      <w:r w:rsidRPr="00732D0E">
        <w:rPr>
          <w:rFonts w:ascii="Times New Roman" w:hAnsi="Times New Roman" w:cs="Times New Roman"/>
          <w:sz w:val="32"/>
          <w:szCs w:val="32"/>
        </w:rPr>
        <w:t>Наблюдается отток рабочих кадров в другие регионы. Промышленные предприятия и учреждения социальной сферы испытывают острую нехватку кадров.</w:t>
      </w:r>
      <w:r w:rsidRPr="00732D0E">
        <w:rPr>
          <w:rFonts w:ascii="Times New Roman" w:hAnsi="Times New Roman" w:cs="Times New Roman"/>
          <w:color w:val="252D33"/>
          <w:sz w:val="32"/>
          <w:szCs w:val="32"/>
        </w:rPr>
        <w:t xml:space="preserve"> </w:t>
      </w:r>
    </w:p>
    <w:p w:rsidR="005872AF" w:rsidRPr="00732D0E" w:rsidRDefault="005872AF" w:rsidP="00732D0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32D0E">
        <w:rPr>
          <w:rFonts w:ascii="Times New Roman" w:hAnsi="Times New Roman" w:cs="Times New Roman"/>
          <w:color w:val="252D33"/>
          <w:sz w:val="32"/>
          <w:szCs w:val="32"/>
        </w:rPr>
        <w:t xml:space="preserve">Снижение доходов происходит на фоне значительного роста цен на </w:t>
      </w:r>
      <w:r w:rsidRPr="00732D0E">
        <w:rPr>
          <w:rFonts w:ascii="Times New Roman" w:hAnsi="Times New Roman" w:cs="Times New Roman"/>
          <w:bCs/>
          <w:sz w:val="32"/>
          <w:szCs w:val="32"/>
        </w:rPr>
        <w:t xml:space="preserve">все группы продовольственных и непродовольственных товаров, подорожания лекарственных препаратов первой </w:t>
      </w:r>
      <w:r w:rsidRPr="00732D0E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необходимости, практически всех видов платных услуг населению, тарифов на жилищно-коммунальные услуги. </w:t>
      </w:r>
    </w:p>
    <w:p w:rsidR="005872AF" w:rsidRPr="00732D0E" w:rsidRDefault="0068069B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 целом по России с</w:t>
      </w:r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оотношение доходов 10% наиболее богатых россиян к такому же числу самых бедных больше 16 раз, а с учётом скрытых доходов расхождение может достигать от 28 до 36 раз. И разрыв продолжает расти. 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Несмотря то, что доходы граждан в течение длительного времени то сокращаются, то их рост колеблется около нулевой отметки, предложения профсоюзов по их увеличению зачастую не находят поддержки.</w:t>
      </w:r>
    </w:p>
    <w:p w:rsidR="00B232DE" w:rsidRDefault="00B232DE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адачи повышения благосостояния населения и снижения бедности были сформулированы в майских указах Президента Российской Федерации 2012 и 2018 годов. Однако до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настоящего времени</w:t>
      </w:r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нет ни одной государственной программы, национального проекта или федерального закона, в котором основной целью стало бы повышение уровня жизни большинства россиян. 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Свою недостаточность для решения проблемы бедности показала и принятая в ивановской </w:t>
      </w:r>
      <w:r w:rsid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>области (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</w:t>
      </w:r>
      <w:r w:rsid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>ая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стал</w:t>
      </w:r>
      <w:r w:rsid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одним из </w:t>
      </w:r>
      <w:proofErr w:type="spell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пилотных</w:t>
      </w:r>
      <w:proofErr w:type="spellEnd"/>
      <w:r w:rsid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региональная программа по снижению доли населения с доходами ниже прожиточного минимума на период до 2030 года.</w:t>
      </w:r>
    </w:p>
    <w:p w:rsidR="005872AF" w:rsidRPr="0068069B" w:rsidRDefault="005872AF" w:rsidP="00732D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32D0E">
        <w:rPr>
          <w:rFonts w:ascii="Times New Roman" w:hAnsi="Times New Roman" w:cs="Times New Roman"/>
          <w:sz w:val="32"/>
          <w:szCs w:val="32"/>
        </w:rPr>
        <w:t xml:space="preserve">В условиях, когда по данным органов государственной статистики в Ивановской области фиксируется самый низкий уровень средней заработной платы в стране, Правительству Ивановской области </w:t>
      </w:r>
      <w:r w:rsidRPr="0068069B">
        <w:rPr>
          <w:rFonts w:ascii="Times New Roman" w:hAnsi="Times New Roman" w:cs="Times New Roman"/>
          <w:sz w:val="32"/>
          <w:szCs w:val="32"/>
        </w:rPr>
        <w:t>следует предусмотреть</w:t>
      </w:r>
      <w:r w:rsidRPr="00732D0E">
        <w:rPr>
          <w:rFonts w:ascii="Times New Roman" w:hAnsi="Times New Roman" w:cs="Times New Roman"/>
          <w:sz w:val="32"/>
          <w:szCs w:val="32"/>
        </w:rPr>
        <w:t xml:space="preserve"> в региональной </w:t>
      </w:r>
      <w:hyperlink r:id="rId4" w:anchor="P29" w:history="1">
        <w:r w:rsidRPr="0068069B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программ</w:t>
        </w:r>
      </w:hyperlink>
      <w:r w:rsidRPr="0068069B">
        <w:rPr>
          <w:rFonts w:ascii="Times New Roman" w:hAnsi="Times New Roman" w:cs="Times New Roman"/>
          <w:sz w:val="32"/>
          <w:szCs w:val="32"/>
          <w:u w:val="single"/>
        </w:rPr>
        <w:t>е</w:t>
      </w:r>
      <w:r w:rsidRPr="00732D0E">
        <w:rPr>
          <w:rFonts w:ascii="Times New Roman" w:hAnsi="Times New Roman" w:cs="Times New Roman"/>
          <w:sz w:val="32"/>
          <w:szCs w:val="32"/>
        </w:rPr>
        <w:t xml:space="preserve"> мероприятия, направленные на снижение уровня бедности в регионе </w:t>
      </w:r>
      <w:r w:rsidRPr="0068069B">
        <w:rPr>
          <w:rFonts w:ascii="Times New Roman" w:hAnsi="Times New Roman" w:cs="Times New Roman"/>
          <w:sz w:val="32"/>
          <w:szCs w:val="32"/>
        </w:rPr>
        <w:t>в два раза уже к 2024 году</w:t>
      </w:r>
      <w:r w:rsidRPr="00732D0E">
        <w:rPr>
          <w:rFonts w:ascii="Times New Roman" w:hAnsi="Times New Roman" w:cs="Times New Roman"/>
          <w:sz w:val="32"/>
          <w:szCs w:val="32"/>
        </w:rPr>
        <w:t>;</w:t>
      </w:r>
      <w:proofErr w:type="gramEnd"/>
      <w:r w:rsidRPr="00732D0E">
        <w:rPr>
          <w:rFonts w:ascii="Times New Roman" w:hAnsi="Times New Roman" w:cs="Times New Roman"/>
          <w:sz w:val="32"/>
          <w:szCs w:val="32"/>
        </w:rPr>
        <w:t xml:space="preserve"> положения Указа Президента Российской Федерации от 21.07.2020 № 474 «О национальных целях развития Российской Федерации на период до 2030 года» не ограничивают Правительство Ивановской области в организации работы по снижению уровня бедности в регионе </w:t>
      </w:r>
      <w:r w:rsidRPr="0068069B">
        <w:rPr>
          <w:rFonts w:ascii="Times New Roman" w:hAnsi="Times New Roman" w:cs="Times New Roman"/>
          <w:sz w:val="32"/>
          <w:szCs w:val="32"/>
        </w:rPr>
        <w:t>ускоренными темпами.</w:t>
      </w:r>
    </w:p>
    <w:p w:rsidR="005872AF" w:rsidRPr="00732D0E" w:rsidRDefault="005872AF" w:rsidP="00732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</w:t>
      </w:r>
      <w:r w:rsidRPr="00732D0E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ля решения проблемы бедности российское государство последние 15 лет пытается развивать систему пособий для незащищенных слоев населения. Однако проблема заключается в том, что основным источником бедности является низкий уровень заработных плат, которые получает большая часть работающего населения страны.  Профсоюзы считают, что главное направление для решения проблемы бедности – именно в повышении зарплаты, в первую очередь это касается тех, кто зарабатывает на уровне </w:t>
      </w:r>
      <w:r w:rsidRPr="00732D0E">
        <w:rPr>
          <w:rFonts w:ascii="Times New Roman" w:eastAsiaTheme="minorHAnsi" w:hAnsi="Times New Roman" w:cs="Times New Roman"/>
          <w:sz w:val="32"/>
          <w:szCs w:val="32"/>
          <w:lang w:eastAsia="en-US"/>
        </w:rPr>
        <w:lastRenderedPageBreak/>
        <w:t xml:space="preserve">минимального </w:t>
      </w:r>
      <w:proofErr w:type="gramStart"/>
      <w:r w:rsidRPr="00732D0E">
        <w:rPr>
          <w:rFonts w:ascii="Times New Roman" w:eastAsiaTheme="minorHAnsi" w:hAnsi="Times New Roman" w:cs="Times New Roman"/>
          <w:sz w:val="32"/>
          <w:szCs w:val="32"/>
          <w:lang w:eastAsia="en-US"/>
        </w:rPr>
        <w:t>размера оплаты труда</w:t>
      </w:r>
      <w:proofErr w:type="gramEnd"/>
      <w:r w:rsidRPr="00732D0E">
        <w:rPr>
          <w:rFonts w:ascii="Times New Roman" w:eastAsiaTheme="minorHAnsi" w:hAnsi="Times New Roman" w:cs="Times New Roman"/>
          <w:sz w:val="32"/>
          <w:szCs w:val="32"/>
          <w:lang w:eastAsia="en-US"/>
        </w:rPr>
        <w:t>. А это даже по официальным статистическим данным около 20 млн человек.</w:t>
      </w:r>
    </w:p>
    <w:p w:rsidR="005872AF" w:rsidRPr="00732D0E" w:rsidRDefault="00B232DE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ровень среднемесячной начисленной заработной платы </w:t>
      </w:r>
      <w:r w:rsid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Российской Федерации </w:t>
      </w:r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 2020 год доведён до 51083 рублей. При этом показатель средней зарплаты слабо отражает реальное положение дел из-за сильного перекоса распределения в сторону несопоставимо высоких заработных плат небольшого количества людей. </w:t>
      </w:r>
    </w:p>
    <w:p w:rsidR="0068069B" w:rsidRDefault="005872AF" w:rsidP="006806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Согласно данным Росстата за апрель 2019 года, половина работников получала менее 33 тыс. рублей. А по данным Пенсионного фонда России медиана заработной платы составила и вовсе 30,5 тыс. рублей. Для того</w:t>
      </w:r>
      <w:proofErr w:type="gram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proofErr w:type="gram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чтобы понять всю остроту ситуации, достаточно сказать, что к середине прошлого года рассчитываемый ФНПР минимальный потребительский бюджет, необходимый для полноценного восстановления затраченных ресурсов, составлял 41874 рубля.</w:t>
      </w:r>
    </w:p>
    <w:p w:rsidR="0068069B" w:rsidRDefault="00B232DE" w:rsidP="006806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5872AF" w:rsidRP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>ровень жизни населения — это ключевая проблема, с которой связаны почти все причины неудовлетворительных темпов российского</w:t>
      </w:r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экономического роста.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изкие зарплаты — это отсутствие достаточного внутреннего спроса и инвестиций для развития реального сектора экономики; отсутствие ресурсов у человека для инвестирования в своё развитие и благополучие, без чего не будет сознательного гражданина и </w:t>
      </w:r>
      <w:proofErr w:type="spellStart"/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самодостаточной</w:t>
      </w:r>
      <w:proofErr w:type="spellEnd"/>
      <w:r w:rsidR="005872AF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личности.</w:t>
      </w:r>
    </w:p>
    <w:p w:rsidR="005872AF" w:rsidRPr="0068069B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>Попытки как-то приблизить уровень зарплаты к более приемлемым границам предпринимаются, прежде всего, путём повышения минимальных значений. Именно повышение МРОТ до прожиточного минимума в 2018 году внесло, пожалуй, наиболее значительный вклад в рост заработной платы за последнее десятилетие.</w:t>
      </w:r>
    </w:p>
    <w:p w:rsidR="0068069B" w:rsidRDefault="005872AF" w:rsidP="0073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2"/>
          <w:szCs w:val="32"/>
        </w:rPr>
      </w:pPr>
      <w:r w:rsidRPr="00732D0E">
        <w:rPr>
          <w:color w:val="333333"/>
          <w:sz w:val="32"/>
          <w:szCs w:val="32"/>
        </w:rPr>
        <w:t xml:space="preserve">Минимальный размер оплаты труда  в качестве государственной гарантии должен устанавливаться с учетом правовой позиции Конституционного суда (т.е. без включения </w:t>
      </w:r>
      <w:proofErr w:type="gramStart"/>
      <w:r w:rsidRPr="00732D0E">
        <w:rPr>
          <w:color w:val="333333"/>
          <w:sz w:val="32"/>
          <w:szCs w:val="32"/>
        </w:rPr>
        <w:t>к</w:t>
      </w:r>
      <w:proofErr w:type="gramEnd"/>
      <w:r w:rsidRPr="00732D0E">
        <w:rPr>
          <w:color w:val="333333"/>
          <w:sz w:val="32"/>
          <w:szCs w:val="32"/>
        </w:rPr>
        <w:t xml:space="preserve"> него доплат и надбавок, районных коэффициентов и других выплат).</w:t>
      </w:r>
      <w:r w:rsidR="00B232DE">
        <w:rPr>
          <w:color w:val="333333"/>
          <w:sz w:val="32"/>
          <w:szCs w:val="32"/>
        </w:rPr>
        <w:t xml:space="preserve"> </w:t>
      </w:r>
      <w:r w:rsidR="0068069B">
        <w:rPr>
          <w:color w:val="333333"/>
          <w:sz w:val="32"/>
          <w:szCs w:val="32"/>
        </w:rPr>
        <w:t>При этом МРОТ должен быть выше прожиточного минимума и расти более высокими темпами, чем прожиточный минимум.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Профсоюзы добились включения этих положений в новое Генеральное соглашение на 2021-2023 годы.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Еще одним из действий по реализации политики в сфере труда должно стать решение проблем </w:t>
      </w:r>
      <w:r w:rsidRP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>с оплатой труда работников бюджетной сферы. В России до сих пор не разработана новая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система оплаты труда для бюджетников. Несмотря на позицию Конституционного суда и заявление Президента России о необходимости законодательного закрепления минимального оклада работника бюджетной сферы на уровне не менее МРОТ, соответствующие нормы до сих пор не приняты. </w:t>
      </w:r>
    </w:p>
    <w:p w:rsidR="005872AF" w:rsidRPr="00732D0E" w:rsidRDefault="005872AF" w:rsidP="0073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32D0E">
        <w:rPr>
          <w:color w:val="000000"/>
          <w:sz w:val="32"/>
          <w:szCs w:val="32"/>
        </w:rPr>
        <w:t xml:space="preserve">Необходимо </w:t>
      </w:r>
      <w:proofErr w:type="spellStart"/>
      <w:r w:rsidRPr="00732D0E">
        <w:rPr>
          <w:color w:val="000000"/>
          <w:sz w:val="32"/>
          <w:szCs w:val="32"/>
        </w:rPr>
        <w:t>снивилировать</w:t>
      </w:r>
      <w:proofErr w:type="spellEnd"/>
      <w:r w:rsidRPr="00732D0E">
        <w:rPr>
          <w:color w:val="000000"/>
          <w:sz w:val="32"/>
          <w:szCs w:val="32"/>
        </w:rPr>
        <w:t xml:space="preserve"> дифференциацию в оплате труда бюджетников, перевести ее на федеральный уровень. Поскольку в настоящее время зарплаты бюджетникам в регионах отличаются существенно. Президент России Владимир Путин ранее распорядился проанализировать ситуацию с зарплатами бюджетников в стране. Но этот процесс идет очень медленно.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И как отметил Шмаков, «нам необходим переход от полумер и временных решений, направленных на латание дыр, к целенаправленной и общегосударственной политике по повышению благосостояния граждан, прежде всего за счёт роста заработных плат</w:t>
      </w:r>
      <w:proofErr w:type="gram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.».</w:t>
      </w:r>
      <w:proofErr w:type="gramEnd"/>
    </w:p>
    <w:p w:rsidR="005872AF" w:rsidRPr="0068069B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8069B">
        <w:rPr>
          <w:rFonts w:ascii="Times New Roman" w:eastAsia="Times New Roman" w:hAnsi="Times New Roman" w:cs="Times New Roman"/>
          <w:color w:val="000000"/>
          <w:sz w:val="32"/>
          <w:szCs w:val="32"/>
        </w:rPr>
        <w:t>Ситуация в области занятости населения.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В течение десятилетия сохранялся характерный для России низкий относительно развитых стран уровень наблюдаемой безработицы в диапазоне 4-5%.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Однако отчёты о низкой безработице не должны обманывать: разрыв между количеством легально работающих и численностью трудоспособных — десятки миллионов. Даже среди официально </w:t>
      </w:r>
      <w:proofErr w:type="gram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трудоустроенных</w:t>
      </w:r>
      <w:proofErr w:type="gram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нередка скрытая безработица: неполное рабочее время, простои. 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Правительство пытается легализовать новые трудовые отношения путём придания им статуса </w:t>
      </w:r>
      <w:proofErr w:type="spell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самозанятости</w:t>
      </w:r>
      <w:proofErr w:type="spell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gram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которая</w:t>
      </w:r>
      <w:proofErr w:type="gram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 сих пор не определена законодательно).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32D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своем выступлении Председатель ФНПР отметил, что профсоюзы выступают за развитие </w:t>
      </w:r>
      <w:proofErr w:type="spellStart"/>
      <w:r w:rsidRPr="00732D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самозанятости</w:t>
      </w:r>
      <w:proofErr w:type="spellEnd"/>
      <w:r w:rsidRPr="00732D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но на условиях, которые бы отвечали современным требованиям по обеспечению таких работников социальными гарантиями и правами.</w:t>
      </w:r>
    </w:p>
    <w:p w:rsidR="005872AF" w:rsidRPr="00732D0E" w:rsidRDefault="005872AF" w:rsidP="00732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8069B">
        <w:rPr>
          <w:rFonts w:ascii="Times New Roman" w:eastAsia="Times New Roman" w:hAnsi="Times New Roman" w:cs="Times New Roman"/>
          <w:sz w:val="32"/>
          <w:szCs w:val="32"/>
        </w:rPr>
        <w:t>Среди этих проблем главенствующее положение занимает отсутствие целенаправленной</w:t>
      </w:r>
      <w:r w:rsidRPr="00732D0E">
        <w:rPr>
          <w:rFonts w:ascii="Times New Roman" w:eastAsia="Times New Roman" w:hAnsi="Times New Roman" w:cs="Times New Roman"/>
          <w:sz w:val="32"/>
          <w:szCs w:val="32"/>
        </w:rPr>
        <w:t xml:space="preserve"> государственной политики по созданию эффективных и достойных рабочих мест и обеспечению </w:t>
      </w:r>
      <w:r w:rsidRPr="00732D0E">
        <w:rPr>
          <w:rFonts w:ascii="Times New Roman" w:eastAsia="Times New Roman" w:hAnsi="Times New Roman" w:cs="Times New Roman"/>
          <w:sz w:val="32"/>
          <w:szCs w:val="32"/>
        </w:rPr>
        <w:lastRenderedPageBreak/>
        <w:t>устойчивого роста реальной заработной платы и доходов населения.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Другой заметной тенденцией, характеризующей состояние современного рынка труда в России, является </w:t>
      </w:r>
      <w:r w:rsidRPr="00920A5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постепенное сокращение доли работников со средним уровнем квалификации. 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Новые профессии, например, в сфере информационных технологий, обусловливают спрос на высококвалифицированных работников</w:t>
      </w:r>
      <w:r w:rsidR="00B232DE">
        <w:rPr>
          <w:rFonts w:ascii="Times New Roman" w:eastAsia="Times New Roman" w:hAnsi="Times New Roman" w:cs="Times New Roman"/>
          <w:color w:val="000000"/>
          <w:sz w:val="32"/>
          <w:szCs w:val="32"/>
        </w:rPr>
        <w:t>. Т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руд работников средней квалификации всё больше подвергается автоматизации</w:t>
      </w:r>
      <w:r w:rsidR="00B232DE">
        <w:rPr>
          <w:rFonts w:ascii="Times New Roman" w:eastAsia="Times New Roman" w:hAnsi="Times New Roman" w:cs="Times New Roman"/>
          <w:color w:val="000000"/>
          <w:sz w:val="32"/>
          <w:szCs w:val="32"/>
        </w:rPr>
        <w:t>. А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вот </w:t>
      </w:r>
      <w:proofErr w:type="spell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низкоквалифицированный</w:t>
      </w:r>
      <w:proofErr w:type="spell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труд заменять не спешат: пока что стоимость автоматизации в большинстве случаев дороже интенсивного, но </w:t>
      </w:r>
      <w:proofErr w:type="spell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низкопроизводительного</w:t>
      </w:r>
      <w:proofErr w:type="spell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ручного труда. В итоге бывшие работники профессий из «средней» группы в связи с отсутствием возможности своевременного получения дополнительного образования или переподготовки всё чаще вынуждены заниматься </w:t>
      </w:r>
      <w:proofErr w:type="spell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низкоквалифицированным</w:t>
      </w:r>
      <w:proofErr w:type="spell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трудом, что ведёт к снижению их уровня жизни. 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этой связи стоит ещё раз обратить внимание органов государственной власти на задачу организации условий для </w:t>
      </w:r>
      <w:r w:rsidRPr="00920A54">
        <w:rPr>
          <w:rFonts w:ascii="Times New Roman" w:eastAsia="Times New Roman" w:hAnsi="Times New Roman" w:cs="Times New Roman"/>
          <w:color w:val="000000"/>
          <w:sz w:val="32"/>
          <w:szCs w:val="32"/>
        </w:rPr>
        <w:t>общедоступного массового непрерывного профессионального развития, в том числе переподготовки.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условиях, когда заработные платы не обеспечиваются на уровне минимального потребительского бюджета, большинство работников, и тем более тех, кто потерял работу, не в состоянии самостоятельно оплатить обучение, поэтому таким людям должно помогать государство.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качестве дополнительного источника финансирования соответствующих расходов предлагается привлекать ресурсы </w:t>
      </w:r>
      <w:proofErr w:type="spellStart"/>
      <w:proofErr w:type="gram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бизнес-среды</w:t>
      </w:r>
      <w:proofErr w:type="spellEnd"/>
      <w:proofErr w:type="gram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: кто, как не предприниматели, должны быть заинтересованы в подготовке нужных им работников «на заказ», и могут внести вклад в то, чтобы образование было наиболее приближенным к практическим потребностям экономики.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Что касается создания 25 миллионов рабочих мест согласно майским указам Президента, об этом уже все благополучно забыли.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если нет рабочего места </w:t>
      </w:r>
      <w:proofErr w:type="gramStart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–н</w:t>
      </w:r>
      <w:proofErr w:type="gramEnd"/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ет заработной платы – нет возможности выжить.</w:t>
      </w:r>
    </w:p>
    <w:p w:rsidR="005872AF" w:rsidRPr="00732D0E" w:rsidRDefault="005872AF" w:rsidP="00920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32D0E">
        <w:rPr>
          <w:color w:val="000000"/>
          <w:sz w:val="32"/>
          <w:szCs w:val="32"/>
          <w:shd w:val="clear" w:color="auto" w:fill="FFFFFF"/>
        </w:rPr>
        <w:t xml:space="preserve">Михаил Шмаков высказал мнение </w:t>
      </w:r>
      <w:r w:rsidRPr="00920A54">
        <w:rPr>
          <w:color w:val="000000"/>
          <w:sz w:val="32"/>
          <w:szCs w:val="32"/>
          <w:shd w:val="clear" w:color="auto" w:fill="FFFFFF"/>
        </w:rPr>
        <w:t>и о текущем состоянии пенсионной системы в России.</w:t>
      </w:r>
      <w:r w:rsidRPr="00732D0E">
        <w:rPr>
          <w:color w:val="000000"/>
          <w:sz w:val="32"/>
          <w:szCs w:val="32"/>
          <w:shd w:val="clear" w:color="auto" w:fill="FFFFFF"/>
        </w:rPr>
        <w:t xml:space="preserve"> Для ее эффективного развития, в первую очередь, необходимо повышать заработную плату и </w:t>
      </w:r>
      <w:r w:rsidRPr="00732D0E">
        <w:rPr>
          <w:color w:val="000000"/>
          <w:sz w:val="32"/>
          <w:szCs w:val="32"/>
        </w:rPr>
        <w:t xml:space="preserve"> выходить на международные показатели по доле заработной платы в объёме ВВП. </w:t>
      </w:r>
    </w:p>
    <w:p w:rsidR="005872AF" w:rsidRPr="00732D0E" w:rsidRDefault="005872AF" w:rsidP="0073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shd w:val="clear" w:color="auto" w:fill="FFFFFF"/>
        </w:rPr>
      </w:pPr>
      <w:r w:rsidRPr="00732D0E">
        <w:rPr>
          <w:color w:val="000000"/>
          <w:sz w:val="32"/>
          <w:szCs w:val="32"/>
        </w:rPr>
        <w:lastRenderedPageBreak/>
        <w:t>Многочисленные попытки решения данного вопроса путем перенесения нагрузки с одной части населения на другую приводили к кризису системы и перманентной финансовой неустойчивости.</w:t>
      </w:r>
    </w:p>
    <w:p w:rsidR="005872AF" w:rsidRDefault="005872AF" w:rsidP="0073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shd w:val="clear" w:color="auto" w:fill="FFFFFF"/>
        </w:rPr>
      </w:pPr>
      <w:r w:rsidRPr="00732D0E">
        <w:rPr>
          <w:color w:val="000000"/>
          <w:sz w:val="32"/>
          <w:szCs w:val="32"/>
          <w:shd w:val="clear" w:color="auto" w:fill="FFFFFF"/>
        </w:rPr>
        <w:t>Как он заявил, низкий МРОТ даёт возможность работодателям устанавливать заработную плату, которая не соответствует потребительскому бюджету, необходимому для нормального воспроизводства рабочей силы, и ограничивает работника в приобретении пенсионных прав.</w:t>
      </w:r>
    </w:p>
    <w:p w:rsidR="00920A54" w:rsidRDefault="00920A54" w:rsidP="00920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Озвучены предложения профсоюзов </w:t>
      </w:r>
      <w:r>
        <w:rPr>
          <w:color w:val="000000"/>
          <w:sz w:val="32"/>
          <w:szCs w:val="32"/>
        </w:rPr>
        <w:t>в</w:t>
      </w:r>
      <w:r w:rsidRPr="00732D0E">
        <w:rPr>
          <w:color w:val="000000"/>
          <w:sz w:val="32"/>
          <w:szCs w:val="32"/>
        </w:rPr>
        <w:t xml:space="preserve"> области пенсионного страхования</w:t>
      </w:r>
      <w:r>
        <w:rPr>
          <w:color w:val="000000"/>
          <w:sz w:val="32"/>
          <w:szCs w:val="32"/>
          <w:shd w:val="clear" w:color="auto" w:fill="FFFFFF"/>
        </w:rPr>
        <w:t>, в частности:</w:t>
      </w:r>
    </w:p>
    <w:p w:rsidR="00920A54" w:rsidRDefault="00920A54" w:rsidP="00920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</w:t>
      </w:r>
      <w:r w:rsidR="005872AF" w:rsidRPr="00732D0E">
        <w:rPr>
          <w:color w:val="000000"/>
          <w:sz w:val="32"/>
          <w:szCs w:val="32"/>
        </w:rPr>
        <w:t xml:space="preserve">беспечить равноправные условия вхождения в пенсионную систему для всех категорий наемных работников, а также </w:t>
      </w:r>
      <w:proofErr w:type="spellStart"/>
      <w:r w:rsidR="005872AF" w:rsidRPr="00732D0E">
        <w:rPr>
          <w:color w:val="000000"/>
          <w:sz w:val="32"/>
          <w:szCs w:val="32"/>
        </w:rPr>
        <w:t>самозанятых</w:t>
      </w:r>
      <w:proofErr w:type="spellEnd"/>
      <w:r w:rsidR="005872AF" w:rsidRPr="00732D0E">
        <w:rPr>
          <w:color w:val="000000"/>
          <w:sz w:val="32"/>
          <w:szCs w:val="32"/>
        </w:rPr>
        <w:t>, исключив практику преференций по страховым взносам</w:t>
      </w:r>
      <w:r>
        <w:rPr>
          <w:color w:val="000000"/>
          <w:sz w:val="32"/>
          <w:szCs w:val="32"/>
        </w:rPr>
        <w:t xml:space="preserve">; </w:t>
      </w:r>
    </w:p>
    <w:p w:rsidR="00920A54" w:rsidRDefault="00920A54" w:rsidP="00920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ра</w:t>
      </w:r>
      <w:r w:rsidR="005872AF" w:rsidRPr="00732D0E">
        <w:rPr>
          <w:color w:val="000000"/>
          <w:sz w:val="32"/>
          <w:szCs w:val="32"/>
        </w:rPr>
        <w:t>ссмотреть возможность внутрисистемной дифференциации по группам: занятые в реальной экономике; занятые в бюджетной сфере; и т.д.</w:t>
      </w:r>
      <w:r>
        <w:rPr>
          <w:color w:val="000000"/>
          <w:sz w:val="32"/>
          <w:szCs w:val="32"/>
        </w:rPr>
        <w:t>;</w:t>
      </w:r>
      <w:proofErr w:type="gramEnd"/>
    </w:p>
    <w:p w:rsidR="005872AF" w:rsidRDefault="00920A54" w:rsidP="00920A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</w:t>
      </w:r>
      <w:r w:rsidR="005872AF" w:rsidRPr="00732D0E">
        <w:rPr>
          <w:color w:val="000000"/>
          <w:sz w:val="32"/>
          <w:szCs w:val="32"/>
        </w:rPr>
        <w:t>осстановить и законодательно закрепить коэффициент замещения утраченного заработка</w:t>
      </w:r>
      <w:r w:rsidR="00AB3CDD">
        <w:rPr>
          <w:color w:val="000000"/>
          <w:sz w:val="32"/>
          <w:szCs w:val="32"/>
        </w:rPr>
        <w:t xml:space="preserve"> и другие</w:t>
      </w:r>
      <w:r w:rsidR="005872AF" w:rsidRPr="00732D0E">
        <w:rPr>
          <w:color w:val="000000"/>
          <w:sz w:val="32"/>
          <w:szCs w:val="32"/>
        </w:rPr>
        <w:t>.</w:t>
      </w:r>
    </w:p>
    <w:p w:rsidR="00AB3CDD" w:rsidRDefault="005872AF" w:rsidP="00960E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Вопросы крайне болезненны</w:t>
      </w:r>
      <w:r w:rsidR="00920A54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это </w:t>
      </w:r>
      <w:r w:rsidR="00920A5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«д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осрочные» пенсии</w:t>
      </w:r>
      <w:r w:rsidR="00920A5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20A54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ндексация пенсий работающих пенсионеров.</w:t>
      </w:r>
      <w:r w:rsidR="00920A5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Продолжение работы по решению этих проблемных </w:t>
      </w:r>
      <w:r w:rsidR="00920A54"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>вопросов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должн</w:t>
      </w:r>
      <w:r w:rsidR="00920A54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быть для профсоюзов в приоритете.</w:t>
      </w:r>
    </w:p>
    <w:p w:rsidR="007B0CA7" w:rsidRDefault="007B0CA7" w:rsidP="00960E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B0CA7" w:rsidRDefault="007B0CA7" w:rsidP="00960E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872AF" w:rsidRPr="00732D0E" w:rsidRDefault="00865D6E" w:rsidP="00732D0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5872AF" w:rsidRPr="00732D0E">
        <w:rPr>
          <w:rFonts w:ascii="Times New Roman" w:hAnsi="Times New Roman" w:cs="Times New Roman"/>
          <w:color w:val="000000"/>
          <w:sz w:val="32"/>
          <w:szCs w:val="32"/>
        </w:rPr>
        <w:t xml:space="preserve"> других материалах Генсовета.</w:t>
      </w:r>
    </w:p>
    <w:p w:rsidR="005872AF" w:rsidRPr="00732D0E" w:rsidRDefault="005872AF" w:rsidP="00732D0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z w:val="32"/>
          <w:szCs w:val="32"/>
        </w:rPr>
      </w:pPr>
      <w:r w:rsidRPr="00732D0E">
        <w:rPr>
          <w:rFonts w:ascii="Times New Roman" w:hAnsi="Times New Roman" w:cs="Times New Roman"/>
          <w:color w:val="000000"/>
          <w:sz w:val="32"/>
          <w:szCs w:val="32"/>
        </w:rPr>
        <w:t xml:space="preserve">С докладом о политической ситуации в Российской Федерации в связи с предстоящими в 2021 году выборами и </w:t>
      </w:r>
      <w:r w:rsidRPr="00920A54">
        <w:rPr>
          <w:rFonts w:ascii="Times New Roman" w:hAnsi="Times New Roman" w:cs="Times New Roman"/>
          <w:color w:val="000000"/>
          <w:sz w:val="32"/>
          <w:szCs w:val="32"/>
        </w:rPr>
        <w:t>позиции</w:t>
      </w:r>
      <w:r w:rsidRPr="00732D0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732D0E">
        <w:rPr>
          <w:rFonts w:ascii="Times New Roman" w:hAnsi="Times New Roman" w:cs="Times New Roman"/>
          <w:color w:val="000000"/>
          <w:sz w:val="32"/>
          <w:szCs w:val="32"/>
        </w:rPr>
        <w:t xml:space="preserve">профсоюзов выступил заместитель председателя ФНПР Александр </w:t>
      </w:r>
      <w:proofErr w:type="spellStart"/>
      <w:r w:rsidRPr="00732D0E">
        <w:rPr>
          <w:rFonts w:ascii="Times New Roman" w:hAnsi="Times New Roman" w:cs="Times New Roman"/>
          <w:color w:val="000000"/>
          <w:sz w:val="32"/>
          <w:szCs w:val="32"/>
        </w:rPr>
        <w:t>Шершуков</w:t>
      </w:r>
      <w:proofErr w:type="spellEnd"/>
      <w:r w:rsidRPr="00732D0E">
        <w:rPr>
          <w:rFonts w:ascii="Times New Roman" w:hAnsi="Times New Roman" w:cs="Times New Roman"/>
          <w:color w:val="000000"/>
          <w:sz w:val="32"/>
          <w:szCs w:val="32"/>
        </w:rPr>
        <w:t xml:space="preserve">. Он призвал членские организации ФНПР принять активное участие в избирательной кампании по выборам в Государственную Думу РФ VIII созыва, в законодательные и представительные органы власти всех уровней. </w:t>
      </w:r>
    </w:p>
    <w:p w:rsidR="005872AF" w:rsidRDefault="005872AF" w:rsidP="00732D0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iCs/>
          <w:color w:val="000000"/>
          <w:sz w:val="32"/>
          <w:szCs w:val="32"/>
        </w:rPr>
      </w:pPr>
      <w:r w:rsidRPr="00732D0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Чем больше </w:t>
      </w:r>
      <w:r w:rsidRPr="00732D0E">
        <w:rPr>
          <w:rFonts w:ascii="Times New Roman" w:hAnsi="Times New Roman" w:cs="Times New Roman"/>
          <w:iCs/>
          <w:color w:val="000000"/>
          <w:sz w:val="32"/>
          <w:szCs w:val="32"/>
        </w:rPr>
        <w:t>профсоюзных кандидатов пройдет в новый состав Думы, тем реальнее возможность влиять на социальную политику, появляется возможность поддерживать программу нормотворческой деятельности, принятую профсоюзами.</w:t>
      </w:r>
    </w:p>
    <w:p w:rsidR="007B0CA7" w:rsidRPr="00732D0E" w:rsidRDefault="007B0CA7" w:rsidP="00732D0E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iCs/>
          <w:color w:val="000000"/>
          <w:sz w:val="32"/>
          <w:szCs w:val="32"/>
        </w:rPr>
      </w:pPr>
    </w:p>
    <w:p w:rsidR="005872AF" w:rsidRDefault="00920A54" w:rsidP="0073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lastRenderedPageBreak/>
        <w:t>З</w:t>
      </w:r>
      <w:r w:rsidR="005872AF" w:rsidRPr="00732D0E">
        <w:rPr>
          <w:color w:val="000000"/>
          <w:sz w:val="32"/>
          <w:szCs w:val="32"/>
          <w:shd w:val="clear" w:color="auto" w:fill="FFFFFF"/>
        </w:rPr>
        <w:t xml:space="preserve">аместитель председателя ФНПР Давид </w:t>
      </w:r>
      <w:proofErr w:type="spellStart"/>
      <w:r w:rsidR="005872AF" w:rsidRPr="00732D0E">
        <w:rPr>
          <w:color w:val="000000"/>
          <w:sz w:val="32"/>
          <w:szCs w:val="32"/>
          <w:shd w:val="clear" w:color="auto" w:fill="FFFFFF"/>
        </w:rPr>
        <w:t>Кришталь</w:t>
      </w:r>
      <w:proofErr w:type="spellEnd"/>
      <w:r w:rsidR="005872AF" w:rsidRPr="00732D0E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hyperlink r:id="rId5" w:history="1">
        <w:r w:rsidR="005872AF" w:rsidRPr="00920A54">
          <w:rPr>
            <w:rStyle w:val="a4"/>
            <w:color w:val="auto"/>
            <w:sz w:val="32"/>
            <w:szCs w:val="32"/>
            <w:u w:val="none"/>
          </w:rPr>
          <w:t>свое выступление</w:t>
        </w:r>
      </w:hyperlink>
      <w:r w:rsidR="005872AF" w:rsidRPr="00920A54">
        <w:rPr>
          <w:sz w:val="32"/>
          <w:szCs w:val="32"/>
          <w:u w:val="single"/>
          <w:shd w:val="clear" w:color="auto" w:fill="FFFFFF"/>
        </w:rPr>
        <w:t> </w:t>
      </w:r>
      <w:r w:rsidR="005872AF" w:rsidRPr="00732D0E">
        <w:rPr>
          <w:color w:val="000000"/>
          <w:sz w:val="32"/>
          <w:szCs w:val="32"/>
          <w:shd w:val="clear" w:color="auto" w:fill="FFFFFF"/>
        </w:rPr>
        <w:t>посвятил перспективам развития профсоюзного движения и Году организационного и кадрового укрепления профсоюзов.</w:t>
      </w:r>
      <w:r w:rsidR="005872AF" w:rsidRPr="00732D0E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="005872AF" w:rsidRPr="00732D0E">
        <w:rPr>
          <w:color w:val="000000"/>
          <w:sz w:val="32"/>
          <w:szCs w:val="32"/>
        </w:rPr>
        <w:t>Одним из основных путей организационного укрепления профсоюзов является преодоление раздробленности профсоюзного движения, объединение и укрупнение профсоюзов, реорганизация их структурных подразделений. Как отметил зампредседателя ФНПР, именно реализация этих мер позволит провести совершенствование и укрепление профсоюзных организаций.</w:t>
      </w:r>
    </w:p>
    <w:p w:rsidR="007B0CA7" w:rsidRPr="00732D0E" w:rsidRDefault="007B0CA7" w:rsidP="0073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</w:p>
    <w:p w:rsidR="005872AF" w:rsidRPr="00732D0E" w:rsidRDefault="005872AF" w:rsidP="0073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32D0E">
        <w:rPr>
          <w:color w:val="000000"/>
          <w:sz w:val="32"/>
          <w:szCs w:val="32"/>
        </w:rPr>
        <w:t xml:space="preserve">Генсовет утвердил новую редакцию </w:t>
      </w:r>
      <w:r w:rsidRPr="00920A54">
        <w:rPr>
          <w:color w:val="000000"/>
          <w:sz w:val="32"/>
          <w:szCs w:val="32"/>
        </w:rPr>
        <w:t xml:space="preserve">Концепции молодежной политики ФНПР. </w:t>
      </w:r>
      <w:r w:rsidRPr="00732D0E">
        <w:rPr>
          <w:color w:val="000000"/>
          <w:sz w:val="32"/>
          <w:szCs w:val="32"/>
        </w:rPr>
        <w:t>Документ разработан с учетом принятого при активном участии Федерации Независимых Профсоюзов России Федерального закона «О молодёжной политике в Российской Федерации» и конкретных предложений профсоюзной молодёжи.</w:t>
      </w:r>
    </w:p>
    <w:p w:rsidR="005872AF" w:rsidRPr="00732D0E" w:rsidRDefault="00960E93" w:rsidP="00732D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</w:t>
      </w:r>
      <w:r w:rsidR="005872AF" w:rsidRPr="00732D0E">
        <w:rPr>
          <w:color w:val="000000"/>
          <w:sz w:val="32"/>
          <w:szCs w:val="32"/>
          <w:shd w:val="clear" w:color="auto" w:fill="FFFFFF"/>
        </w:rPr>
        <w:t>рошу вас внимательно изучить материалы Генсовета, по возможности довести их до рядовых членов профсоюза, использовать в практической работе. Держать руку на пульсе, иметь веские аргументы для выстраивания диалога с властью и работодателями.</w:t>
      </w:r>
    </w:p>
    <w:p w:rsidR="005872AF" w:rsidRPr="00732D0E" w:rsidRDefault="005872AF" w:rsidP="00732D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</w:p>
    <w:p w:rsidR="001F4CEC" w:rsidRPr="00732D0E" w:rsidRDefault="001F4CEC" w:rsidP="00732D0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F4CEC" w:rsidRPr="00732D0E" w:rsidSect="002D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2AF"/>
    <w:rsid w:val="001F4CEC"/>
    <w:rsid w:val="004072BF"/>
    <w:rsid w:val="005872AF"/>
    <w:rsid w:val="0068069B"/>
    <w:rsid w:val="00732D0E"/>
    <w:rsid w:val="007B0CA7"/>
    <w:rsid w:val="00865D6E"/>
    <w:rsid w:val="00920A54"/>
    <w:rsid w:val="00960E93"/>
    <w:rsid w:val="00AB3CDD"/>
    <w:rsid w:val="00B232DE"/>
    <w:rsid w:val="00D0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72AF"/>
  </w:style>
  <w:style w:type="character" w:styleId="a4">
    <w:name w:val="Hyperlink"/>
    <w:basedOn w:val="a0"/>
    <w:unhideWhenUsed/>
    <w:rsid w:val="005872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npr.ru/events/novosti-fnpr/doklad-zamestitelya-predsedatelya-fnpr-d-m-krishtalya-na-generalnom-sovete.html" TargetMode="External"/><Relationship Id="rId4" Type="http://schemas.openxmlformats.org/officeDocument/2006/relationships/hyperlink" Target="file:///C:\Users\&#1055;&#1086;&#1083;&#1100;&#1079;&#1086;&#1074;&#1072;&#1090;&#1077;&#1083;&#1100;\Desktop\&#1055;&#1088;&#1072;&#1074;&#1086;&#1074;&#1072;&#1103;%20&#1089;&#1083;&#1091;&#1078;&#1073;&#1072;\&#1057;&#1054;&#1062;&#1048;&#1040;&#1051;&#1068;&#1053;&#1054;&#1045;_&#1055;&#1040;&#1056;&#1058;&#1053;&#1045;&#1056;&#1057;&#1058;&#1042;&#1054;\&#1054;&#1073;&#1083;.3&#1089;&#1090;&#1086;&#1088;&#1086;&#1085;&#1085;&#1103;&#1103;&#1050;&#1086;&#1084;&#1080;&#1089;&#1089;&#1080;&#1103;\2020\&#1047;&#1072;&#1089;&#1077;&#1076;&#1072;&#1085;&#1080;&#1077;_&#1089;&#1077;&#1085;&#1090;&#1103;&#1073;&#1088;&#1100;2020\&#1042;%20&#1082;&#1086;&#1084;&#1080;&#1090;&#1077;&#1090;%20&#1087;&#1086;%20&#1090;&#1088;&#1091;&#1076;&#1091;_&#1080;&#1085;&#1092;.&#1085;&#1072;%20&#1054;&#1058;&#1050;-3&#1082;&#1074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Sempron</dc:creator>
  <cp:keywords/>
  <dc:description/>
  <cp:lastModifiedBy>Sempron</cp:lastModifiedBy>
  <cp:revision>10</cp:revision>
  <dcterms:created xsi:type="dcterms:W3CDTF">2021-06-07T07:02:00Z</dcterms:created>
  <dcterms:modified xsi:type="dcterms:W3CDTF">2021-06-08T07:12:00Z</dcterms:modified>
</cp:coreProperties>
</file>