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BE" w:rsidRDefault="004776BE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776BE" w:rsidRDefault="004776BE">
      <w:pPr>
        <w:pStyle w:val="ConsPlusNormal"/>
        <w:jc w:val="both"/>
        <w:outlineLvl w:val="0"/>
      </w:pPr>
    </w:p>
    <w:p w:rsidR="004776BE" w:rsidRDefault="004776BE">
      <w:pPr>
        <w:pStyle w:val="ConsPlusTitle"/>
        <w:jc w:val="center"/>
        <w:outlineLvl w:val="0"/>
      </w:pPr>
      <w:r>
        <w:t>МИНИСТЕРСТВО ЗДРАВООХРАНЕНИЯ РОССИЙСКОЙ ФЕДЕРАЦИИ</w:t>
      </w:r>
    </w:p>
    <w:p w:rsidR="004776BE" w:rsidRDefault="004776BE">
      <w:pPr>
        <w:pStyle w:val="ConsPlusTitle"/>
        <w:jc w:val="center"/>
      </w:pPr>
    </w:p>
    <w:p w:rsidR="004776BE" w:rsidRDefault="004776BE">
      <w:pPr>
        <w:pStyle w:val="ConsPlusTitle"/>
        <w:jc w:val="center"/>
      </w:pPr>
      <w:r>
        <w:t>ПИСЬМО</w:t>
      </w:r>
    </w:p>
    <w:p w:rsidR="004776BE" w:rsidRDefault="004776BE">
      <w:pPr>
        <w:pStyle w:val="ConsPlusTitle"/>
        <w:jc w:val="center"/>
      </w:pPr>
      <w:r>
        <w:t>от 20 января 2023 г. N 30-2</w:t>
      </w:r>
      <w:proofErr w:type="gramStart"/>
      <w:r>
        <w:t>/И</w:t>
      </w:r>
      <w:proofErr w:type="gramEnd"/>
      <w:r>
        <w:t>/2-791</w:t>
      </w:r>
    </w:p>
    <w:p w:rsidR="004776BE" w:rsidRDefault="004776BE">
      <w:pPr>
        <w:pStyle w:val="ConsPlusNormal"/>
        <w:jc w:val="both"/>
      </w:pPr>
    </w:p>
    <w:p w:rsidR="004776BE" w:rsidRDefault="004776BE">
      <w:pPr>
        <w:pStyle w:val="ConsPlusNormal"/>
        <w:ind w:firstLine="540"/>
        <w:jc w:val="both"/>
      </w:pPr>
      <w:r>
        <w:t xml:space="preserve">Министерство здравоохранения Российской Федерации в целях развития системы подготовки населения и сотрудников экстренных оперативных служб по оказанию первой помощи направляет Универсальный </w:t>
      </w:r>
      <w:hyperlink w:anchor="P19">
        <w:r>
          <w:rPr>
            <w:color w:val="0000FF"/>
          </w:rPr>
          <w:t>алгоритм</w:t>
        </w:r>
      </w:hyperlink>
      <w:r>
        <w:t xml:space="preserve"> оказания первой помощи (далее - алгоритм).</w:t>
      </w:r>
    </w:p>
    <w:p w:rsidR="004776BE" w:rsidRDefault="004776BE">
      <w:pPr>
        <w:pStyle w:val="ConsPlusNormal"/>
        <w:spacing w:before="220"/>
        <w:ind w:firstLine="540"/>
        <w:jc w:val="both"/>
      </w:pPr>
      <w:hyperlink w:anchor="P19">
        <w:r>
          <w:rPr>
            <w:color w:val="0000FF"/>
          </w:rPr>
          <w:t>Алгоритмом</w:t>
        </w:r>
      </w:hyperlink>
      <w:r>
        <w:t xml:space="preserve"> установлена последовательность выполнения </w:t>
      </w:r>
      <w:hyperlink r:id="rId5">
        <w:r>
          <w:rPr>
            <w:color w:val="0000FF"/>
          </w:rPr>
          <w:t>мероприятий</w:t>
        </w:r>
      </w:hyperlink>
      <w:r>
        <w:t xml:space="preserve"> по оказанию первой помощи, утвержденных приказом Министерства здравоохранения и социального развития Российской Федерации 4 мая 2012 г. N 477н. </w:t>
      </w:r>
      <w:hyperlink w:anchor="P19">
        <w:r>
          <w:rPr>
            <w:color w:val="0000FF"/>
          </w:rPr>
          <w:t>Алгоритм</w:t>
        </w:r>
      </w:hyperlink>
      <w:r>
        <w:t xml:space="preserve"> представлен в графическом и табличном вариантах.</w:t>
      </w:r>
    </w:p>
    <w:p w:rsidR="004776BE" w:rsidRDefault="004776BE">
      <w:pPr>
        <w:pStyle w:val="ConsPlusNormal"/>
        <w:spacing w:before="220"/>
        <w:ind w:firstLine="540"/>
        <w:jc w:val="both"/>
      </w:pPr>
      <w:r>
        <w:t xml:space="preserve">Ознакомиться с </w:t>
      </w:r>
      <w:hyperlink w:anchor="P19">
        <w:r>
          <w:rPr>
            <w:color w:val="0000FF"/>
          </w:rPr>
          <w:t>алгоритмом</w:t>
        </w:r>
      </w:hyperlink>
      <w:r>
        <w:t xml:space="preserve"> также можно на сайте "Все о первой помощи" (http://allfirstaid.ru/node/928).</w:t>
      </w:r>
    </w:p>
    <w:p w:rsidR="004776BE" w:rsidRDefault="004776BE">
      <w:pPr>
        <w:pStyle w:val="ConsPlusNormal"/>
        <w:spacing w:before="220"/>
        <w:ind w:firstLine="540"/>
        <w:jc w:val="both"/>
      </w:pPr>
      <w:r>
        <w:t xml:space="preserve">Предлагаем руководствоваться указанным </w:t>
      </w:r>
      <w:hyperlink w:anchor="P19">
        <w:r>
          <w:rPr>
            <w:color w:val="0000FF"/>
          </w:rPr>
          <w:t>алгоритмом</w:t>
        </w:r>
      </w:hyperlink>
      <w:r>
        <w:t xml:space="preserve"> в работе по обучению оказанию первой помощи лиц, обязанных ее оказывать в соответствии с федеральным законом или со специальными правилами, и других лиц, которые вправе ее оказывать, в том числе в рамках обучения по охране труда.</w:t>
      </w:r>
    </w:p>
    <w:p w:rsidR="004776BE" w:rsidRDefault="004776BE">
      <w:pPr>
        <w:pStyle w:val="ConsPlusNormal"/>
        <w:jc w:val="both"/>
      </w:pPr>
    </w:p>
    <w:p w:rsidR="004776BE" w:rsidRDefault="004776BE">
      <w:pPr>
        <w:pStyle w:val="ConsPlusNormal"/>
        <w:jc w:val="right"/>
      </w:pPr>
      <w:r>
        <w:t>А.Н.ПЛУТНИЦКИЙ</w:t>
      </w:r>
    </w:p>
    <w:p w:rsidR="004776BE" w:rsidRDefault="004776BE">
      <w:pPr>
        <w:pStyle w:val="ConsPlusNormal"/>
        <w:jc w:val="both"/>
      </w:pPr>
    </w:p>
    <w:p w:rsidR="004776BE" w:rsidRDefault="004776BE">
      <w:pPr>
        <w:pStyle w:val="ConsPlusNormal"/>
        <w:jc w:val="both"/>
      </w:pPr>
    </w:p>
    <w:p w:rsidR="004776BE" w:rsidRDefault="004776BE">
      <w:pPr>
        <w:pStyle w:val="ConsPlusNormal"/>
        <w:jc w:val="both"/>
      </w:pPr>
    </w:p>
    <w:p w:rsidR="004776BE" w:rsidRDefault="004776BE">
      <w:pPr>
        <w:pStyle w:val="ConsPlusNormal"/>
        <w:jc w:val="both"/>
      </w:pPr>
    </w:p>
    <w:p w:rsidR="004776BE" w:rsidRDefault="004776BE">
      <w:pPr>
        <w:pStyle w:val="ConsPlusNormal"/>
        <w:jc w:val="both"/>
      </w:pPr>
    </w:p>
    <w:p w:rsidR="004776BE" w:rsidRDefault="004776BE">
      <w:pPr>
        <w:pStyle w:val="ConsPlusNormal"/>
        <w:jc w:val="right"/>
        <w:outlineLvl w:val="0"/>
      </w:pPr>
      <w:r>
        <w:t>Приложение</w:t>
      </w:r>
    </w:p>
    <w:p w:rsidR="004776BE" w:rsidRDefault="004776BE">
      <w:pPr>
        <w:pStyle w:val="ConsPlusNormal"/>
        <w:jc w:val="both"/>
      </w:pPr>
    </w:p>
    <w:p w:rsidR="004776BE" w:rsidRDefault="004776BE">
      <w:pPr>
        <w:pStyle w:val="ConsPlusTitle"/>
        <w:jc w:val="center"/>
      </w:pPr>
      <w:bookmarkStart w:id="0" w:name="P19"/>
      <w:bookmarkEnd w:id="0"/>
      <w:r>
        <w:t>УНИВЕРСАЛЬНЫЙ АЛГОРИТМ ОКАЗАНИЯ ПЕРВОЙ ПОМОЩИ</w:t>
      </w:r>
    </w:p>
    <w:p w:rsidR="004776BE" w:rsidRDefault="004776BE">
      <w:pPr>
        <w:pStyle w:val="ConsPlusNormal"/>
        <w:jc w:val="both"/>
      </w:pPr>
    </w:p>
    <w:p w:rsidR="004776BE" w:rsidRDefault="004776BE">
      <w:pPr>
        <w:pStyle w:val="ConsPlusNormal"/>
        <w:jc w:val="center"/>
      </w:pPr>
      <w:r>
        <w:rPr>
          <w:noProof/>
          <w:position w:val="-581"/>
        </w:rPr>
        <w:lastRenderedPageBreak/>
        <w:drawing>
          <wp:inline distT="0" distB="0" distL="0" distR="0">
            <wp:extent cx="5545455" cy="75304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55" cy="753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6BE" w:rsidRDefault="004776BE">
      <w:pPr>
        <w:pStyle w:val="ConsPlusNormal"/>
        <w:jc w:val="both"/>
      </w:pPr>
    </w:p>
    <w:p w:rsidR="004776BE" w:rsidRDefault="004776BE">
      <w:pPr>
        <w:pStyle w:val="ConsPlusNormal"/>
        <w:jc w:val="both"/>
      </w:pPr>
    </w:p>
    <w:p w:rsidR="004776BE" w:rsidRDefault="004776BE">
      <w:pPr>
        <w:pStyle w:val="ConsPlusNormal"/>
        <w:jc w:val="both"/>
      </w:pPr>
    </w:p>
    <w:p w:rsidR="004776BE" w:rsidRDefault="004776BE">
      <w:pPr>
        <w:pStyle w:val="ConsPlusNormal"/>
        <w:jc w:val="both"/>
      </w:pPr>
    </w:p>
    <w:p w:rsidR="004776BE" w:rsidRDefault="004776BE">
      <w:pPr>
        <w:pStyle w:val="ConsPlusNormal"/>
        <w:jc w:val="both"/>
      </w:pPr>
    </w:p>
    <w:p w:rsidR="004776BE" w:rsidRDefault="004776BE">
      <w:pPr>
        <w:pStyle w:val="ConsPlusNormal"/>
        <w:jc w:val="right"/>
        <w:outlineLvl w:val="0"/>
      </w:pPr>
      <w:r>
        <w:t>Утверждаю</w:t>
      </w:r>
    </w:p>
    <w:p w:rsidR="004776BE" w:rsidRDefault="004776BE">
      <w:pPr>
        <w:pStyle w:val="ConsPlusNormal"/>
        <w:jc w:val="right"/>
      </w:pPr>
      <w:r>
        <w:t>Заместитель Министра здравоохранения</w:t>
      </w:r>
    </w:p>
    <w:p w:rsidR="004776BE" w:rsidRDefault="004776BE">
      <w:pPr>
        <w:pStyle w:val="ConsPlusNormal"/>
        <w:jc w:val="right"/>
      </w:pPr>
      <w:r>
        <w:t>Российской Федерации</w:t>
      </w:r>
    </w:p>
    <w:p w:rsidR="004776BE" w:rsidRDefault="004776BE">
      <w:pPr>
        <w:pStyle w:val="ConsPlusNormal"/>
        <w:jc w:val="right"/>
      </w:pPr>
      <w:r>
        <w:t>А.Н.ПЛУТНИЦКИЙ</w:t>
      </w:r>
    </w:p>
    <w:p w:rsidR="004776BE" w:rsidRDefault="004776BE">
      <w:pPr>
        <w:pStyle w:val="ConsPlusNormal"/>
        <w:jc w:val="right"/>
      </w:pPr>
      <w:r>
        <w:t>23 ноября 2022 г.</w:t>
      </w:r>
    </w:p>
    <w:p w:rsidR="004776BE" w:rsidRDefault="004776BE">
      <w:pPr>
        <w:pStyle w:val="ConsPlusNormal"/>
        <w:jc w:val="both"/>
      </w:pPr>
    </w:p>
    <w:p w:rsidR="004776BE" w:rsidRDefault="004776BE">
      <w:pPr>
        <w:pStyle w:val="ConsPlusNormal"/>
        <w:sectPr w:rsidR="004776BE" w:rsidSect="004776B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2098"/>
        <w:gridCol w:w="4365"/>
        <w:gridCol w:w="2835"/>
        <w:gridCol w:w="2098"/>
      </w:tblGrid>
      <w:tr w:rsidR="004776BE">
        <w:tc>
          <w:tcPr>
            <w:tcW w:w="12473" w:type="dxa"/>
            <w:gridSpan w:val="5"/>
          </w:tcPr>
          <w:p w:rsidR="004776BE" w:rsidRDefault="004776BE">
            <w:pPr>
              <w:pStyle w:val="ConsPlusTitle"/>
              <w:jc w:val="center"/>
            </w:pPr>
            <w:r>
              <w:lastRenderedPageBreak/>
              <w:t>АЛГОРИТМ</w:t>
            </w:r>
          </w:p>
        </w:tc>
      </w:tr>
      <w:tr w:rsidR="004776BE">
        <w:tc>
          <w:tcPr>
            <w:tcW w:w="3175" w:type="dxa"/>
            <w:gridSpan w:val="2"/>
          </w:tcPr>
          <w:p w:rsidR="004776BE" w:rsidRDefault="004776BE">
            <w:pPr>
              <w:pStyle w:val="ConsPlusNormal"/>
            </w:pPr>
            <w:r>
              <w:t>Наименование</w:t>
            </w:r>
          </w:p>
        </w:tc>
        <w:tc>
          <w:tcPr>
            <w:tcW w:w="9298" w:type="dxa"/>
            <w:gridSpan w:val="3"/>
            <w:vAlign w:val="center"/>
          </w:tcPr>
          <w:p w:rsidR="004776BE" w:rsidRDefault="004776BE">
            <w:pPr>
              <w:pStyle w:val="ConsPlusNormal"/>
            </w:pPr>
            <w:r>
              <w:t>УНИВЕРСАЛЬНЫЙ АЛГОРИТМ ОКАЗАНИЯ ПЕРВОЙ ПОМОЩИ</w:t>
            </w:r>
          </w:p>
        </w:tc>
      </w:tr>
      <w:tr w:rsidR="004776BE">
        <w:tc>
          <w:tcPr>
            <w:tcW w:w="12473" w:type="dxa"/>
            <w:gridSpan w:val="5"/>
            <w:vAlign w:val="center"/>
          </w:tcPr>
          <w:p w:rsidR="004776BE" w:rsidRDefault="004776BE">
            <w:pPr>
              <w:pStyle w:val="ConsPlusNormal"/>
            </w:pPr>
          </w:p>
        </w:tc>
      </w:tr>
      <w:tr w:rsidR="004776BE">
        <w:tc>
          <w:tcPr>
            <w:tcW w:w="3175" w:type="dxa"/>
            <w:gridSpan w:val="2"/>
          </w:tcPr>
          <w:p w:rsidR="004776BE" w:rsidRDefault="004776BE">
            <w:pPr>
              <w:pStyle w:val="ConsPlusNormal"/>
            </w:pPr>
            <w:r>
              <w:t>Функция</w:t>
            </w:r>
          </w:p>
        </w:tc>
        <w:tc>
          <w:tcPr>
            <w:tcW w:w="9298" w:type="dxa"/>
            <w:gridSpan w:val="3"/>
            <w:vAlign w:val="center"/>
          </w:tcPr>
          <w:p w:rsidR="004776BE" w:rsidRDefault="004776BE">
            <w:pPr>
              <w:pStyle w:val="ConsPlusNormal"/>
            </w:pPr>
            <w:r>
              <w:t>ОКАЗАНИЕ ПЕРВОЙ ПОМОЩИ</w:t>
            </w:r>
          </w:p>
        </w:tc>
      </w:tr>
      <w:tr w:rsidR="004776BE">
        <w:tc>
          <w:tcPr>
            <w:tcW w:w="12473" w:type="dxa"/>
            <w:gridSpan w:val="5"/>
            <w:vAlign w:val="center"/>
          </w:tcPr>
          <w:p w:rsidR="004776BE" w:rsidRDefault="004776BE">
            <w:pPr>
              <w:pStyle w:val="ConsPlusNormal"/>
            </w:pPr>
          </w:p>
        </w:tc>
      </w:tr>
      <w:tr w:rsidR="004776BE">
        <w:tc>
          <w:tcPr>
            <w:tcW w:w="1077" w:type="dxa"/>
            <w:vMerge w:val="restart"/>
          </w:tcPr>
          <w:p w:rsidR="004776BE" w:rsidRDefault="004776BE">
            <w:pPr>
              <w:pStyle w:val="ConsPlusNormal"/>
            </w:pPr>
            <w:r>
              <w:t>Задействованные стороны</w:t>
            </w:r>
          </w:p>
        </w:tc>
        <w:tc>
          <w:tcPr>
            <w:tcW w:w="2098" w:type="dxa"/>
          </w:tcPr>
          <w:p w:rsidR="004776BE" w:rsidRDefault="004776BE">
            <w:pPr>
              <w:pStyle w:val="ConsPlusNormal"/>
            </w:pPr>
            <w:r>
              <w:t>Исполнители</w:t>
            </w:r>
          </w:p>
        </w:tc>
        <w:tc>
          <w:tcPr>
            <w:tcW w:w="9298" w:type="dxa"/>
            <w:gridSpan w:val="3"/>
            <w:vAlign w:val="center"/>
          </w:tcPr>
          <w:p w:rsidR="004776BE" w:rsidRDefault="004776BE">
            <w:pPr>
              <w:pStyle w:val="ConsPlusNormal"/>
            </w:pPr>
            <w:r>
              <w:t>Лица, обязанные и (или) имеющие право оказывать первую помощь</w:t>
            </w:r>
          </w:p>
        </w:tc>
      </w:tr>
      <w:tr w:rsidR="004776BE">
        <w:tc>
          <w:tcPr>
            <w:tcW w:w="1077" w:type="dxa"/>
            <w:vMerge/>
          </w:tcPr>
          <w:p w:rsidR="004776BE" w:rsidRDefault="004776BE">
            <w:pPr>
              <w:pStyle w:val="ConsPlusNormal"/>
            </w:pPr>
          </w:p>
        </w:tc>
        <w:tc>
          <w:tcPr>
            <w:tcW w:w="2098" w:type="dxa"/>
          </w:tcPr>
          <w:p w:rsidR="004776BE" w:rsidRDefault="004776BE">
            <w:pPr>
              <w:pStyle w:val="ConsPlusNormal"/>
            </w:pPr>
            <w:r>
              <w:t>Координатор</w:t>
            </w:r>
          </w:p>
        </w:tc>
        <w:tc>
          <w:tcPr>
            <w:tcW w:w="9298" w:type="dxa"/>
            <w:gridSpan w:val="3"/>
            <w:vAlign w:val="center"/>
          </w:tcPr>
          <w:p w:rsidR="004776BE" w:rsidRDefault="004776BE">
            <w:pPr>
              <w:pStyle w:val="ConsPlusNormal"/>
            </w:pPr>
            <w:r>
              <w:t>Министерство здравоохранения Российской Федерации</w:t>
            </w:r>
          </w:p>
        </w:tc>
      </w:tr>
      <w:tr w:rsidR="004776BE">
        <w:tc>
          <w:tcPr>
            <w:tcW w:w="12473" w:type="dxa"/>
            <w:gridSpan w:val="5"/>
          </w:tcPr>
          <w:p w:rsidR="004776BE" w:rsidRDefault="004776BE">
            <w:pPr>
              <w:pStyle w:val="ConsPlusNormal"/>
            </w:pPr>
          </w:p>
        </w:tc>
      </w:tr>
      <w:tr w:rsidR="004776BE">
        <w:tc>
          <w:tcPr>
            <w:tcW w:w="1077" w:type="dxa"/>
          </w:tcPr>
          <w:p w:rsidR="004776BE" w:rsidRDefault="004776BE">
            <w:pPr>
              <w:pStyle w:val="ConsPlusNormal"/>
              <w:jc w:val="center"/>
            </w:pPr>
            <w:r>
              <w:t>Пункт Алгоритма</w:t>
            </w:r>
          </w:p>
        </w:tc>
        <w:tc>
          <w:tcPr>
            <w:tcW w:w="6463" w:type="dxa"/>
            <w:gridSpan w:val="2"/>
          </w:tcPr>
          <w:p w:rsidR="004776BE" w:rsidRDefault="004776BE">
            <w:pPr>
              <w:pStyle w:val="ConsPlusNormal"/>
              <w:jc w:val="center"/>
            </w:pPr>
            <w:r>
              <w:t>Меры реагирования</w:t>
            </w:r>
          </w:p>
        </w:tc>
        <w:tc>
          <w:tcPr>
            <w:tcW w:w="2835" w:type="dxa"/>
          </w:tcPr>
          <w:p w:rsidR="004776BE" w:rsidRDefault="004776BE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2098" w:type="dxa"/>
          </w:tcPr>
          <w:p w:rsidR="004776BE" w:rsidRDefault="004776BE">
            <w:pPr>
              <w:pStyle w:val="ConsPlusNormal"/>
              <w:jc w:val="center"/>
            </w:pPr>
            <w:r>
              <w:t>Нормативный акт, устанавливающий требования</w:t>
            </w:r>
          </w:p>
        </w:tc>
      </w:tr>
      <w:tr w:rsidR="004776BE">
        <w:tc>
          <w:tcPr>
            <w:tcW w:w="1077" w:type="dxa"/>
            <w:vMerge w:val="restart"/>
            <w:vAlign w:val="center"/>
          </w:tcPr>
          <w:p w:rsidR="004776BE" w:rsidRDefault="004776B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63" w:type="dxa"/>
            <w:gridSpan w:val="2"/>
            <w:vMerge w:val="restart"/>
          </w:tcPr>
          <w:p w:rsidR="004776BE" w:rsidRDefault="004776BE">
            <w:pPr>
              <w:pStyle w:val="ConsPlusNormal"/>
            </w:pPr>
            <w:proofErr w:type="gramStart"/>
            <w:r>
              <w:t>Проводят оценку обстановки и обеспечивают</w:t>
            </w:r>
            <w:proofErr w:type="gramEnd"/>
            <w:r>
              <w:t xml:space="preserve"> безопасные условия для оказания первой помощи:</w:t>
            </w:r>
          </w:p>
          <w:p w:rsidR="004776BE" w:rsidRDefault="004776BE">
            <w:pPr>
              <w:pStyle w:val="ConsPlusNormal"/>
            </w:pPr>
            <w:r>
              <w:t>1) определяют угрожающие факторы для собственной жизни и здоровья;</w:t>
            </w:r>
          </w:p>
          <w:p w:rsidR="004776BE" w:rsidRDefault="004776BE">
            <w:pPr>
              <w:pStyle w:val="ConsPlusNormal"/>
            </w:pPr>
            <w:r>
              <w:t>2) определяют угрожающие факторы для жизни и здоровья пострадавшего;</w:t>
            </w:r>
          </w:p>
          <w:p w:rsidR="004776BE" w:rsidRDefault="004776BE">
            <w:pPr>
              <w:pStyle w:val="ConsPlusNormal"/>
            </w:pPr>
            <w:r>
              <w:t>3) устраняют угрожающие факторы для жизни и здоровья;</w:t>
            </w:r>
          </w:p>
          <w:p w:rsidR="004776BE" w:rsidRDefault="004776BE">
            <w:pPr>
              <w:pStyle w:val="ConsPlusNormal"/>
            </w:pPr>
            <w:r>
              <w:t>4) прекращают действие повреждающих факторов на пострадавшего;</w:t>
            </w:r>
          </w:p>
          <w:p w:rsidR="004776BE" w:rsidRDefault="004776BE">
            <w:pPr>
              <w:pStyle w:val="ConsPlusNormal"/>
            </w:pPr>
            <w:r>
              <w:t>5) оценивают количество пострадавших (при необходимости);</w:t>
            </w:r>
          </w:p>
          <w:p w:rsidR="004776BE" w:rsidRDefault="004776BE">
            <w:pPr>
              <w:pStyle w:val="ConsPlusNormal"/>
            </w:pPr>
            <w:r>
              <w:t>6) извлекают пострадавшего из транспортного средства или других труднодоступных мест (при необходимости);</w:t>
            </w:r>
          </w:p>
          <w:p w:rsidR="004776BE" w:rsidRDefault="004776BE">
            <w:pPr>
              <w:pStyle w:val="ConsPlusNormal"/>
            </w:pPr>
            <w:r>
              <w:t>7) перемещают пострадавшего (при необходимости).</w:t>
            </w:r>
          </w:p>
        </w:tc>
        <w:tc>
          <w:tcPr>
            <w:tcW w:w="2835" w:type="dxa"/>
            <w:vMerge w:val="restart"/>
          </w:tcPr>
          <w:p w:rsidR="004776BE" w:rsidRDefault="004776BE">
            <w:pPr>
              <w:pStyle w:val="ConsPlusNormal"/>
            </w:pPr>
            <w:r>
              <w:t>Определяется в зависимости от обстоятель</w:t>
            </w:r>
            <w:proofErr w:type="gramStart"/>
            <w:r>
              <w:t>ств пр</w:t>
            </w:r>
            <w:proofErr w:type="gramEnd"/>
            <w:r>
              <w:t>оисшествия</w:t>
            </w:r>
          </w:p>
        </w:tc>
        <w:tc>
          <w:tcPr>
            <w:tcW w:w="2098" w:type="dxa"/>
            <w:tcBorders>
              <w:bottom w:val="nil"/>
            </w:tcBorders>
          </w:tcPr>
          <w:p w:rsidR="004776BE" w:rsidRDefault="004776BE">
            <w:pPr>
              <w:pStyle w:val="ConsPlusNormal"/>
              <w:jc w:val="center"/>
            </w:pPr>
            <w:r>
              <w:t xml:space="preserve">Федеральный </w:t>
            </w:r>
            <w:hyperlink r:id="rId7">
              <w:r>
                <w:rPr>
                  <w:color w:val="0000FF"/>
                </w:rPr>
                <w:t>закон</w:t>
              </w:r>
            </w:hyperlink>
            <w:r>
              <w:t xml:space="preserve"> от 21.11.2011 N 323-ФЗ "Об основах охраны здоровья граждан в Российской Федерации"</w:t>
            </w:r>
          </w:p>
        </w:tc>
      </w:tr>
      <w:tr w:rsidR="004776BE">
        <w:trPr>
          <w:trHeight w:val="269"/>
        </w:trPr>
        <w:tc>
          <w:tcPr>
            <w:tcW w:w="1077" w:type="dxa"/>
            <w:vMerge/>
          </w:tcPr>
          <w:p w:rsidR="004776BE" w:rsidRDefault="004776BE">
            <w:pPr>
              <w:pStyle w:val="ConsPlusNormal"/>
            </w:pPr>
          </w:p>
        </w:tc>
        <w:tc>
          <w:tcPr>
            <w:tcW w:w="6463" w:type="dxa"/>
            <w:gridSpan w:val="2"/>
            <w:vMerge/>
          </w:tcPr>
          <w:p w:rsidR="004776BE" w:rsidRDefault="004776BE">
            <w:pPr>
              <w:pStyle w:val="ConsPlusNormal"/>
            </w:pPr>
          </w:p>
        </w:tc>
        <w:tc>
          <w:tcPr>
            <w:tcW w:w="2835" w:type="dxa"/>
            <w:vMerge/>
          </w:tcPr>
          <w:p w:rsidR="004776BE" w:rsidRDefault="004776BE">
            <w:pPr>
              <w:pStyle w:val="ConsPlusNormal"/>
            </w:pPr>
          </w:p>
        </w:tc>
        <w:tc>
          <w:tcPr>
            <w:tcW w:w="2098" w:type="dxa"/>
            <w:vMerge w:val="restart"/>
            <w:tcBorders>
              <w:top w:val="nil"/>
            </w:tcBorders>
          </w:tcPr>
          <w:p w:rsidR="004776BE" w:rsidRDefault="004776BE">
            <w:pPr>
              <w:pStyle w:val="ConsPlusNormal"/>
              <w:jc w:val="center"/>
            </w:pPr>
            <w:hyperlink r:id="rId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04.05.2012 N 477н "Об утверждении перечня состояний, при которых оказывается первая помощь, и перечня мероприятий по оказанию первой помощи"</w:t>
            </w:r>
          </w:p>
        </w:tc>
      </w:tr>
      <w:tr w:rsidR="004776BE">
        <w:tc>
          <w:tcPr>
            <w:tcW w:w="1077" w:type="dxa"/>
            <w:vAlign w:val="center"/>
          </w:tcPr>
          <w:p w:rsidR="004776BE" w:rsidRDefault="004776B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63" w:type="dxa"/>
            <w:gridSpan w:val="2"/>
          </w:tcPr>
          <w:p w:rsidR="004776BE" w:rsidRDefault="004776BE">
            <w:pPr>
              <w:pStyle w:val="ConsPlusNormal"/>
            </w:pPr>
            <w:r>
              <w:t>Определяют наличие сознания у пострадавшего.</w:t>
            </w:r>
          </w:p>
          <w:p w:rsidR="004776BE" w:rsidRDefault="004776BE">
            <w:pPr>
              <w:pStyle w:val="ConsPlusNormal"/>
            </w:pPr>
            <w:r>
              <w:t xml:space="preserve">При наличии сознания переходят к </w:t>
            </w:r>
            <w:hyperlink w:anchor="P91">
              <w:r>
                <w:rPr>
                  <w:color w:val="0000FF"/>
                </w:rPr>
                <w:t>п. 7</w:t>
              </w:r>
            </w:hyperlink>
            <w:r>
              <w:t xml:space="preserve"> Алгоритма; при отсутствии сознания переходят к </w:t>
            </w:r>
            <w:hyperlink w:anchor="P66">
              <w:r>
                <w:rPr>
                  <w:color w:val="0000FF"/>
                </w:rPr>
                <w:t>п. 3</w:t>
              </w:r>
            </w:hyperlink>
            <w:r>
              <w:t xml:space="preserve"> Алгоритма.</w:t>
            </w:r>
          </w:p>
        </w:tc>
        <w:tc>
          <w:tcPr>
            <w:tcW w:w="2835" w:type="dxa"/>
          </w:tcPr>
          <w:p w:rsidR="004776BE" w:rsidRDefault="004776BE">
            <w:pPr>
              <w:pStyle w:val="ConsPlusNormal"/>
            </w:pPr>
            <w:r>
              <w:t>5 секунд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4776BE" w:rsidRDefault="004776BE">
            <w:pPr>
              <w:pStyle w:val="ConsPlusNormal"/>
            </w:pPr>
          </w:p>
        </w:tc>
      </w:tr>
      <w:tr w:rsidR="004776BE">
        <w:tc>
          <w:tcPr>
            <w:tcW w:w="1077" w:type="dxa"/>
            <w:vMerge w:val="restart"/>
            <w:vAlign w:val="center"/>
          </w:tcPr>
          <w:p w:rsidR="004776BE" w:rsidRDefault="004776BE">
            <w:pPr>
              <w:pStyle w:val="ConsPlusNormal"/>
              <w:jc w:val="center"/>
            </w:pPr>
            <w:bookmarkStart w:id="1" w:name="P66"/>
            <w:bookmarkEnd w:id="1"/>
            <w:r>
              <w:t>3.</w:t>
            </w:r>
          </w:p>
        </w:tc>
        <w:tc>
          <w:tcPr>
            <w:tcW w:w="6463" w:type="dxa"/>
            <w:gridSpan w:val="2"/>
            <w:tcBorders>
              <w:bottom w:val="nil"/>
            </w:tcBorders>
          </w:tcPr>
          <w:p w:rsidR="004776BE" w:rsidRDefault="004776BE">
            <w:pPr>
              <w:pStyle w:val="ConsPlusNormal"/>
            </w:pPr>
            <w:r>
              <w:t>Восстанавливают проходимость дыхательных путей:</w:t>
            </w:r>
          </w:p>
          <w:p w:rsidR="004776BE" w:rsidRDefault="004776BE">
            <w:pPr>
              <w:pStyle w:val="ConsPlusNormal"/>
            </w:pPr>
            <w:r>
              <w:t>1) запрокидывают голову с подъемом подбородка;</w:t>
            </w:r>
          </w:p>
          <w:p w:rsidR="004776BE" w:rsidRDefault="004776BE">
            <w:pPr>
              <w:pStyle w:val="ConsPlusNormal"/>
            </w:pPr>
            <w:r>
              <w:t>2) выдвигают нижнюю челюсть.</w:t>
            </w:r>
          </w:p>
        </w:tc>
        <w:tc>
          <w:tcPr>
            <w:tcW w:w="2835" w:type="dxa"/>
            <w:tcBorders>
              <w:bottom w:val="nil"/>
            </w:tcBorders>
          </w:tcPr>
          <w:p w:rsidR="004776BE" w:rsidRDefault="004776BE">
            <w:pPr>
              <w:pStyle w:val="ConsPlusNormal"/>
            </w:pPr>
            <w:r>
              <w:t>2 секунды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4776BE" w:rsidRDefault="004776BE">
            <w:pPr>
              <w:pStyle w:val="ConsPlusNormal"/>
            </w:pPr>
          </w:p>
        </w:tc>
      </w:tr>
      <w:tr w:rsidR="004776BE">
        <w:tc>
          <w:tcPr>
            <w:tcW w:w="1077" w:type="dxa"/>
            <w:vMerge/>
          </w:tcPr>
          <w:p w:rsidR="004776BE" w:rsidRDefault="004776BE">
            <w:pPr>
              <w:pStyle w:val="ConsPlusNormal"/>
            </w:pPr>
          </w:p>
        </w:tc>
        <w:tc>
          <w:tcPr>
            <w:tcW w:w="6463" w:type="dxa"/>
            <w:gridSpan w:val="2"/>
            <w:tcBorders>
              <w:top w:val="nil"/>
            </w:tcBorders>
          </w:tcPr>
          <w:p w:rsidR="004776BE" w:rsidRDefault="004776BE">
            <w:pPr>
              <w:pStyle w:val="ConsPlusNormal"/>
            </w:pPr>
            <w:r>
              <w:t>Определяют признаки жизни:</w:t>
            </w:r>
          </w:p>
          <w:p w:rsidR="004776BE" w:rsidRDefault="004776BE">
            <w:pPr>
              <w:pStyle w:val="ConsPlusNormal"/>
            </w:pPr>
            <w:r>
              <w:t>3) определяют наличие нормального дыхания с помощью слуха, зрения и осязания;</w:t>
            </w:r>
          </w:p>
          <w:p w:rsidR="004776BE" w:rsidRDefault="004776BE">
            <w:pPr>
              <w:pStyle w:val="ConsPlusNormal"/>
            </w:pPr>
            <w:r>
              <w:t>4) определяют наличие кровообращения путем проверки пульса на магистральных артериях (одновременно с определением дыхания и при наличии соответствующей подготовки).</w:t>
            </w:r>
          </w:p>
          <w:p w:rsidR="004776BE" w:rsidRDefault="004776BE">
            <w:pPr>
              <w:pStyle w:val="ConsPlusNormal"/>
            </w:pPr>
            <w:r>
              <w:t xml:space="preserve">При наличии дыхания переходят к </w:t>
            </w:r>
            <w:hyperlink w:anchor="P85">
              <w:r>
                <w:rPr>
                  <w:color w:val="0000FF"/>
                </w:rPr>
                <w:t>п. 6</w:t>
              </w:r>
            </w:hyperlink>
            <w:r>
              <w:t xml:space="preserve"> Алгоритма; при отсутствии дыхания переходят к </w:t>
            </w:r>
            <w:hyperlink w:anchor="P76">
              <w:r>
                <w:rPr>
                  <w:color w:val="0000FF"/>
                </w:rPr>
                <w:t>п. 4</w:t>
              </w:r>
            </w:hyperlink>
            <w:r>
              <w:t xml:space="preserve"> Алгоритма.</w:t>
            </w:r>
          </w:p>
        </w:tc>
        <w:tc>
          <w:tcPr>
            <w:tcW w:w="2835" w:type="dxa"/>
            <w:tcBorders>
              <w:top w:val="nil"/>
            </w:tcBorders>
          </w:tcPr>
          <w:p w:rsidR="004776BE" w:rsidRDefault="004776BE">
            <w:pPr>
              <w:pStyle w:val="ConsPlusNormal"/>
            </w:pPr>
            <w:r>
              <w:t>10 секунд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4776BE" w:rsidRDefault="004776BE">
            <w:pPr>
              <w:pStyle w:val="ConsPlusNormal"/>
            </w:pPr>
          </w:p>
        </w:tc>
      </w:tr>
      <w:tr w:rsidR="004776BE">
        <w:tc>
          <w:tcPr>
            <w:tcW w:w="1077" w:type="dxa"/>
            <w:vAlign w:val="center"/>
          </w:tcPr>
          <w:p w:rsidR="004776BE" w:rsidRDefault="004776BE">
            <w:pPr>
              <w:pStyle w:val="ConsPlusNormal"/>
              <w:jc w:val="center"/>
            </w:pPr>
            <w:bookmarkStart w:id="2" w:name="P76"/>
            <w:bookmarkEnd w:id="2"/>
            <w:r>
              <w:t>4.</w:t>
            </w:r>
          </w:p>
        </w:tc>
        <w:tc>
          <w:tcPr>
            <w:tcW w:w="6463" w:type="dxa"/>
            <w:gridSpan w:val="2"/>
          </w:tcPr>
          <w:p w:rsidR="004776BE" w:rsidRDefault="004776BE">
            <w:pPr>
              <w:pStyle w:val="ConsPlusNormal"/>
            </w:pPr>
            <w:r>
              <w:t xml:space="preserve">Вызывают скорую медицинскую помощь, другие специальные службы, сотрудники которых обязаны оказывать первую помощь в соответствии с федеральным законом или со специальным правилом (по тел. 103 или 112, привлекая помощника или с </w:t>
            </w:r>
            <w:r>
              <w:lastRenderedPageBreak/>
              <w:t>использованием громкой связи на телефоне)</w:t>
            </w:r>
          </w:p>
        </w:tc>
        <w:tc>
          <w:tcPr>
            <w:tcW w:w="2835" w:type="dxa"/>
          </w:tcPr>
          <w:p w:rsidR="004776BE" w:rsidRDefault="004776BE">
            <w:pPr>
              <w:pStyle w:val="ConsPlusNormal"/>
            </w:pPr>
            <w:r>
              <w:lastRenderedPageBreak/>
              <w:t>1 минута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4776BE" w:rsidRDefault="004776BE">
            <w:pPr>
              <w:pStyle w:val="ConsPlusNormal"/>
            </w:pPr>
          </w:p>
        </w:tc>
      </w:tr>
      <w:tr w:rsidR="004776BE">
        <w:tc>
          <w:tcPr>
            <w:tcW w:w="1077" w:type="dxa"/>
            <w:vAlign w:val="center"/>
          </w:tcPr>
          <w:p w:rsidR="004776BE" w:rsidRDefault="004776BE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6463" w:type="dxa"/>
            <w:gridSpan w:val="2"/>
          </w:tcPr>
          <w:p w:rsidR="004776BE" w:rsidRDefault="004776BE">
            <w:pPr>
              <w:pStyle w:val="ConsPlusNormal"/>
            </w:pPr>
            <w:r>
              <w:t xml:space="preserve">Начинают проведение базовой </w:t>
            </w:r>
            <w:proofErr w:type="spellStart"/>
            <w:r>
              <w:t>середечно-легочной</w:t>
            </w:r>
            <w:proofErr w:type="spellEnd"/>
            <w:r>
              <w:t xml:space="preserve"> реанимации путем чередования:</w:t>
            </w:r>
          </w:p>
          <w:p w:rsidR="004776BE" w:rsidRDefault="004776BE">
            <w:pPr>
              <w:pStyle w:val="ConsPlusNormal"/>
            </w:pPr>
            <w:r>
              <w:t>1) давления руками на грудину пострадавшего;</w:t>
            </w:r>
          </w:p>
          <w:p w:rsidR="004776BE" w:rsidRDefault="004776BE">
            <w:pPr>
              <w:pStyle w:val="ConsPlusNormal"/>
            </w:pPr>
            <w:r>
              <w:t>2) искусственного дыхания "Рот ко рту" или "Рот к носу" с использованием устрой</w:t>
            </w:r>
            <w:proofErr w:type="gramStart"/>
            <w:r>
              <w:t>ств дл</w:t>
            </w:r>
            <w:proofErr w:type="gramEnd"/>
            <w:r>
              <w:t xml:space="preserve">я искусственного дыхания </w:t>
            </w:r>
            <w:hyperlink w:anchor="P126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  <w:p w:rsidR="004776BE" w:rsidRDefault="004776BE">
            <w:pPr>
              <w:pStyle w:val="ConsPlusNormal"/>
            </w:pPr>
            <w:r>
              <w:t xml:space="preserve">При появлении признаков жизни переходят к </w:t>
            </w:r>
            <w:hyperlink w:anchor="P85">
              <w:r>
                <w:rPr>
                  <w:color w:val="0000FF"/>
                </w:rPr>
                <w:t>п. 6</w:t>
              </w:r>
            </w:hyperlink>
            <w:r>
              <w:t xml:space="preserve"> Алгоритма.</w:t>
            </w:r>
          </w:p>
        </w:tc>
        <w:tc>
          <w:tcPr>
            <w:tcW w:w="2835" w:type="dxa"/>
          </w:tcPr>
          <w:p w:rsidR="004776BE" w:rsidRDefault="004776BE">
            <w:pPr>
              <w:pStyle w:val="ConsPlusNormal"/>
            </w:pPr>
            <w:r>
              <w:t>До появления признаков жизни, приезда выездной бригады скорой медицинской помощи или других специальных служб, сотрудники которых обязаны оказывать первую помощь в соответствии с федеральным законом или со специальным правилом, или до появления чувства собственной усталости, не позволяющей продолжать сердечно-легочную реанимацию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4776BE" w:rsidRDefault="004776BE">
            <w:pPr>
              <w:pStyle w:val="ConsPlusNormal"/>
            </w:pPr>
          </w:p>
        </w:tc>
      </w:tr>
      <w:tr w:rsidR="004776BE">
        <w:tc>
          <w:tcPr>
            <w:tcW w:w="1077" w:type="dxa"/>
            <w:vAlign w:val="center"/>
          </w:tcPr>
          <w:p w:rsidR="004776BE" w:rsidRDefault="004776BE">
            <w:pPr>
              <w:pStyle w:val="ConsPlusNormal"/>
              <w:jc w:val="center"/>
            </w:pPr>
            <w:bookmarkStart w:id="3" w:name="P85"/>
            <w:bookmarkEnd w:id="3"/>
            <w:r>
              <w:t>6.</w:t>
            </w:r>
          </w:p>
        </w:tc>
        <w:tc>
          <w:tcPr>
            <w:tcW w:w="6463" w:type="dxa"/>
            <w:gridSpan w:val="2"/>
          </w:tcPr>
          <w:p w:rsidR="004776BE" w:rsidRDefault="004776BE">
            <w:pPr>
              <w:pStyle w:val="ConsPlusNormal"/>
            </w:pPr>
            <w:r>
              <w:t>При появлении (наличии) признаков жизни выполняют мероприятия по поддержанию проходимости дыхательных путей одним или несколькими способами:</w:t>
            </w:r>
          </w:p>
          <w:p w:rsidR="004776BE" w:rsidRDefault="004776BE">
            <w:pPr>
              <w:pStyle w:val="ConsPlusNormal"/>
            </w:pPr>
            <w:r>
              <w:t>1) придают устойчивое боковое положение;</w:t>
            </w:r>
          </w:p>
          <w:p w:rsidR="004776BE" w:rsidRDefault="004776BE">
            <w:pPr>
              <w:pStyle w:val="ConsPlusNormal"/>
            </w:pPr>
            <w:r>
              <w:t>2) запрокидывают голову с подъемом подбородка;</w:t>
            </w:r>
          </w:p>
          <w:p w:rsidR="004776BE" w:rsidRDefault="004776BE">
            <w:pPr>
              <w:pStyle w:val="ConsPlusNormal"/>
            </w:pPr>
            <w:r>
              <w:t>3) выдвигают нижнюю челюсть.</w:t>
            </w:r>
          </w:p>
        </w:tc>
        <w:tc>
          <w:tcPr>
            <w:tcW w:w="2835" w:type="dxa"/>
          </w:tcPr>
          <w:p w:rsidR="004776BE" w:rsidRDefault="004776BE">
            <w:pPr>
              <w:pStyle w:val="ConsPlusNormal"/>
            </w:pPr>
            <w:r>
              <w:t>20 секунд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4776BE" w:rsidRDefault="004776BE">
            <w:pPr>
              <w:pStyle w:val="ConsPlusNormal"/>
            </w:pPr>
          </w:p>
        </w:tc>
      </w:tr>
      <w:tr w:rsidR="004776BE">
        <w:tc>
          <w:tcPr>
            <w:tcW w:w="1077" w:type="dxa"/>
            <w:vAlign w:val="center"/>
          </w:tcPr>
          <w:p w:rsidR="004776BE" w:rsidRDefault="004776BE">
            <w:pPr>
              <w:pStyle w:val="ConsPlusNormal"/>
              <w:jc w:val="center"/>
            </w:pPr>
            <w:bookmarkStart w:id="4" w:name="P91"/>
            <w:bookmarkEnd w:id="4"/>
            <w:r>
              <w:t>7.</w:t>
            </w:r>
          </w:p>
        </w:tc>
        <w:tc>
          <w:tcPr>
            <w:tcW w:w="6463" w:type="dxa"/>
            <w:gridSpan w:val="2"/>
          </w:tcPr>
          <w:p w:rsidR="004776BE" w:rsidRDefault="004776BE">
            <w:pPr>
              <w:pStyle w:val="ConsPlusNormal"/>
            </w:pPr>
            <w:proofErr w:type="gramStart"/>
            <w:r>
              <w:t>Проводят обзорный осмотр пострадавшего и осуществляют</w:t>
            </w:r>
            <w:proofErr w:type="gramEnd"/>
            <w:r>
              <w:t xml:space="preserve"> мероприятия по временной остановке наружного кровотечения одним или </w:t>
            </w:r>
            <w:proofErr w:type="spellStart"/>
            <w:r>
              <w:t>несколькоми</w:t>
            </w:r>
            <w:proofErr w:type="spellEnd"/>
            <w:r>
              <w:t xml:space="preserve"> способами:</w:t>
            </w:r>
          </w:p>
          <w:p w:rsidR="004776BE" w:rsidRDefault="004776BE">
            <w:pPr>
              <w:pStyle w:val="ConsPlusNormal"/>
            </w:pPr>
            <w:r>
              <w:t>1) наложением давящей повязки;</w:t>
            </w:r>
          </w:p>
          <w:p w:rsidR="004776BE" w:rsidRDefault="004776BE">
            <w:pPr>
              <w:pStyle w:val="ConsPlusNormal"/>
            </w:pPr>
            <w:r>
              <w:t>2) пальцевым прижатием артерии;</w:t>
            </w:r>
          </w:p>
          <w:p w:rsidR="004776BE" w:rsidRDefault="004776BE">
            <w:pPr>
              <w:pStyle w:val="ConsPlusNormal"/>
            </w:pPr>
            <w:r>
              <w:t>3) прямым давлением на рану;</w:t>
            </w:r>
          </w:p>
          <w:p w:rsidR="004776BE" w:rsidRDefault="004776BE">
            <w:pPr>
              <w:pStyle w:val="ConsPlusNormal"/>
            </w:pPr>
            <w:r>
              <w:t>4) максимальным сгибанием конечности в суставе;</w:t>
            </w:r>
          </w:p>
          <w:p w:rsidR="004776BE" w:rsidRDefault="004776BE">
            <w:pPr>
              <w:pStyle w:val="ConsPlusNormal"/>
            </w:pPr>
            <w:r>
              <w:t>5) наложением жгута.</w:t>
            </w:r>
          </w:p>
        </w:tc>
        <w:tc>
          <w:tcPr>
            <w:tcW w:w="2835" w:type="dxa"/>
          </w:tcPr>
          <w:p w:rsidR="004776BE" w:rsidRDefault="004776BE">
            <w:pPr>
              <w:pStyle w:val="ConsPlusNormal"/>
            </w:pPr>
            <w:r>
              <w:t>Определяется наличием и видом кровотечения, а также методами его остановки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4776BE" w:rsidRDefault="004776BE">
            <w:pPr>
              <w:pStyle w:val="ConsPlusNormal"/>
            </w:pPr>
          </w:p>
        </w:tc>
      </w:tr>
      <w:tr w:rsidR="004776BE">
        <w:tc>
          <w:tcPr>
            <w:tcW w:w="1077" w:type="dxa"/>
            <w:vAlign w:val="center"/>
          </w:tcPr>
          <w:p w:rsidR="004776BE" w:rsidRDefault="004776B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63" w:type="dxa"/>
            <w:gridSpan w:val="2"/>
          </w:tcPr>
          <w:p w:rsidR="004776BE" w:rsidRDefault="004776BE">
            <w:pPr>
              <w:pStyle w:val="ConsPlusNormal"/>
            </w:pPr>
            <w:r>
              <w:t>Проводят подробный осмотр пострадавшего в целях выявления признаков травм, отравлений и других состояний, угрожающих его жизни и здоровью, осуществляют вызов скорой медицинской помощи (если она не была вызвана ранее) и мероприятия по оказанию первой помощи</w:t>
            </w:r>
          </w:p>
          <w:p w:rsidR="004776BE" w:rsidRDefault="004776BE">
            <w:pPr>
              <w:pStyle w:val="ConsPlusNormal"/>
            </w:pPr>
            <w:r>
              <w:t>1) проводят осмотр головы;</w:t>
            </w:r>
          </w:p>
          <w:p w:rsidR="004776BE" w:rsidRDefault="004776BE">
            <w:pPr>
              <w:pStyle w:val="ConsPlusNormal"/>
            </w:pPr>
            <w:r>
              <w:t>2) проводят осмотр шеи;</w:t>
            </w:r>
          </w:p>
          <w:p w:rsidR="004776BE" w:rsidRDefault="004776BE">
            <w:pPr>
              <w:pStyle w:val="ConsPlusNormal"/>
            </w:pPr>
            <w:r>
              <w:t>3) проводят осмотр груди;</w:t>
            </w:r>
          </w:p>
          <w:p w:rsidR="004776BE" w:rsidRDefault="004776BE">
            <w:pPr>
              <w:pStyle w:val="ConsPlusNormal"/>
            </w:pPr>
            <w:r>
              <w:t>4) проводят осмотр спины;</w:t>
            </w:r>
          </w:p>
          <w:p w:rsidR="004776BE" w:rsidRDefault="004776BE">
            <w:pPr>
              <w:pStyle w:val="ConsPlusNormal"/>
            </w:pPr>
            <w:r>
              <w:t>5) проводят осмотр живота и таза;</w:t>
            </w:r>
          </w:p>
          <w:p w:rsidR="004776BE" w:rsidRDefault="004776BE">
            <w:pPr>
              <w:pStyle w:val="ConsPlusNormal"/>
            </w:pPr>
            <w:r>
              <w:t>6) проводят осмотр конечностей;</w:t>
            </w:r>
          </w:p>
          <w:p w:rsidR="004776BE" w:rsidRDefault="004776BE">
            <w:pPr>
              <w:pStyle w:val="ConsPlusNormal"/>
            </w:pPr>
            <w:r>
              <w:t xml:space="preserve">7) накладывают повязки при травмах различных областей тела, в том числе </w:t>
            </w:r>
            <w:proofErr w:type="spellStart"/>
            <w:r>
              <w:t>окклюзионную</w:t>
            </w:r>
            <w:proofErr w:type="spellEnd"/>
            <w:r>
              <w:t xml:space="preserve"> (</w:t>
            </w:r>
            <w:proofErr w:type="gramStart"/>
            <w:r>
              <w:t>герметизирующую</w:t>
            </w:r>
            <w:proofErr w:type="gramEnd"/>
            <w:r>
              <w:t>) при ранении грудной клетки;</w:t>
            </w:r>
          </w:p>
          <w:p w:rsidR="004776BE" w:rsidRDefault="004776BE">
            <w:pPr>
              <w:pStyle w:val="ConsPlusNormal"/>
            </w:pPr>
            <w:r>
              <w:t xml:space="preserve">8) проводят иммобилизацию (с помощью подручных средств, </w:t>
            </w:r>
            <w:proofErr w:type="spellStart"/>
            <w:r>
              <w:t>аутоиммобилизацию</w:t>
            </w:r>
            <w:proofErr w:type="spellEnd"/>
            <w:r>
              <w:t xml:space="preserve">, с использованием изделий медицинского назначения </w:t>
            </w:r>
            <w:hyperlink w:anchor="P126">
              <w:r>
                <w:rPr>
                  <w:color w:val="0000FF"/>
                </w:rPr>
                <w:t>&lt;*&gt;</w:t>
              </w:r>
            </w:hyperlink>
            <w:r>
              <w:t>);</w:t>
            </w:r>
          </w:p>
          <w:p w:rsidR="004776BE" w:rsidRDefault="004776BE">
            <w:pPr>
              <w:pStyle w:val="ConsPlusNormal"/>
            </w:pPr>
            <w:r>
              <w:t xml:space="preserve">9) фиксируют </w:t>
            </w:r>
            <w:proofErr w:type="gramStart"/>
            <w:r>
              <w:t>шейный</w:t>
            </w:r>
            <w:proofErr w:type="gramEnd"/>
            <w:r>
              <w:t xml:space="preserve"> отдел позвоночника (вручную, подручными средствами, с использованием изделий медицинского назначения </w:t>
            </w:r>
            <w:hyperlink w:anchor="P126">
              <w:r>
                <w:rPr>
                  <w:color w:val="0000FF"/>
                </w:rPr>
                <w:t>&lt;*&gt;</w:t>
              </w:r>
            </w:hyperlink>
            <w:r>
              <w:t>);</w:t>
            </w:r>
          </w:p>
          <w:p w:rsidR="004776BE" w:rsidRDefault="004776BE">
            <w:pPr>
              <w:pStyle w:val="ConsPlusNormal"/>
            </w:pPr>
            <w:r>
              <w:lastRenderedPageBreak/>
              <w:t xml:space="preserve">10) прекращают воздействия опасных химических веществ на пострадавшего (промывают желудок путем приема воды и вызывания рвоты, </w:t>
            </w:r>
            <w:proofErr w:type="gramStart"/>
            <w:r>
              <w:t>удаляют с поврежденной поверхности и промывают</w:t>
            </w:r>
            <w:proofErr w:type="gramEnd"/>
            <w:r>
              <w:t xml:space="preserve"> поврежденные поверхности проточной водой);</w:t>
            </w:r>
          </w:p>
          <w:p w:rsidR="004776BE" w:rsidRDefault="004776BE">
            <w:pPr>
              <w:pStyle w:val="ConsPlusNormal"/>
            </w:pPr>
            <w:r>
              <w:t>11) проводят местное охлаждение при травмах, термических ожогах и иных воздействиях высоких температур или теплового излучения.</w:t>
            </w:r>
          </w:p>
          <w:p w:rsidR="004776BE" w:rsidRDefault="004776BE">
            <w:pPr>
              <w:pStyle w:val="ConsPlusNormal"/>
            </w:pPr>
            <w:r>
              <w:t>12) проводят термоизоляцию при отморожениях и других эффектах воздействия низких температур.</w:t>
            </w:r>
          </w:p>
        </w:tc>
        <w:tc>
          <w:tcPr>
            <w:tcW w:w="2835" w:type="dxa"/>
          </w:tcPr>
          <w:p w:rsidR="004776BE" w:rsidRDefault="004776BE">
            <w:pPr>
              <w:pStyle w:val="ConsPlusNormal"/>
            </w:pPr>
            <w:r>
              <w:lastRenderedPageBreak/>
              <w:t>Определяется наличием и характером травм, отравлений и прочих состояний, требующих оказания первой помощи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4776BE" w:rsidRDefault="004776BE">
            <w:pPr>
              <w:pStyle w:val="ConsPlusNormal"/>
            </w:pPr>
          </w:p>
        </w:tc>
      </w:tr>
      <w:tr w:rsidR="004776BE">
        <w:tc>
          <w:tcPr>
            <w:tcW w:w="1077" w:type="dxa"/>
            <w:vAlign w:val="center"/>
          </w:tcPr>
          <w:p w:rsidR="004776BE" w:rsidRDefault="004776BE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6463" w:type="dxa"/>
            <w:gridSpan w:val="2"/>
          </w:tcPr>
          <w:p w:rsidR="004776BE" w:rsidRDefault="004776BE">
            <w:pPr>
              <w:pStyle w:val="ConsPlusNormal"/>
            </w:pPr>
            <w:r>
              <w:t>Придают пострадавшему оптимальное положение тела.</w:t>
            </w:r>
          </w:p>
        </w:tc>
        <w:tc>
          <w:tcPr>
            <w:tcW w:w="2835" w:type="dxa"/>
          </w:tcPr>
          <w:p w:rsidR="004776BE" w:rsidRDefault="004776BE">
            <w:pPr>
              <w:pStyle w:val="ConsPlusNormal"/>
            </w:pPr>
            <w:r>
              <w:t>1 минута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4776BE" w:rsidRDefault="004776BE">
            <w:pPr>
              <w:pStyle w:val="ConsPlusNormal"/>
            </w:pPr>
          </w:p>
        </w:tc>
      </w:tr>
      <w:tr w:rsidR="004776BE">
        <w:tc>
          <w:tcPr>
            <w:tcW w:w="1077" w:type="dxa"/>
            <w:vAlign w:val="center"/>
          </w:tcPr>
          <w:p w:rsidR="004776BE" w:rsidRDefault="004776B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63" w:type="dxa"/>
            <w:gridSpan w:val="2"/>
          </w:tcPr>
          <w:p w:rsidR="004776BE" w:rsidRDefault="004776BE">
            <w:pPr>
              <w:pStyle w:val="ConsPlusNormal"/>
            </w:pPr>
            <w:r>
              <w:t>Постоянно контролируют состояние пострадавшего (наличие сознания, дыхания и кровообращения) и оказывают психологическую поддержку.</w:t>
            </w:r>
          </w:p>
        </w:tc>
        <w:tc>
          <w:tcPr>
            <w:tcW w:w="2835" w:type="dxa"/>
          </w:tcPr>
          <w:p w:rsidR="004776BE" w:rsidRDefault="004776BE">
            <w:pPr>
              <w:pStyle w:val="ConsPlusNormal"/>
            </w:pPr>
            <w:r>
              <w:t>Определяется временем прибытия выездной бригады скорой медицинской помощи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4776BE" w:rsidRDefault="004776BE">
            <w:pPr>
              <w:pStyle w:val="ConsPlusNormal"/>
            </w:pPr>
          </w:p>
        </w:tc>
      </w:tr>
      <w:tr w:rsidR="004776BE">
        <w:tc>
          <w:tcPr>
            <w:tcW w:w="1077" w:type="dxa"/>
            <w:vAlign w:val="center"/>
          </w:tcPr>
          <w:p w:rsidR="004776BE" w:rsidRDefault="004776B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63" w:type="dxa"/>
            <w:gridSpan w:val="2"/>
          </w:tcPr>
          <w:p w:rsidR="004776BE" w:rsidRDefault="004776BE">
            <w:pPr>
              <w:pStyle w:val="ConsPlusNormal"/>
            </w:pPr>
            <w:r>
              <w:t>Передают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 при их прибытии, сообщают необходимую информацию.</w:t>
            </w:r>
          </w:p>
        </w:tc>
        <w:tc>
          <w:tcPr>
            <w:tcW w:w="2835" w:type="dxa"/>
          </w:tcPr>
          <w:p w:rsidR="004776BE" w:rsidRDefault="004776BE">
            <w:pPr>
              <w:pStyle w:val="ConsPlusNormal"/>
            </w:pPr>
            <w:r>
              <w:t>1 минута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4776BE" w:rsidRDefault="004776BE">
            <w:pPr>
              <w:pStyle w:val="ConsPlusNormal"/>
            </w:pPr>
          </w:p>
        </w:tc>
      </w:tr>
    </w:tbl>
    <w:p w:rsidR="004776BE" w:rsidRDefault="004776BE">
      <w:pPr>
        <w:pStyle w:val="ConsPlusNormal"/>
        <w:jc w:val="both"/>
      </w:pPr>
    </w:p>
    <w:p w:rsidR="004776BE" w:rsidRDefault="004776BE">
      <w:pPr>
        <w:pStyle w:val="ConsPlusNormal"/>
        <w:ind w:firstLine="540"/>
        <w:jc w:val="both"/>
      </w:pPr>
      <w:r>
        <w:t>--------------------------------</w:t>
      </w:r>
    </w:p>
    <w:p w:rsidR="004776BE" w:rsidRDefault="004776BE">
      <w:pPr>
        <w:pStyle w:val="ConsPlusNormal"/>
        <w:spacing w:before="220"/>
        <w:ind w:firstLine="540"/>
        <w:jc w:val="both"/>
      </w:pPr>
      <w:r>
        <w:t>Примечание:</w:t>
      </w:r>
    </w:p>
    <w:p w:rsidR="004776BE" w:rsidRDefault="004776BE">
      <w:pPr>
        <w:pStyle w:val="ConsPlusNormal"/>
        <w:spacing w:before="220"/>
        <w:ind w:firstLine="540"/>
        <w:jc w:val="both"/>
      </w:pPr>
      <w:bookmarkStart w:id="5" w:name="P126"/>
      <w:bookmarkEnd w:id="5"/>
      <w:proofErr w:type="gramStart"/>
      <w:r>
        <w:t xml:space="preserve">&lt;*&gt; В соответствии с утвержденными требованиями к комплектации медицинскими изделиями аптечек (укладок, наборов, комплектов) для оказания первой помощи, в том числе в соответствии с приказами Минздрава России от 10 октября 2012 г. </w:t>
      </w:r>
      <w:hyperlink r:id="rId9">
        <w:r>
          <w:rPr>
            <w:color w:val="0000FF"/>
          </w:rPr>
          <w:t>N 408н</w:t>
        </w:r>
      </w:hyperlink>
      <w:r>
        <w:t xml:space="preserve">, от 8 февраля 2013 г. </w:t>
      </w:r>
      <w:hyperlink r:id="rId10">
        <w:r>
          <w:rPr>
            <w:color w:val="0000FF"/>
          </w:rPr>
          <w:t>N 61н</w:t>
        </w:r>
      </w:hyperlink>
      <w:r>
        <w:t xml:space="preserve">, от 27 июня 2014 г. </w:t>
      </w:r>
      <w:hyperlink r:id="rId11">
        <w:r>
          <w:rPr>
            <w:color w:val="0000FF"/>
          </w:rPr>
          <w:t>N 333н</w:t>
        </w:r>
      </w:hyperlink>
      <w:r>
        <w:t xml:space="preserve">, от 8 октября 2020 г. </w:t>
      </w:r>
      <w:hyperlink r:id="rId12">
        <w:r>
          <w:rPr>
            <w:color w:val="0000FF"/>
          </w:rPr>
          <w:t>N 1080н</w:t>
        </w:r>
      </w:hyperlink>
      <w:r>
        <w:t xml:space="preserve">, от 28.10.2020 </w:t>
      </w:r>
      <w:hyperlink r:id="rId13">
        <w:r>
          <w:rPr>
            <w:color w:val="0000FF"/>
          </w:rPr>
          <w:t>N 1164н</w:t>
        </w:r>
      </w:hyperlink>
      <w:r>
        <w:t>, от 15</w:t>
      </w:r>
      <w:proofErr w:type="gramEnd"/>
      <w:r>
        <w:t xml:space="preserve"> декабря 2020 г. </w:t>
      </w:r>
      <w:hyperlink r:id="rId14">
        <w:r>
          <w:rPr>
            <w:color w:val="0000FF"/>
          </w:rPr>
          <w:t>N 1328н</w:t>
        </w:r>
      </w:hyperlink>
      <w:r>
        <w:t xml:space="preserve">, от 15 декабря 2020 г. </w:t>
      </w:r>
      <w:hyperlink r:id="rId15">
        <w:r>
          <w:rPr>
            <w:color w:val="0000FF"/>
          </w:rPr>
          <w:t>N 1329н</w:t>
        </w:r>
      </w:hyperlink>
      <w:r>
        <w:t xml:space="preserve">, от 15 декабря 2020 г. </w:t>
      </w:r>
      <w:hyperlink r:id="rId16">
        <w:r>
          <w:rPr>
            <w:color w:val="0000FF"/>
          </w:rPr>
          <w:t>N 1330н</w:t>
        </w:r>
      </w:hyperlink>
      <w:r>
        <w:t xml:space="preserve">, от 15 декабря 202 N </w:t>
      </w:r>
      <w:hyperlink r:id="rId17">
        <w:r>
          <w:rPr>
            <w:color w:val="0000FF"/>
          </w:rPr>
          <w:t>1331н</w:t>
        </w:r>
      </w:hyperlink>
      <w:r>
        <w:t>.</w:t>
      </w:r>
    </w:p>
    <w:p w:rsidR="004776BE" w:rsidRDefault="004776BE">
      <w:pPr>
        <w:pStyle w:val="ConsPlusNormal"/>
        <w:spacing w:before="220"/>
        <w:ind w:firstLine="540"/>
        <w:jc w:val="both"/>
      </w:pPr>
      <w:r>
        <w:t>Перечень мероприятий Универсального алгоритма оказания первой помощи является типовым, временные параметры, необходимые для выполнения мероприятий определяются с учетом конкретных условий оказания первой помощи.</w:t>
      </w:r>
    </w:p>
    <w:p w:rsidR="004776BE" w:rsidRDefault="004776BE">
      <w:pPr>
        <w:pStyle w:val="ConsPlusNormal"/>
        <w:jc w:val="both"/>
      </w:pPr>
    </w:p>
    <w:p w:rsidR="004776BE" w:rsidRDefault="004776BE">
      <w:pPr>
        <w:pStyle w:val="ConsPlusNormal"/>
        <w:jc w:val="both"/>
      </w:pPr>
    </w:p>
    <w:p w:rsidR="004776BE" w:rsidRDefault="004776B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36F5" w:rsidRDefault="005036F5"/>
    <w:sectPr w:rsidR="005036F5" w:rsidSect="004776BE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76BE"/>
    <w:rsid w:val="004776BE"/>
    <w:rsid w:val="00503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6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76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76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7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00CDF5911CD10AE3EBF9964E681E4641171A3538CB79683AB1E18221818FC18A3BD880CD131F8107814341503C372925F127D45E208975sEO4J" TargetMode="External"/><Relationship Id="rId13" Type="http://schemas.openxmlformats.org/officeDocument/2006/relationships/hyperlink" Target="consultantplus://offline/ref=BE00CDF5911CD10AE3EBF9964E681E4644101C373CC579683AB1E18221818FC18A3BD880CD131F8202814341503C372925F127D45E208975sEO4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E00CDF5911CD10AE3EBF9964E681E46441118303ACA79683AB1E18221818FC18A3BD887C51A14D752CE421D1669242B27F125D642s2O1J" TargetMode="External"/><Relationship Id="rId12" Type="http://schemas.openxmlformats.org/officeDocument/2006/relationships/hyperlink" Target="consultantplus://offline/ref=BE00CDF5911CD10AE3EBF9964E681E4643151D303BCF79683AB1E18221818FC18A3BD880CD131F8201814341503C372925F127D45E208975sEO4J" TargetMode="External"/><Relationship Id="rId17" Type="http://schemas.openxmlformats.org/officeDocument/2006/relationships/hyperlink" Target="consultantplus://offline/ref=BE00CDF5911CD10AE3EBF9964E681E464314123A30CF79683AB1E18221818FC18A3BD880CD131F8202814341503C372925F127D45E208975sEO4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E00CDF5911CD10AE3EBF9964E681E464314123A39CC79683AB1E18221818FC18A3BD880CD131F8202814341503C372925F127D45E208975sEO4J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E00CDF5911CD10AE3EBF9964E681E46411512373FC479683AB1E18221818FC18A3BD880CD131F8203814341503C372925F127D45E208975sEO4J" TargetMode="External"/><Relationship Id="rId5" Type="http://schemas.openxmlformats.org/officeDocument/2006/relationships/hyperlink" Target="consultantplus://offline/ref=BE00CDF5911CD10AE3EBF9964E681E4641171A3538CB79683AB1E18221818FC18A3BD880CD131F8107814341503C372925F127D45E208975sEO4J" TargetMode="External"/><Relationship Id="rId15" Type="http://schemas.openxmlformats.org/officeDocument/2006/relationships/hyperlink" Target="consultantplus://offline/ref=BE00CDF5911CD10AE3EBF9964E681E464314123A30C979683AB1E18221818FC18A3BD880CD131F8202814341503C372925F127D45E208975sEO4J" TargetMode="External"/><Relationship Id="rId10" Type="http://schemas.openxmlformats.org/officeDocument/2006/relationships/hyperlink" Target="consultantplus://offline/ref=BE00CDF5911CD10AE3EBF9964E681E4641171C323CCD79683AB1E18221818FC18A3BD880CD131F8203814341503C372925F127D45E208975sEO4J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E00CDF5911CD10AE3EBF9964E681E464110123B39CC79683AB1E18221818FC18A3BD880CD131F8203814341503C372925F127D45E208975sEO4J" TargetMode="External"/><Relationship Id="rId14" Type="http://schemas.openxmlformats.org/officeDocument/2006/relationships/hyperlink" Target="consultantplus://offline/ref=BE00CDF5911CD10AE3EBF9964E681E46431413333BCF79683AB1E18221818FC18A3BD880CD131F8202814341503C372925F127D45E208975sEO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1443</Words>
  <Characters>8226</Characters>
  <Application>Microsoft Office Word</Application>
  <DocSecurity>0</DocSecurity>
  <Lines>68</Lines>
  <Paragraphs>19</Paragraphs>
  <ScaleCrop>false</ScaleCrop>
  <Company/>
  <LinksUpToDate>false</LinksUpToDate>
  <CharactersWithSpaces>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SHOSHYNA</dc:creator>
  <cp:lastModifiedBy>SHOSHYNA</cp:lastModifiedBy>
  <cp:revision>1</cp:revision>
  <dcterms:created xsi:type="dcterms:W3CDTF">2023-02-20T09:14:00Z</dcterms:created>
  <dcterms:modified xsi:type="dcterms:W3CDTF">2023-02-20T09:19:00Z</dcterms:modified>
</cp:coreProperties>
</file>