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56" w:rsidRDefault="00DD5656" w:rsidP="00DD5656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Выступление председателя первичной профсоюзной организации «Прогресс» - </w:t>
      </w:r>
      <w:r w:rsidRPr="00DD565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Васильевой Надежды Владимировны</w:t>
      </w:r>
    </w:p>
    <w:p w:rsidR="006F28FF" w:rsidRPr="009C3E04" w:rsidRDefault="006F28FF" w:rsidP="00DD5656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Уважаемые </w:t>
      </w:r>
      <w:r w:rsidR="0015402A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участники митинга!</w:t>
      </w:r>
    </w:p>
    <w:p w:rsidR="002F1552" w:rsidRPr="009C3E04" w:rsidRDefault="002F1552" w:rsidP="0024559B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C3E04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  </w:t>
      </w:r>
      <w:r w:rsidR="0015402A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Россий</w:t>
      </w:r>
      <w:r w:rsidR="0024559B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</w:t>
      </w:r>
      <w:r w:rsidR="0015402A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кий профсоюз работников промышленности поддерживает</w:t>
      </w:r>
      <w:r w:rsidR="00846D5B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коллективные действия, которые профсоюзы всего мира проводят в эти дни. Мы солидарны с трудящимися, </w:t>
      </w:r>
      <w:r w:rsidR="002036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выступающими</w:t>
      </w:r>
      <w:r w:rsidR="00846D5B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 улучшение качества жизни и защиту своих трудовых прав и экономических интересов.</w:t>
      </w:r>
      <w:bookmarkStart w:id="0" w:name="_GoBack"/>
      <w:bookmarkEnd w:id="0"/>
    </w:p>
    <w:p w:rsidR="00CD0F05" w:rsidRPr="009C3E04" w:rsidRDefault="0024559B" w:rsidP="00CD0F05">
      <w:pPr>
        <w:ind w:firstLine="709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Мы выс</w:t>
      </w:r>
      <w:r w:rsidR="00D41875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тупаем против</w:t>
      </w:r>
      <w:r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наступления</w:t>
      </w:r>
      <w:r w:rsidR="00061287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права и социальные гарантии трудящихся. </w:t>
      </w:r>
    </w:p>
    <w:p w:rsidR="00D41875" w:rsidRPr="009C3E04" w:rsidRDefault="00D41875" w:rsidP="002036A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C3E04">
        <w:rPr>
          <w:rFonts w:ascii="Times New Roman" w:hAnsi="Times New Roman" w:cs="Times New Roman"/>
          <w:sz w:val="32"/>
          <w:szCs w:val="32"/>
        </w:rPr>
        <w:t>Государство перестает брать на себя подписанную в Конституции функцию социального государства.</w:t>
      </w:r>
    </w:p>
    <w:p w:rsidR="00CD0F05" w:rsidRPr="009C3E04" w:rsidRDefault="00CD0F05" w:rsidP="002036A5">
      <w:pPr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9C3E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Реальные доходы россиян падают шестой год подряд</w:t>
      </w:r>
      <w:r w:rsidRPr="009C3E04">
        <w:rPr>
          <w:rFonts w:ascii="Times New Roman" w:hAnsi="Times New Roman" w:cs="Times New Roman"/>
          <w:sz w:val="32"/>
          <w:szCs w:val="32"/>
        </w:rPr>
        <w:t xml:space="preserve">. </w:t>
      </w:r>
      <w:r w:rsidRPr="009C3E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 2019-м каждый четвертый россиянин заметил ухудшение</w:t>
      </w:r>
      <w:r w:rsidR="00810534" w:rsidRPr="009C3E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своего материального положения, бедность стало нормальным явлением в нашем обществе.</w:t>
      </w:r>
      <w:r w:rsidRPr="009C3E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</w:t>
      </w:r>
    </w:p>
    <w:p w:rsidR="00954119" w:rsidRPr="009C3E04" w:rsidRDefault="00810534" w:rsidP="00954119">
      <w:pPr>
        <w:jc w:val="both"/>
        <w:rPr>
          <w:rFonts w:ascii="Times New Roman" w:hAnsi="Times New Roman" w:cs="Times New Roman"/>
          <w:sz w:val="32"/>
          <w:szCs w:val="32"/>
        </w:rPr>
      </w:pPr>
      <w:r w:rsidRPr="009C3E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        </w:t>
      </w:r>
      <w:r w:rsidR="00954119" w:rsidRPr="009C3E0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Возраст среднестатистического бедняка 46-48 лет, трудоспособный возраст. 87% процентов из них имеют проблемы со здоровьем, связанные с регулярным потреблением низкокачественной пищи, потому что </w:t>
      </w:r>
      <w:r w:rsidR="00954119" w:rsidRPr="009C3E04">
        <w:rPr>
          <w:rFonts w:ascii="Times New Roman" w:hAnsi="Times New Roman" w:cs="Times New Roman"/>
          <w:sz w:val="32"/>
          <w:szCs w:val="32"/>
        </w:rPr>
        <w:t>существуют в условиях жесткой экономии и могут п</w:t>
      </w:r>
      <w:r w:rsidR="00973DB0" w:rsidRPr="009C3E04">
        <w:rPr>
          <w:rFonts w:ascii="Times New Roman" w:hAnsi="Times New Roman" w:cs="Times New Roman"/>
          <w:sz w:val="32"/>
          <w:szCs w:val="32"/>
        </w:rPr>
        <w:t>озволить себе только самые дешевые</w:t>
      </w:r>
      <w:r w:rsidR="00954119" w:rsidRPr="009C3E04">
        <w:rPr>
          <w:rFonts w:ascii="Times New Roman" w:hAnsi="Times New Roman" w:cs="Times New Roman"/>
          <w:sz w:val="32"/>
          <w:szCs w:val="32"/>
        </w:rPr>
        <w:t xml:space="preserve"> продукты.</w:t>
      </w:r>
    </w:p>
    <w:p w:rsidR="00954119" w:rsidRPr="009C3E04" w:rsidRDefault="00954119" w:rsidP="00954119">
      <w:pPr>
        <w:ind w:firstLine="709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Ивановская область на первом месте в ЦФО по уровню бедности. Четверть жителей региона зарабатывают меньше прожиточного минимума.</w:t>
      </w:r>
    </w:p>
    <w:p w:rsidR="006106A7" w:rsidRPr="009C3E04" w:rsidRDefault="00561574" w:rsidP="00954119">
      <w:pPr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C3E0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У нас наблюдается резкое снижение численности населения в трудоспособном возрасте</w:t>
      </w:r>
      <w:r w:rsidR="00810534" w:rsidRPr="009C3E0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люди умирают на рабочих местах.</w:t>
      </w:r>
    </w:p>
    <w:p w:rsidR="00561574" w:rsidRPr="009C3E04" w:rsidRDefault="00810534" w:rsidP="00954119">
      <w:pPr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В текущем году смертность населения в регионе вдвое превышает рождаемость, одной из причин которой увеличение пенсионно</w:t>
      </w:r>
      <w:r w:rsidR="00164A75"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го возраста.   </w:t>
      </w:r>
    </w:p>
    <w:p w:rsidR="00810534" w:rsidRPr="009C3E04" w:rsidRDefault="00164A75" w:rsidP="00954119">
      <w:pPr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lastRenderedPageBreak/>
        <w:t xml:space="preserve">В след за пенсионной реформой правительство </w:t>
      </w:r>
      <w:r w:rsidR="00E65C2C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задумало новое революционное вмешательство в трудовые будни своих граждан. Демонстрируя якобы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заботу о</w:t>
      </w:r>
      <w:r w:rsidR="00E65C2C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б их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здоровье</w:t>
      </w:r>
      <w:r w:rsidR="00E65C2C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инициировало переход на сокращенную рабочую неделю, с </w:t>
      </w:r>
      <w:r w:rsidR="00EB311A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охранением уровня заработной платы.</w:t>
      </w:r>
    </w:p>
    <w:p w:rsidR="003E65A2" w:rsidRDefault="006D7913" w:rsidP="00954119">
      <w:pPr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В</w:t>
      </w:r>
      <w:r w:rsidR="00164A75"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теории сохранить заработную плату при таком подходе можно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только</w:t>
      </w:r>
      <w:r w:rsidR="00164A75"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у госслужащих и то не везде. Работники промышленных предприятий при зарплате в 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среднем 23 тысячи рублей трудятся</w:t>
      </w:r>
      <w:r w:rsidR="00164A75"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сегодня, с учетом сверху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рочных и переработок</w:t>
      </w:r>
      <w:r w:rsidR="00EB311A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-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164A75"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по</w:t>
      </w: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 10-</w:t>
      </w:r>
      <w:r w:rsidR="00164A75"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12 часов.</w:t>
      </w:r>
      <w:r w:rsidR="00C1167D"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E65C2C" w:rsidRDefault="00C1167D" w:rsidP="003E65A2">
      <w:pPr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C3E04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И совершенно не понятно, каким образом планируется достичь роста производительности труда при отсутствии инвестиций в человеческий капитал. Заработная плата потеряла свою стимулирующую функцию.</w:t>
      </w:r>
      <w:r w:rsidR="00E65C2C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Серая заработная плата стала нормой, и контролирующие органы не слышат эту проблему. </w:t>
      </w:r>
    </w:p>
    <w:p w:rsidR="003E65A2" w:rsidRDefault="00E65C2C" w:rsidP="00954119">
      <w:pPr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Органы власти не озабочены пополнением </w:t>
      </w:r>
      <w:r w:rsidR="003E65A2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бюджета и внебюджетных фондов, источником которых является именно фонд оплаты труда.</w:t>
      </w:r>
      <w:r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164A75" w:rsidRPr="009C3E04" w:rsidRDefault="003E65A2" w:rsidP="00954119">
      <w:pPr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Выходит, что деньги в стране есть, но при этом правительство экономит на россиянах и постоянно </w:t>
      </w:r>
      <w:r w:rsidR="00E65C2C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призывает население потуже затянуть пояса. А затягивать уже некуда: каждый пятый в нашей стране находится  в критической зоне по займам и кредитам.</w:t>
      </w:r>
    </w:p>
    <w:p w:rsidR="002F1552" w:rsidRPr="009C3E04" w:rsidRDefault="00A05322" w:rsidP="00C1167D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</w:t>
      </w:r>
      <w:r w:rsidR="00C1167D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Мы</w:t>
      </w:r>
      <w:r w:rsidR="003E65A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профсоюзы,</w:t>
      </w:r>
      <w:r w:rsidR="00C1167D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считаем - с</w:t>
      </w:r>
      <w:r w:rsidR="0024559B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трана живёт, пока работает промышленность.</w:t>
      </w:r>
    </w:p>
    <w:p w:rsidR="003E65A2" w:rsidRDefault="008E1244" w:rsidP="00D41875">
      <w:pPr>
        <w:ind w:firstLine="709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Главным приоритетом должна стать новая совре</w:t>
      </w:r>
      <w:r w:rsidR="00D41875"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менная </w:t>
      </w:r>
      <w:r w:rsidRPr="009C3E0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промышленность, которая является о</w:t>
      </w:r>
      <w:r w:rsidR="003E65A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сновой любой развитой экономики. </w:t>
      </w:r>
    </w:p>
    <w:p w:rsidR="008E1244" w:rsidRPr="009C3E04" w:rsidRDefault="003E65A2" w:rsidP="00D41875">
      <w:pPr>
        <w:ind w:firstLine="709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Необходимо ввести прогрессивную шкалу налогообложения.</w:t>
      </w:r>
    </w:p>
    <w:p w:rsidR="00D41875" w:rsidRPr="009C3E04" w:rsidRDefault="0024559B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32"/>
        </w:rPr>
      </w:pPr>
      <w:r w:rsidRPr="009C3E04">
        <w:rPr>
          <w:b/>
          <w:color w:val="333333"/>
          <w:sz w:val="32"/>
          <w:szCs w:val="32"/>
        </w:rPr>
        <w:t>М</w:t>
      </w:r>
      <w:r w:rsidR="00F032D3" w:rsidRPr="009C3E04">
        <w:rPr>
          <w:b/>
          <w:color w:val="333333"/>
          <w:sz w:val="32"/>
          <w:szCs w:val="32"/>
        </w:rPr>
        <w:t>ы требуем:</w:t>
      </w:r>
    </w:p>
    <w:p w:rsidR="00F032D3" w:rsidRPr="009C3E04" w:rsidRDefault="00F032D3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32"/>
        </w:rPr>
      </w:pPr>
      <w:r w:rsidRPr="009C3E04">
        <w:rPr>
          <w:b/>
          <w:color w:val="333333"/>
          <w:sz w:val="32"/>
          <w:szCs w:val="32"/>
        </w:rPr>
        <w:t>От Федеральных властей:</w:t>
      </w:r>
    </w:p>
    <w:p w:rsidR="00D41875" w:rsidRPr="009C3E04" w:rsidRDefault="00D41875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  <w:shd w:val="clear" w:color="auto" w:fill="FFFFFF"/>
        </w:rPr>
      </w:pPr>
      <w:r w:rsidRPr="009C3E04">
        <w:rPr>
          <w:color w:val="000000"/>
          <w:sz w:val="32"/>
          <w:szCs w:val="32"/>
          <w:shd w:val="clear" w:color="auto" w:fill="FFFFFF"/>
        </w:rPr>
        <w:lastRenderedPageBreak/>
        <w:t>-</w:t>
      </w:r>
      <w:r w:rsidR="0024559B" w:rsidRPr="009C3E04">
        <w:rPr>
          <w:color w:val="000000"/>
          <w:sz w:val="32"/>
          <w:szCs w:val="32"/>
          <w:shd w:val="clear" w:color="auto" w:fill="FFFFFF"/>
        </w:rPr>
        <w:t xml:space="preserve">Увеличения </w:t>
      </w:r>
      <w:r w:rsidR="00C65C1D" w:rsidRPr="009C3E04">
        <w:rPr>
          <w:color w:val="000000"/>
          <w:sz w:val="32"/>
          <w:szCs w:val="32"/>
          <w:shd w:val="clear" w:color="auto" w:fill="FFFFFF"/>
        </w:rPr>
        <w:t>темпов</w:t>
      </w:r>
      <w:r w:rsidR="00225DDF" w:rsidRPr="009C3E04">
        <w:rPr>
          <w:color w:val="000000"/>
          <w:sz w:val="32"/>
          <w:szCs w:val="32"/>
          <w:shd w:val="clear" w:color="auto" w:fill="FFFFFF"/>
        </w:rPr>
        <w:t xml:space="preserve"> экономического роста</w:t>
      </w:r>
      <w:r w:rsidR="00C65C1D" w:rsidRPr="009C3E04">
        <w:rPr>
          <w:color w:val="000000"/>
          <w:sz w:val="32"/>
          <w:szCs w:val="32"/>
          <w:shd w:val="clear" w:color="auto" w:fill="FFFFFF"/>
        </w:rPr>
        <w:t xml:space="preserve"> в </w:t>
      </w:r>
      <w:r w:rsidR="0024559B" w:rsidRPr="009C3E04">
        <w:rPr>
          <w:color w:val="000000"/>
          <w:sz w:val="32"/>
          <w:szCs w:val="32"/>
          <w:shd w:val="clear" w:color="auto" w:fill="FFFFFF"/>
        </w:rPr>
        <w:t>промышленности</w:t>
      </w:r>
      <w:r w:rsidR="00C65C1D" w:rsidRPr="009C3E04">
        <w:rPr>
          <w:color w:val="000000"/>
          <w:sz w:val="32"/>
          <w:szCs w:val="32"/>
          <w:shd w:val="clear" w:color="auto" w:fill="FFFFFF"/>
        </w:rPr>
        <w:t xml:space="preserve"> </w:t>
      </w:r>
      <w:r w:rsidR="009C3E04">
        <w:rPr>
          <w:color w:val="000000"/>
          <w:sz w:val="32"/>
          <w:szCs w:val="32"/>
          <w:shd w:val="clear" w:color="auto" w:fill="FFFFFF"/>
        </w:rPr>
        <w:t>не на словах</w:t>
      </w:r>
      <w:r w:rsidRPr="009C3E04">
        <w:rPr>
          <w:color w:val="000000"/>
          <w:sz w:val="32"/>
          <w:szCs w:val="32"/>
          <w:shd w:val="clear" w:color="auto" w:fill="FFFFFF"/>
        </w:rPr>
        <w:t xml:space="preserve">, а на </w:t>
      </w:r>
      <w:r w:rsidR="00C65C1D" w:rsidRPr="009C3E04">
        <w:rPr>
          <w:color w:val="000000"/>
          <w:sz w:val="32"/>
          <w:szCs w:val="32"/>
          <w:shd w:val="clear" w:color="auto" w:fill="FFFFFF"/>
        </w:rPr>
        <w:t>деле</w:t>
      </w:r>
      <w:r w:rsidR="00225DDF" w:rsidRPr="009C3E04">
        <w:rPr>
          <w:color w:val="000000"/>
          <w:sz w:val="32"/>
          <w:szCs w:val="32"/>
          <w:shd w:val="clear" w:color="auto" w:fill="FFFFFF"/>
        </w:rPr>
        <w:t xml:space="preserve">, поддержать инвестиционную активность, стимулировать развитие </w:t>
      </w:r>
      <w:r w:rsidR="0024559B" w:rsidRPr="009C3E04">
        <w:rPr>
          <w:color w:val="000000"/>
          <w:sz w:val="32"/>
          <w:szCs w:val="32"/>
          <w:shd w:val="clear" w:color="auto" w:fill="FFFFFF"/>
        </w:rPr>
        <w:t>промышленных предприятий.</w:t>
      </w:r>
    </w:p>
    <w:p w:rsidR="006066B0" w:rsidRPr="009C3E04" w:rsidRDefault="0024559B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9C3E04">
        <w:rPr>
          <w:color w:val="333333"/>
          <w:sz w:val="32"/>
          <w:szCs w:val="32"/>
        </w:rPr>
        <w:t>-</w:t>
      </w:r>
      <w:r w:rsidR="0015399D" w:rsidRPr="009C3E04">
        <w:rPr>
          <w:color w:val="333333"/>
          <w:sz w:val="32"/>
          <w:szCs w:val="32"/>
        </w:rPr>
        <w:t>У</w:t>
      </w:r>
      <w:r w:rsidRPr="009C3E04">
        <w:rPr>
          <w:color w:val="333333"/>
          <w:sz w:val="32"/>
          <w:szCs w:val="32"/>
        </w:rPr>
        <w:t xml:space="preserve">важения к труду и </w:t>
      </w:r>
      <w:r w:rsidR="006066B0" w:rsidRPr="009C3E04">
        <w:rPr>
          <w:color w:val="333333"/>
          <w:sz w:val="32"/>
          <w:szCs w:val="32"/>
        </w:rPr>
        <w:t xml:space="preserve"> повышение престижа рабочих профессий;</w:t>
      </w:r>
    </w:p>
    <w:p w:rsidR="006066B0" w:rsidRPr="009C3E04" w:rsidRDefault="0024559B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9C3E04">
        <w:rPr>
          <w:color w:val="333333"/>
          <w:sz w:val="32"/>
          <w:szCs w:val="32"/>
        </w:rPr>
        <w:t>- Создания</w:t>
      </w:r>
      <w:r w:rsidR="006066B0" w:rsidRPr="009C3E04">
        <w:rPr>
          <w:color w:val="333333"/>
          <w:sz w:val="32"/>
          <w:szCs w:val="32"/>
        </w:rPr>
        <w:t xml:space="preserve"> новых высокотехнологичных достойных рабочих мест;</w:t>
      </w:r>
    </w:p>
    <w:p w:rsidR="006066B0" w:rsidRPr="009C3E04" w:rsidRDefault="0024559B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9C3E04">
        <w:rPr>
          <w:color w:val="333333"/>
          <w:sz w:val="32"/>
          <w:szCs w:val="32"/>
        </w:rPr>
        <w:t xml:space="preserve">- Реального расширения </w:t>
      </w:r>
      <w:r w:rsidR="006066B0" w:rsidRPr="009C3E04">
        <w:rPr>
          <w:color w:val="333333"/>
          <w:sz w:val="32"/>
          <w:szCs w:val="32"/>
        </w:rPr>
        <w:t xml:space="preserve"> участия работников в управлении организацией через</w:t>
      </w:r>
      <w:r w:rsidRPr="009C3E04">
        <w:rPr>
          <w:color w:val="333333"/>
          <w:sz w:val="32"/>
          <w:szCs w:val="32"/>
        </w:rPr>
        <w:t xml:space="preserve"> </w:t>
      </w:r>
      <w:r w:rsidR="006066B0" w:rsidRPr="009C3E04">
        <w:rPr>
          <w:color w:val="333333"/>
          <w:sz w:val="32"/>
          <w:szCs w:val="32"/>
        </w:rPr>
        <w:t>усиление роли профсоюзов;</w:t>
      </w:r>
    </w:p>
    <w:p w:rsidR="006066B0" w:rsidRPr="009C3E04" w:rsidRDefault="0024559B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9C3E04">
        <w:rPr>
          <w:color w:val="333333"/>
          <w:sz w:val="32"/>
          <w:szCs w:val="32"/>
        </w:rPr>
        <w:t>- Расширения</w:t>
      </w:r>
      <w:r w:rsidR="006066B0" w:rsidRPr="009C3E04">
        <w:rPr>
          <w:color w:val="333333"/>
          <w:sz w:val="32"/>
          <w:szCs w:val="32"/>
        </w:rPr>
        <w:t xml:space="preserve"> сферы действия коллективных договоров и соглашений.</w:t>
      </w:r>
    </w:p>
    <w:p w:rsidR="0024559B" w:rsidRPr="009C3E04" w:rsidRDefault="006066B0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32"/>
          <w:shd w:val="clear" w:color="auto" w:fill="FFFFFF"/>
        </w:rPr>
      </w:pPr>
      <w:r w:rsidRPr="009C3E04">
        <w:rPr>
          <w:b/>
          <w:color w:val="333333"/>
          <w:sz w:val="32"/>
          <w:szCs w:val="32"/>
        </w:rPr>
        <w:t> </w:t>
      </w:r>
      <w:r w:rsidR="0015399D" w:rsidRPr="009C3E04">
        <w:rPr>
          <w:b/>
          <w:color w:val="333333"/>
          <w:sz w:val="32"/>
          <w:szCs w:val="32"/>
          <w:shd w:val="clear" w:color="auto" w:fill="FFFFFF"/>
        </w:rPr>
        <w:t>От губернатора Ивановской</w:t>
      </w:r>
      <w:r w:rsidR="009854D6" w:rsidRPr="009C3E04">
        <w:rPr>
          <w:b/>
          <w:color w:val="333333"/>
          <w:sz w:val="32"/>
          <w:szCs w:val="32"/>
          <w:shd w:val="clear" w:color="auto" w:fill="FFFFFF"/>
        </w:rPr>
        <w:t xml:space="preserve"> области</w:t>
      </w:r>
      <w:r w:rsidR="0015399D" w:rsidRPr="009C3E04">
        <w:rPr>
          <w:b/>
          <w:color w:val="333333"/>
          <w:sz w:val="32"/>
          <w:szCs w:val="32"/>
          <w:shd w:val="clear" w:color="auto" w:fill="FFFFFF"/>
        </w:rPr>
        <w:t>, Ивановской областной Думы</w:t>
      </w:r>
      <w:r w:rsidR="0024559B" w:rsidRPr="009C3E04">
        <w:rPr>
          <w:b/>
          <w:color w:val="333333"/>
          <w:sz w:val="32"/>
          <w:szCs w:val="32"/>
          <w:shd w:val="clear" w:color="auto" w:fill="FFFFFF"/>
        </w:rPr>
        <w:t>:</w:t>
      </w:r>
      <w:r w:rsidR="0015399D" w:rsidRPr="009C3E04">
        <w:rPr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6066B0" w:rsidRPr="009C3E04" w:rsidRDefault="0024559B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  <w:shd w:val="clear" w:color="auto" w:fill="FFFFFF"/>
        </w:rPr>
      </w:pPr>
      <w:r w:rsidRPr="009C3E04">
        <w:rPr>
          <w:color w:val="333333"/>
          <w:sz w:val="32"/>
          <w:szCs w:val="32"/>
          <w:shd w:val="clear" w:color="auto" w:fill="FFFFFF"/>
        </w:rPr>
        <w:t>- О</w:t>
      </w:r>
      <w:r w:rsidR="0015399D" w:rsidRPr="009C3E04">
        <w:rPr>
          <w:color w:val="333333"/>
          <w:sz w:val="32"/>
          <w:szCs w:val="32"/>
          <w:shd w:val="clear" w:color="auto" w:fill="FFFFFF"/>
        </w:rPr>
        <w:t>беспечить внесение изменения в законодательство Ивановской области, предусматривающее повышение в потребительской корзине области  соотношени</w:t>
      </w:r>
      <w:r w:rsidR="00EB311A">
        <w:rPr>
          <w:color w:val="333333"/>
          <w:sz w:val="32"/>
          <w:szCs w:val="32"/>
          <w:shd w:val="clear" w:color="auto" w:fill="FFFFFF"/>
        </w:rPr>
        <w:t>я</w:t>
      </w:r>
      <w:r w:rsidR="0015399D" w:rsidRPr="009C3E04">
        <w:rPr>
          <w:color w:val="333333"/>
          <w:sz w:val="32"/>
          <w:szCs w:val="32"/>
          <w:shd w:val="clear" w:color="auto" w:fill="FFFFFF"/>
        </w:rPr>
        <w:t xml:space="preserve"> стоимости непродовольственных товаров со стоимостью продуктов питания до 55%.</w:t>
      </w:r>
    </w:p>
    <w:p w:rsidR="0015399D" w:rsidRPr="009C3E04" w:rsidRDefault="0015399D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32"/>
          <w:shd w:val="clear" w:color="auto" w:fill="FFFFFF"/>
        </w:rPr>
      </w:pPr>
      <w:r w:rsidRPr="009C3E04">
        <w:rPr>
          <w:color w:val="333333"/>
          <w:sz w:val="32"/>
          <w:szCs w:val="32"/>
          <w:shd w:val="clear" w:color="auto" w:fill="FFFFFF"/>
        </w:rPr>
        <w:t xml:space="preserve"> </w:t>
      </w:r>
      <w:r w:rsidRPr="009C3E04">
        <w:rPr>
          <w:b/>
          <w:color w:val="333333"/>
          <w:sz w:val="32"/>
          <w:szCs w:val="32"/>
          <w:shd w:val="clear" w:color="auto" w:fill="FFFFFF"/>
        </w:rPr>
        <w:t>От работодателей:</w:t>
      </w:r>
    </w:p>
    <w:p w:rsidR="0015399D" w:rsidRPr="009C3E04" w:rsidRDefault="0024559B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  <w:shd w:val="clear" w:color="auto" w:fill="FFFFFF"/>
        </w:rPr>
      </w:pPr>
      <w:r w:rsidRPr="009C3E04">
        <w:rPr>
          <w:color w:val="000000"/>
          <w:sz w:val="32"/>
          <w:szCs w:val="32"/>
          <w:shd w:val="clear" w:color="auto" w:fill="FFFFFF"/>
        </w:rPr>
        <w:t>- Б</w:t>
      </w:r>
      <w:r w:rsidR="00D41875" w:rsidRPr="009C3E04">
        <w:rPr>
          <w:color w:val="000000"/>
          <w:sz w:val="32"/>
          <w:szCs w:val="32"/>
          <w:shd w:val="clear" w:color="auto" w:fill="FFFFFF"/>
        </w:rPr>
        <w:t>олее ощути</w:t>
      </w:r>
      <w:r w:rsidR="00304CC9" w:rsidRPr="009C3E04">
        <w:rPr>
          <w:color w:val="000000"/>
          <w:sz w:val="32"/>
          <w:szCs w:val="32"/>
          <w:shd w:val="clear" w:color="auto" w:fill="FFFFFF"/>
        </w:rPr>
        <w:t>м</w:t>
      </w:r>
      <w:r w:rsidRPr="009C3E04">
        <w:rPr>
          <w:color w:val="000000"/>
          <w:sz w:val="32"/>
          <w:szCs w:val="32"/>
          <w:shd w:val="clear" w:color="auto" w:fill="FFFFFF"/>
        </w:rPr>
        <w:t>ого</w:t>
      </w:r>
      <w:r w:rsidR="00304CC9" w:rsidRPr="009C3E04">
        <w:rPr>
          <w:color w:val="000000"/>
          <w:sz w:val="32"/>
          <w:szCs w:val="32"/>
          <w:shd w:val="clear" w:color="auto" w:fill="FFFFFF"/>
        </w:rPr>
        <w:t xml:space="preserve"> рост</w:t>
      </w:r>
      <w:r w:rsidRPr="009C3E04">
        <w:rPr>
          <w:color w:val="000000"/>
          <w:sz w:val="32"/>
          <w:szCs w:val="32"/>
          <w:shd w:val="clear" w:color="auto" w:fill="FFFFFF"/>
        </w:rPr>
        <w:t>а</w:t>
      </w:r>
      <w:r w:rsidR="00304CC9" w:rsidRPr="009C3E04">
        <w:rPr>
          <w:color w:val="000000"/>
          <w:sz w:val="32"/>
          <w:szCs w:val="32"/>
          <w:shd w:val="clear" w:color="auto" w:fill="FFFFFF"/>
        </w:rPr>
        <w:t xml:space="preserve"> заработных </w:t>
      </w:r>
      <w:r w:rsidRPr="009C3E04">
        <w:rPr>
          <w:color w:val="000000"/>
          <w:sz w:val="32"/>
          <w:szCs w:val="32"/>
          <w:shd w:val="clear" w:color="auto" w:fill="FFFFFF"/>
        </w:rPr>
        <w:t xml:space="preserve">плат </w:t>
      </w:r>
      <w:r w:rsidR="0015399D" w:rsidRPr="009C3E04">
        <w:rPr>
          <w:color w:val="333333"/>
          <w:sz w:val="32"/>
          <w:szCs w:val="32"/>
          <w:shd w:val="clear" w:color="auto" w:fill="FFFFFF"/>
        </w:rPr>
        <w:t>работников, индексацию заработной платы работников в связи с ростом потребительских цен.</w:t>
      </w:r>
    </w:p>
    <w:p w:rsidR="0015399D" w:rsidRPr="009C3E04" w:rsidRDefault="00D41875" w:rsidP="009C3E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9C3E04">
        <w:rPr>
          <w:color w:val="333333"/>
          <w:sz w:val="32"/>
          <w:szCs w:val="32"/>
          <w:shd w:val="clear" w:color="auto" w:fill="FFFFFF"/>
        </w:rPr>
        <w:t>-</w:t>
      </w:r>
      <w:r w:rsidR="0015399D" w:rsidRPr="009C3E04">
        <w:rPr>
          <w:color w:val="333333"/>
          <w:sz w:val="32"/>
          <w:szCs w:val="32"/>
          <w:shd w:val="clear" w:color="auto" w:fill="FFFFFF"/>
        </w:rPr>
        <w:t>Размер</w:t>
      </w:r>
      <w:r w:rsidRPr="009C3E04">
        <w:rPr>
          <w:color w:val="333333"/>
          <w:sz w:val="32"/>
          <w:szCs w:val="32"/>
          <w:shd w:val="clear" w:color="auto" w:fill="FFFFFF"/>
        </w:rPr>
        <w:t>а</w:t>
      </w:r>
      <w:r w:rsidR="0015399D" w:rsidRPr="009C3E04">
        <w:rPr>
          <w:color w:val="333333"/>
          <w:sz w:val="32"/>
          <w:szCs w:val="32"/>
          <w:shd w:val="clear" w:color="auto" w:fill="FFFFFF"/>
        </w:rPr>
        <w:t xml:space="preserve"> месячной тарифной ставки 1 разряда работников, занятых в нормальных условиях труда</w:t>
      </w:r>
      <w:r w:rsidR="006F28FF" w:rsidRPr="009C3E04">
        <w:rPr>
          <w:color w:val="333333"/>
          <w:sz w:val="32"/>
          <w:szCs w:val="32"/>
          <w:shd w:val="clear" w:color="auto" w:fill="FFFFFF"/>
        </w:rPr>
        <w:t xml:space="preserve">, за работу, не требующую специальной профессиональной подготовки, не ниже минимального </w:t>
      </w:r>
      <w:proofErr w:type="gramStart"/>
      <w:r w:rsidR="006F28FF" w:rsidRPr="009C3E04">
        <w:rPr>
          <w:color w:val="333333"/>
          <w:sz w:val="32"/>
          <w:szCs w:val="32"/>
          <w:shd w:val="clear" w:color="auto" w:fill="FFFFFF"/>
        </w:rPr>
        <w:t>размера оплаты труда</w:t>
      </w:r>
      <w:proofErr w:type="gramEnd"/>
      <w:r w:rsidR="006F28FF" w:rsidRPr="009C3E04">
        <w:rPr>
          <w:color w:val="333333"/>
          <w:sz w:val="32"/>
          <w:szCs w:val="32"/>
          <w:shd w:val="clear" w:color="auto" w:fill="FFFFFF"/>
        </w:rPr>
        <w:t>, установленного федеральным законодате</w:t>
      </w:r>
      <w:r w:rsidR="0024559B" w:rsidRPr="009C3E04">
        <w:rPr>
          <w:color w:val="333333"/>
          <w:sz w:val="32"/>
          <w:szCs w:val="32"/>
          <w:shd w:val="clear" w:color="auto" w:fill="FFFFFF"/>
        </w:rPr>
        <w:t>л</w:t>
      </w:r>
      <w:r w:rsidR="006F28FF" w:rsidRPr="009C3E04">
        <w:rPr>
          <w:color w:val="333333"/>
          <w:sz w:val="32"/>
          <w:szCs w:val="32"/>
          <w:shd w:val="clear" w:color="auto" w:fill="FFFFFF"/>
        </w:rPr>
        <w:t>ьством.</w:t>
      </w:r>
    </w:p>
    <w:p w:rsidR="00F032D3" w:rsidRPr="009C3E04" w:rsidRDefault="00F032D3" w:rsidP="009C3E04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D67585" w:rsidRPr="009C3E04" w:rsidRDefault="00D67585" w:rsidP="00A774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167D" w:rsidRPr="009C3E04" w:rsidRDefault="00C1167D" w:rsidP="00A774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167D" w:rsidRDefault="00C1167D" w:rsidP="00A77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67D" w:rsidRDefault="00C1167D" w:rsidP="00A774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167D" w:rsidSect="00A7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532F"/>
    <w:rsid w:val="00004CCA"/>
    <w:rsid w:val="00020CF6"/>
    <w:rsid w:val="00041FAB"/>
    <w:rsid w:val="00061287"/>
    <w:rsid w:val="000B04E2"/>
    <w:rsid w:val="0015134E"/>
    <w:rsid w:val="0015399D"/>
    <w:rsid w:val="00153B23"/>
    <w:rsid w:val="0015402A"/>
    <w:rsid w:val="00164A75"/>
    <w:rsid w:val="001A6F12"/>
    <w:rsid w:val="001D46AE"/>
    <w:rsid w:val="001E2DE6"/>
    <w:rsid w:val="001F2AE6"/>
    <w:rsid w:val="002036A5"/>
    <w:rsid w:val="00220410"/>
    <w:rsid w:val="00225DDF"/>
    <w:rsid w:val="0024559B"/>
    <w:rsid w:val="00281E64"/>
    <w:rsid w:val="002E6420"/>
    <w:rsid w:val="002F1552"/>
    <w:rsid w:val="00304CC9"/>
    <w:rsid w:val="0034724C"/>
    <w:rsid w:val="003830BA"/>
    <w:rsid w:val="003908C8"/>
    <w:rsid w:val="00395C92"/>
    <w:rsid w:val="003E1AEF"/>
    <w:rsid w:val="003E26C5"/>
    <w:rsid w:val="003E65A2"/>
    <w:rsid w:val="00430750"/>
    <w:rsid w:val="004323C7"/>
    <w:rsid w:val="00432B63"/>
    <w:rsid w:val="00445E4B"/>
    <w:rsid w:val="00450242"/>
    <w:rsid w:val="004623C8"/>
    <w:rsid w:val="004B1B7A"/>
    <w:rsid w:val="004E1220"/>
    <w:rsid w:val="005476D4"/>
    <w:rsid w:val="00561574"/>
    <w:rsid w:val="00602D02"/>
    <w:rsid w:val="006066B0"/>
    <w:rsid w:val="006106A7"/>
    <w:rsid w:val="006B6037"/>
    <w:rsid w:val="006D7913"/>
    <w:rsid w:val="006F28FF"/>
    <w:rsid w:val="00721037"/>
    <w:rsid w:val="0072401B"/>
    <w:rsid w:val="007350D5"/>
    <w:rsid w:val="00743D57"/>
    <w:rsid w:val="007A574D"/>
    <w:rsid w:val="0080610F"/>
    <w:rsid w:val="00810534"/>
    <w:rsid w:val="00846D5B"/>
    <w:rsid w:val="00855765"/>
    <w:rsid w:val="00882FC9"/>
    <w:rsid w:val="008833D7"/>
    <w:rsid w:val="00884FA6"/>
    <w:rsid w:val="008C0554"/>
    <w:rsid w:val="008D499A"/>
    <w:rsid w:val="008E1244"/>
    <w:rsid w:val="008F264F"/>
    <w:rsid w:val="00905B59"/>
    <w:rsid w:val="00954119"/>
    <w:rsid w:val="00962437"/>
    <w:rsid w:val="00973DB0"/>
    <w:rsid w:val="009854D6"/>
    <w:rsid w:val="009A001A"/>
    <w:rsid w:val="009A1FE1"/>
    <w:rsid w:val="009B532F"/>
    <w:rsid w:val="009C1C72"/>
    <w:rsid w:val="009C3E04"/>
    <w:rsid w:val="009C7509"/>
    <w:rsid w:val="009E1CEA"/>
    <w:rsid w:val="009E4D37"/>
    <w:rsid w:val="00A05322"/>
    <w:rsid w:val="00A61770"/>
    <w:rsid w:val="00A769E0"/>
    <w:rsid w:val="00A77425"/>
    <w:rsid w:val="00AA47D8"/>
    <w:rsid w:val="00AA4B88"/>
    <w:rsid w:val="00AD30D0"/>
    <w:rsid w:val="00AE10EC"/>
    <w:rsid w:val="00B20826"/>
    <w:rsid w:val="00B52094"/>
    <w:rsid w:val="00B64642"/>
    <w:rsid w:val="00B82094"/>
    <w:rsid w:val="00B83A60"/>
    <w:rsid w:val="00B97A10"/>
    <w:rsid w:val="00BD4223"/>
    <w:rsid w:val="00C1167D"/>
    <w:rsid w:val="00C12BEA"/>
    <w:rsid w:val="00C228F4"/>
    <w:rsid w:val="00C65C1D"/>
    <w:rsid w:val="00CD0F05"/>
    <w:rsid w:val="00D14941"/>
    <w:rsid w:val="00D41875"/>
    <w:rsid w:val="00D41B8E"/>
    <w:rsid w:val="00D67585"/>
    <w:rsid w:val="00D7087F"/>
    <w:rsid w:val="00DD5656"/>
    <w:rsid w:val="00E07C0D"/>
    <w:rsid w:val="00E16641"/>
    <w:rsid w:val="00E362F6"/>
    <w:rsid w:val="00E65C2C"/>
    <w:rsid w:val="00E70DB9"/>
    <w:rsid w:val="00E71C6D"/>
    <w:rsid w:val="00EA4997"/>
    <w:rsid w:val="00EB311A"/>
    <w:rsid w:val="00EC0663"/>
    <w:rsid w:val="00EE04C7"/>
    <w:rsid w:val="00EF15CD"/>
    <w:rsid w:val="00EF2386"/>
    <w:rsid w:val="00EF47D2"/>
    <w:rsid w:val="00F032D3"/>
    <w:rsid w:val="00F7417C"/>
    <w:rsid w:val="00F94351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7509"/>
  </w:style>
  <w:style w:type="character" w:styleId="a4">
    <w:name w:val="Hyperlink"/>
    <w:basedOn w:val="a0"/>
    <w:uiPriority w:val="99"/>
    <w:semiHidden/>
    <w:unhideWhenUsed/>
    <w:rsid w:val="009624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AA17-37CA-44D5-958C-7D6660E6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2019-10-03T13:38:00Z</cp:lastPrinted>
  <dcterms:created xsi:type="dcterms:W3CDTF">2019-10-07T05:52:00Z</dcterms:created>
  <dcterms:modified xsi:type="dcterms:W3CDTF">2019-10-08T06:25:00Z</dcterms:modified>
</cp:coreProperties>
</file>