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220" w:rsidRPr="00EB187D" w:rsidRDefault="00687220" w:rsidP="00687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187D">
        <w:rPr>
          <w:rFonts w:ascii="Times New Roman" w:hAnsi="Times New Roman" w:cs="Times New Roman"/>
          <w:b/>
          <w:sz w:val="28"/>
          <w:szCs w:val="28"/>
        </w:rPr>
        <w:t>Нежкина</w:t>
      </w:r>
      <w:proofErr w:type="spellEnd"/>
      <w:r w:rsidRPr="00EB187D">
        <w:rPr>
          <w:rFonts w:ascii="Times New Roman" w:hAnsi="Times New Roman" w:cs="Times New Roman"/>
          <w:b/>
          <w:sz w:val="28"/>
          <w:szCs w:val="28"/>
        </w:rPr>
        <w:t xml:space="preserve"> Наталья Николаевна</w:t>
      </w:r>
    </w:p>
    <w:p w:rsidR="00687220" w:rsidRPr="00EB187D" w:rsidRDefault="00687220" w:rsidP="0068722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B187D">
        <w:rPr>
          <w:b/>
          <w:sz w:val="28"/>
          <w:szCs w:val="28"/>
        </w:rPr>
        <w:t xml:space="preserve">профессор кафедры физической культуры ФГБОУ ВО ИГМУ, </w:t>
      </w:r>
    </w:p>
    <w:p w:rsidR="00687220" w:rsidRPr="00EB187D" w:rsidRDefault="00687220" w:rsidP="0068722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EB187D">
        <w:rPr>
          <w:b/>
          <w:sz w:val="28"/>
          <w:szCs w:val="28"/>
        </w:rPr>
        <w:t>доктор медицинских наук</w:t>
      </w:r>
    </w:p>
    <w:p w:rsidR="002C6868" w:rsidRPr="00EB187D" w:rsidRDefault="002C6868" w:rsidP="0068722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687220" w:rsidRDefault="00687220" w:rsidP="0068722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«Управление здоровьем – основа профилактики </w:t>
      </w:r>
    </w:p>
    <w:p w:rsidR="00687220" w:rsidRDefault="00687220" w:rsidP="0068722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a3"/>
          <w:color w:val="0F1115"/>
          <w:sz w:val="28"/>
          <w:szCs w:val="28"/>
        </w:rPr>
      </w:pPr>
      <w:r>
        <w:rPr>
          <w:sz w:val="28"/>
          <w:szCs w:val="28"/>
        </w:rPr>
        <w:t>и коррекции профессионального выгорания»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Я хочу поднять вопрос, который напрямую влияет на стабильность трудовых коллективов, экономику региона и здоровье жителей нашей области — </w:t>
      </w:r>
      <w:r w:rsidRPr="004D6B7B">
        <w:rPr>
          <w:rStyle w:val="a3"/>
          <w:color w:val="0F1115"/>
          <w:sz w:val="28"/>
          <w:szCs w:val="28"/>
        </w:rPr>
        <w:t>синдром профессионального выгорания</w:t>
      </w:r>
      <w:r w:rsidRPr="004D6B7B">
        <w:rPr>
          <w:color w:val="0F1115"/>
          <w:sz w:val="28"/>
          <w:szCs w:val="28"/>
        </w:rPr>
        <w:t>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Всемирная организация здравоохранения признала это состояние официальным феноменом. Это не просто усталость, а </w:t>
      </w:r>
      <w:r w:rsidRPr="004D6B7B">
        <w:rPr>
          <w:rStyle w:val="a3"/>
          <w:color w:val="0F1115"/>
          <w:sz w:val="28"/>
          <w:szCs w:val="28"/>
        </w:rPr>
        <w:t>эмоциональное, физическое и умственное истощение</w:t>
      </w:r>
      <w:r w:rsidRPr="004D6B7B">
        <w:rPr>
          <w:color w:val="0F1115"/>
          <w:sz w:val="28"/>
          <w:szCs w:val="28"/>
        </w:rPr>
        <w:t> из-за хронического стресса на работе.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 xml:space="preserve">Как это </w:t>
      </w:r>
      <w:proofErr w:type="gramStart"/>
      <w:r w:rsidRPr="004D6B7B">
        <w:rPr>
          <w:rStyle w:val="a3"/>
          <w:color w:val="0F1115"/>
          <w:sz w:val="28"/>
          <w:szCs w:val="28"/>
        </w:rPr>
        <w:t>проявляется?</w:t>
      </w:r>
      <w:r w:rsidRPr="004D6B7B">
        <w:rPr>
          <w:color w:val="0F1115"/>
          <w:sz w:val="28"/>
          <w:szCs w:val="28"/>
        </w:rPr>
        <w:br/>
        <w:t>Сотрудник</w:t>
      </w:r>
      <w:proofErr w:type="gramEnd"/>
      <w:r w:rsidRPr="004D6B7B">
        <w:rPr>
          <w:color w:val="0F1115"/>
          <w:sz w:val="28"/>
          <w:szCs w:val="28"/>
        </w:rPr>
        <w:t xml:space="preserve"> становится хронически уставшим, плохо спит, часто болеет. Появляется тревога, раздражительность, безразличие к результатам труда. Снижается концентрация и память, человек перестаёт принимать решения. Как итог — падает продуктивность, растут ошибки, люди уходят в социальную изоляцию.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Кто в зоне риска?</w:t>
      </w:r>
      <w:r w:rsidRPr="004D6B7B">
        <w:rPr>
          <w:color w:val="0F1115"/>
          <w:sz w:val="28"/>
          <w:szCs w:val="28"/>
        </w:rPr>
        <w:t> Это не только врачи и учителя. Это руководители, специалисты, рабочие — любой человек в условиях высокой нагрузки.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Теперь — ключевой момент: кто отвечает за здоровье сотрудника на рабочем месте?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По трудовому законодательству, </w:t>
      </w:r>
      <w:r w:rsidRPr="004D6B7B">
        <w:rPr>
          <w:rStyle w:val="a3"/>
          <w:color w:val="0F1115"/>
          <w:sz w:val="28"/>
          <w:szCs w:val="28"/>
        </w:rPr>
        <w:t>работодатель</w:t>
      </w:r>
      <w:r w:rsidRPr="004D6B7B">
        <w:rPr>
          <w:color w:val="0F1115"/>
          <w:sz w:val="28"/>
          <w:szCs w:val="28"/>
        </w:rPr>
        <w:t> обязан обеспечить безопасные условия и охрану труда. Но сегодня этого недостаточно. Охрана труда традиционно фокусируется на физических травмах. А </w:t>
      </w:r>
      <w:r w:rsidRPr="004D6B7B">
        <w:rPr>
          <w:rStyle w:val="a3"/>
          <w:color w:val="0F1115"/>
          <w:sz w:val="28"/>
          <w:szCs w:val="28"/>
        </w:rPr>
        <w:t>психическое здоровье и профилактика выгорания</w:t>
      </w:r>
      <w:r w:rsidRPr="004D6B7B">
        <w:rPr>
          <w:color w:val="0F1115"/>
          <w:sz w:val="28"/>
          <w:szCs w:val="28"/>
        </w:rPr>
        <w:t> остаются в «серой зоне».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Между тем, именно работодатель первым замечает признаки выгорания у своих сотрудников: снижение эффективности, текучка кадров, конфликты в коллективе. И именно работодатель несёт прямые экономические потери:</w:t>
      </w:r>
    </w:p>
    <w:p w:rsidR="004D6B7B" w:rsidRPr="004D6B7B" w:rsidRDefault="004D6B7B" w:rsidP="004D6B7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Потеря рабочего времени из-за больничных,</w:t>
      </w:r>
    </w:p>
    <w:p w:rsidR="004D6B7B" w:rsidRPr="004D6B7B" w:rsidRDefault="004D6B7B" w:rsidP="004D6B7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Ошибки и брак из-за «человеческого фактора»,</w:t>
      </w:r>
    </w:p>
    <w:p w:rsidR="004D6B7B" w:rsidRPr="004D6B7B" w:rsidRDefault="004D6B7B" w:rsidP="004D6B7B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 xml:space="preserve">Высокая текучесть и затраты на </w:t>
      </w:r>
      <w:proofErr w:type="spellStart"/>
      <w:r w:rsidRPr="004D6B7B">
        <w:rPr>
          <w:color w:val="0F1115"/>
          <w:sz w:val="28"/>
          <w:szCs w:val="28"/>
        </w:rPr>
        <w:t>найм</w:t>
      </w:r>
      <w:proofErr w:type="spellEnd"/>
      <w:r w:rsidRPr="004D6B7B">
        <w:rPr>
          <w:color w:val="0F1115"/>
          <w:sz w:val="28"/>
          <w:szCs w:val="28"/>
        </w:rPr>
        <w:t xml:space="preserve"> новых кадров.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Поэтому роль работодателя в охране здоровья сотрудников должна выйти на новый уровень.</w:t>
      </w:r>
      <w:r w:rsidRPr="004D6B7B">
        <w:rPr>
          <w:color w:val="0F1115"/>
          <w:sz w:val="28"/>
          <w:szCs w:val="28"/>
        </w:rPr>
        <w:t> Речь идёт не о благотворительности, а о </w:t>
      </w:r>
      <w:r w:rsidRPr="004D6B7B">
        <w:rPr>
          <w:rStyle w:val="a3"/>
          <w:color w:val="0F1115"/>
          <w:sz w:val="28"/>
          <w:szCs w:val="28"/>
        </w:rPr>
        <w:t>прямой экономической выгоде</w:t>
      </w:r>
      <w:r w:rsidRPr="004D6B7B">
        <w:rPr>
          <w:color w:val="0F1115"/>
          <w:sz w:val="28"/>
          <w:szCs w:val="28"/>
        </w:rPr>
        <w:t>: здоровый и устойчивый к стрессу сотрудник — это эффективный сотрудник.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lastRenderedPageBreak/>
        <w:t xml:space="preserve">Что предлагает наука для коррекции </w:t>
      </w:r>
      <w:proofErr w:type="gramStart"/>
      <w:r w:rsidRPr="004D6B7B">
        <w:rPr>
          <w:rStyle w:val="a3"/>
          <w:color w:val="0F1115"/>
          <w:sz w:val="28"/>
          <w:szCs w:val="28"/>
        </w:rPr>
        <w:t>выгорания?</w:t>
      </w:r>
      <w:r w:rsidRPr="004D6B7B">
        <w:rPr>
          <w:color w:val="0F1115"/>
          <w:sz w:val="28"/>
          <w:szCs w:val="28"/>
        </w:rPr>
        <w:br/>
        <w:t>Комплекс</w:t>
      </w:r>
      <w:proofErr w:type="gramEnd"/>
      <w:r w:rsidRPr="004D6B7B">
        <w:rPr>
          <w:color w:val="0F1115"/>
          <w:sz w:val="28"/>
          <w:szCs w:val="28"/>
        </w:rPr>
        <w:t xml:space="preserve"> мер: обучение саморегуляции, дыхательным техникам, нормализации сна и физической активности. </w:t>
      </w:r>
      <w:r w:rsidRPr="004D6B7B">
        <w:rPr>
          <w:rStyle w:val="a3"/>
          <w:color w:val="0F1115"/>
          <w:sz w:val="28"/>
          <w:szCs w:val="28"/>
        </w:rPr>
        <w:t>Это основа здорового образа жизни.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И здесь мы полностью опираемся на позицию Президента РФ. Владимир Путин неоднократно подчёркивал:</w:t>
      </w:r>
    </w:p>
    <w:p w:rsidR="004D6B7B" w:rsidRPr="004D6B7B" w:rsidRDefault="004D6B7B" w:rsidP="004D6B7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ЗОЖ — это личный успех каждого.</w:t>
      </w:r>
    </w:p>
    <w:p w:rsidR="004D6B7B" w:rsidRPr="004D6B7B" w:rsidRDefault="004D6B7B" w:rsidP="004D6B7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Сбережение здоровья граждан — ключ к достижению национальных целей.</w:t>
      </w:r>
    </w:p>
    <w:p w:rsidR="004D6B7B" w:rsidRPr="004D6B7B" w:rsidRDefault="004D6B7B" w:rsidP="004D6B7B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ЗОЖ должен стать нормой нашего общества.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Но есть проблема:</w:t>
      </w:r>
      <w:r w:rsidRPr="004D6B7B">
        <w:rPr>
          <w:color w:val="0F1115"/>
          <w:sz w:val="28"/>
          <w:szCs w:val="28"/>
        </w:rPr>
        <w:t> сегодня здоровый образ жизни всё больше становится искусством. А любому искусству нужно </w:t>
      </w:r>
      <w:r w:rsidRPr="004D6B7B">
        <w:rPr>
          <w:rStyle w:val="a3"/>
          <w:color w:val="0F1115"/>
          <w:sz w:val="28"/>
          <w:szCs w:val="28"/>
        </w:rPr>
        <w:t>учиться</w:t>
      </w:r>
      <w:r w:rsidRPr="004D6B7B">
        <w:rPr>
          <w:color w:val="0F1115"/>
          <w:sz w:val="28"/>
          <w:szCs w:val="28"/>
        </w:rPr>
        <w:t>. Самостоятельно, без системы и поддержки, люди с этой задачей не справляются. Работодатели, в свою очередь, часто не обладают нужными знаниями и методиками.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Поэтому я вношу предложение: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Разработать и реализовать в Ивановской области проект </w:t>
      </w:r>
      <w:r w:rsidRPr="004D6B7B">
        <w:rPr>
          <w:rStyle w:val="a3"/>
          <w:color w:val="0F1115"/>
          <w:sz w:val="28"/>
          <w:szCs w:val="28"/>
        </w:rPr>
        <w:t>«Школа здоровья профсоюзного актива»</w:t>
      </w:r>
      <w:r w:rsidRPr="004D6B7B">
        <w:rPr>
          <w:color w:val="0F1115"/>
          <w:sz w:val="28"/>
          <w:szCs w:val="28"/>
        </w:rPr>
        <w:t>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Какова роль работодателей в этом проекте?</w:t>
      </w:r>
    </w:p>
    <w:p w:rsidR="004D6B7B" w:rsidRPr="004D6B7B" w:rsidRDefault="004D6B7B" w:rsidP="004D6B7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Направление сотрудников</w:t>
      </w:r>
      <w:r w:rsidRPr="004D6B7B">
        <w:rPr>
          <w:color w:val="0F1115"/>
          <w:sz w:val="28"/>
          <w:szCs w:val="28"/>
        </w:rPr>
        <w:t> на обучение от предприятий и организаций.</w:t>
      </w:r>
    </w:p>
    <w:p w:rsidR="004D6B7B" w:rsidRPr="004D6B7B" w:rsidRDefault="004D6B7B" w:rsidP="004D6B7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Создание условий</w:t>
      </w:r>
      <w:r w:rsidRPr="004D6B7B">
        <w:rPr>
          <w:color w:val="0F1115"/>
          <w:sz w:val="28"/>
          <w:szCs w:val="28"/>
        </w:rPr>
        <w:t> для применения полученных знаний на рабочем месте (перерывы для релаксации, доступ к питьевой воде, комнаты психологической разгрузки — по возможности).</w:t>
      </w:r>
    </w:p>
    <w:p w:rsidR="004D6B7B" w:rsidRPr="004D6B7B" w:rsidRDefault="004D6B7B" w:rsidP="004D6B7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Включение профилактики выгорания</w:t>
      </w:r>
      <w:r w:rsidRPr="004D6B7B">
        <w:rPr>
          <w:color w:val="0F1115"/>
          <w:sz w:val="28"/>
          <w:szCs w:val="28"/>
        </w:rPr>
        <w:t> в корпоративные программы охраны труда и социальные пакеты.</w:t>
      </w:r>
    </w:p>
    <w:p w:rsidR="004D6B7B" w:rsidRPr="004D6B7B" w:rsidRDefault="004D6B7B" w:rsidP="004D6B7B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>Экономический интерес работодателя:</w:t>
      </w:r>
      <w:r w:rsidRPr="004D6B7B">
        <w:rPr>
          <w:color w:val="0F1115"/>
          <w:sz w:val="28"/>
          <w:szCs w:val="28"/>
        </w:rPr>
        <w:t> снижение текучести, уменьшение больничных, рост производительности.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rStyle w:val="a3"/>
          <w:color w:val="0F1115"/>
          <w:sz w:val="28"/>
          <w:szCs w:val="28"/>
        </w:rPr>
        <w:t xml:space="preserve">Что даст проект </w:t>
      </w:r>
      <w:proofErr w:type="gramStart"/>
      <w:r w:rsidRPr="004D6B7B">
        <w:rPr>
          <w:rStyle w:val="a3"/>
          <w:color w:val="0F1115"/>
          <w:sz w:val="28"/>
          <w:szCs w:val="28"/>
        </w:rPr>
        <w:t>региону?</w:t>
      </w:r>
      <w:r w:rsidRPr="004D6B7B">
        <w:rPr>
          <w:color w:val="0F1115"/>
          <w:sz w:val="28"/>
          <w:szCs w:val="28"/>
        </w:rPr>
        <w:br/>
        <w:t>Мы</w:t>
      </w:r>
      <w:proofErr w:type="gramEnd"/>
      <w:r w:rsidRPr="004D6B7B">
        <w:rPr>
          <w:color w:val="0F1115"/>
          <w:sz w:val="28"/>
          <w:szCs w:val="28"/>
        </w:rPr>
        <w:t xml:space="preserve"> обучим профсоюзных лидеров и активистов конкретным методикам профилактики и коррекции выгорания. А они, при поддержке своих работодателей, смогут транслировать эти знания в трудовых коллективах. Это — </w:t>
      </w:r>
      <w:r w:rsidRPr="004D6B7B">
        <w:rPr>
          <w:rStyle w:val="a3"/>
          <w:color w:val="0F1115"/>
          <w:sz w:val="28"/>
          <w:szCs w:val="28"/>
        </w:rPr>
        <w:t>реальная, недорогая и системная мера</w:t>
      </w:r>
      <w:r w:rsidRPr="004D6B7B">
        <w:rPr>
          <w:color w:val="0F1115"/>
          <w:sz w:val="28"/>
          <w:szCs w:val="28"/>
        </w:rPr>
        <w:t> для сохранения здоровья работающего населения.</w:t>
      </w:r>
    </w:p>
    <w:p w:rsidR="004D6B7B" w:rsidRPr="004D6B7B" w:rsidRDefault="004D6B7B" w:rsidP="004D6B7B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Мы не предлагаем дополнительных расходов из бюджета. Мы предлагаем </w:t>
      </w:r>
      <w:r w:rsidRPr="004D6B7B">
        <w:rPr>
          <w:rStyle w:val="a3"/>
          <w:color w:val="0F1115"/>
          <w:sz w:val="28"/>
          <w:szCs w:val="28"/>
        </w:rPr>
        <w:t>объединить усилия</w:t>
      </w:r>
      <w:r w:rsidRPr="004D6B7B">
        <w:rPr>
          <w:color w:val="0F1115"/>
          <w:sz w:val="28"/>
          <w:szCs w:val="28"/>
        </w:rPr>
        <w:t>:</w:t>
      </w:r>
    </w:p>
    <w:p w:rsidR="004D6B7B" w:rsidRPr="004D6B7B" w:rsidRDefault="004D6B7B" w:rsidP="004D6B7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Профсоюзы — как проводники и организаторы обучения,</w:t>
      </w:r>
    </w:p>
    <w:p w:rsidR="004D6B7B" w:rsidRPr="004D6B7B" w:rsidRDefault="004D6B7B" w:rsidP="004D6B7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Работодатели — как заинтересованные партнёры, создающие условия,</w:t>
      </w:r>
    </w:p>
    <w:p w:rsidR="004D6B7B" w:rsidRPr="004D6B7B" w:rsidRDefault="004D6B7B" w:rsidP="004D6B7B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color w:val="0F1115"/>
          <w:sz w:val="28"/>
          <w:szCs w:val="28"/>
        </w:rPr>
      </w:pPr>
      <w:r w:rsidRPr="004D6B7B">
        <w:rPr>
          <w:color w:val="0F1115"/>
          <w:sz w:val="28"/>
          <w:szCs w:val="28"/>
        </w:rPr>
        <w:t>Областная Дума — как законодательная поддержка инициативы.</w:t>
      </w:r>
    </w:p>
    <w:p w:rsidR="00A03304" w:rsidRPr="004D6B7B" w:rsidRDefault="004D6B7B" w:rsidP="002C6868">
      <w:pPr>
        <w:pStyle w:val="ds-markdown-paragraph"/>
        <w:shd w:val="clear" w:color="auto" w:fill="FFFFFF"/>
        <w:spacing w:before="240" w:beforeAutospacing="0" w:after="240" w:afterAutospacing="0"/>
        <w:rPr>
          <w:sz w:val="28"/>
          <w:szCs w:val="28"/>
        </w:rPr>
      </w:pPr>
      <w:r w:rsidRPr="004D6B7B">
        <w:rPr>
          <w:color w:val="0F1115"/>
          <w:sz w:val="28"/>
          <w:szCs w:val="28"/>
        </w:rPr>
        <w:t>Прошу поддержать данную инициативу.</w:t>
      </w:r>
    </w:p>
    <w:sectPr w:rsidR="00A03304" w:rsidRPr="004D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5C64"/>
    <w:multiLevelType w:val="multilevel"/>
    <w:tmpl w:val="4720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801A8"/>
    <w:multiLevelType w:val="multilevel"/>
    <w:tmpl w:val="94006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83A1A"/>
    <w:multiLevelType w:val="multilevel"/>
    <w:tmpl w:val="84DA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A41FC"/>
    <w:multiLevelType w:val="multilevel"/>
    <w:tmpl w:val="6AE2D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CE"/>
    <w:rsid w:val="002C6868"/>
    <w:rsid w:val="004D6B7B"/>
    <w:rsid w:val="00687220"/>
    <w:rsid w:val="009E3E98"/>
    <w:rsid w:val="00A03304"/>
    <w:rsid w:val="00EB187D"/>
    <w:rsid w:val="00F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3FDD2-E4F7-4108-9452-59F999AE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4D6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D6B7B"/>
    <w:rPr>
      <w:b/>
      <w:bCs/>
    </w:rPr>
  </w:style>
  <w:style w:type="table" w:styleId="a4">
    <w:name w:val="Table Grid"/>
    <w:basedOn w:val="a1"/>
    <w:uiPriority w:val="39"/>
    <w:rsid w:val="00687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Владимировна</cp:lastModifiedBy>
  <cp:revision>5</cp:revision>
  <dcterms:created xsi:type="dcterms:W3CDTF">2026-04-13T08:31:00Z</dcterms:created>
  <dcterms:modified xsi:type="dcterms:W3CDTF">2026-04-16T08:42:00Z</dcterms:modified>
</cp:coreProperties>
</file>